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CA39D" w14:textId="77777777" w:rsidR="00502991" w:rsidRDefault="00502991">
      <w:pPr>
        <w:jc w:val="both"/>
        <w:rPr>
          <w:rFonts w:ascii="Verdana" w:eastAsia="Verdana" w:hAnsi="Verdana" w:cs="Verdana"/>
        </w:rPr>
      </w:pPr>
    </w:p>
    <w:p w14:paraId="34FD8B4A" w14:textId="77777777" w:rsidR="00502991" w:rsidRDefault="00502991">
      <w:pPr>
        <w:jc w:val="both"/>
        <w:rPr>
          <w:rFonts w:ascii="Verdana" w:eastAsia="Verdana" w:hAnsi="Verdana" w:cs="Verdana"/>
        </w:rPr>
      </w:pPr>
    </w:p>
    <w:p w14:paraId="7DD553C5" w14:textId="77777777" w:rsidR="00502991" w:rsidRDefault="00502991">
      <w:pPr>
        <w:jc w:val="center"/>
        <w:rPr>
          <w:rFonts w:ascii="Verdana" w:eastAsia="Verdana" w:hAnsi="Verdana" w:cs="Verdana"/>
          <w:b/>
          <w:sz w:val="40"/>
          <w:szCs w:val="40"/>
        </w:rPr>
      </w:pPr>
    </w:p>
    <w:p w14:paraId="7BFBAE1D" w14:textId="77777777" w:rsidR="00502991" w:rsidRDefault="00000000">
      <w:pPr>
        <w:jc w:val="center"/>
        <w:rPr>
          <w:rFonts w:ascii="Verdana" w:eastAsia="Verdana" w:hAnsi="Verdana" w:cs="Verdana"/>
          <w:b/>
          <w:sz w:val="36"/>
          <w:szCs w:val="36"/>
        </w:rPr>
      </w:pPr>
      <w:r>
        <w:rPr>
          <w:rFonts w:ascii="Verdana" w:eastAsia="Verdana" w:hAnsi="Verdana" w:cs="Verdana"/>
          <w:b/>
          <w:sz w:val="36"/>
          <w:szCs w:val="36"/>
        </w:rPr>
        <w:t>Learning South Leicestershire School Sports Partnership</w:t>
      </w:r>
    </w:p>
    <w:p w14:paraId="015390FD" w14:textId="77777777" w:rsidR="00502991" w:rsidRDefault="00502991">
      <w:pPr>
        <w:jc w:val="both"/>
        <w:rPr>
          <w:rFonts w:ascii="Verdana" w:eastAsia="Verdana" w:hAnsi="Verdana" w:cs="Verdana"/>
          <w:b/>
          <w:sz w:val="36"/>
          <w:szCs w:val="36"/>
        </w:rPr>
      </w:pPr>
    </w:p>
    <w:p w14:paraId="7DEDF686" w14:textId="77777777" w:rsidR="00502991" w:rsidRDefault="00000000">
      <w:pPr>
        <w:jc w:val="center"/>
        <w:rPr>
          <w:rFonts w:ascii="Verdana" w:eastAsia="Verdana" w:hAnsi="Verdana" w:cs="Verdana"/>
        </w:rPr>
      </w:pPr>
      <w:r>
        <w:rPr>
          <w:rFonts w:ascii="Verdana" w:eastAsia="Verdana" w:hAnsi="Verdana" w:cs="Verdana"/>
          <w:noProof/>
        </w:rPr>
        <w:drawing>
          <wp:inline distT="114300" distB="114300" distL="114300" distR="114300" wp14:anchorId="5CC7557F" wp14:editId="6627E404">
            <wp:extent cx="5229225" cy="1209675"/>
            <wp:effectExtent l="0" t="0" r="0" b="0"/>
            <wp:docPr id="1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29225" cy="1209675"/>
                    </a:xfrm>
                    <a:prstGeom prst="rect">
                      <a:avLst/>
                    </a:prstGeom>
                    <a:ln/>
                  </pic:spPr>
                </pic:pic>
              </a:graphicData>
            </a:graphic>
          </wp:inline>
        </w:drawing>
      </w:r>
    </w:p>
    <w:p w14:paraId="2D1770DD" w14:textId="77777777" w:rsidR="00502991" w:rsidRDefault="00502991">
      <w:pPr>
        <w:jc w:val="center"/>
        <w:rPr>
          <w:rFonts w:ascii="Verdana" w:eastAsia="Verdana" w:hAnsi="Verdana" w:cs="Verdana"/>
        </w:rPr>
      </w:pPr>
    </w:p>
    <w:p w14:paraId="775188CD" w14:textId="77777777" w:rsidR="00502991" w:rsidRDefault="00502991">
      <w:pPr>
        <w:jc w:val="center"/>
        <w:rPr>
          <w:rFonts w:ascii="Verdana" w:eastAsia="Verdana" w:hAnsi="Verdana" w:cs="Verdana"/>
        </w:rPr>
      </w:pPr>
    </w:p>
    <w:p w14:paraId="0DFA1B5C" w14:textId="77777777" w:rsidR="00502991" w:rsidRDefault="00502991">
      <w:pPr>
        <w:jc w:val="center"/>
        <w:rPr>
          <w:rFonts w:ascii="Verdana" w:eastAsia="Verdana" w:hAnsi="Verdana" w:cs="Verdana"/>
        </w:rPr>
      </w:pPr>
    </w:p>
    <w:p w14:paraId="4EF847B3" w14:textId="77777777" w:rsidR="00502991" w:rsidRDefault="00502991">
      <w:pPr>
        <w:jc w:val="center"/>
        <w:rPr>
          <w:rFonts w:ascii="Verdana" w:eastAsia="Verdana" w:hAnsi="Verdana" w:cs="Verdana"/>
        </w:rPr>
      </w:pPr>
    </w:p>
    <w:p w14:paraId="25E38F78" w14:textId="77777777" w:rsidR="00502991" w:rsidRDefault="00502991">
      <w:pPr>
        <w:jc w:val="center"/>
        <w:rPr>
          <w:rFonts w:ascii="Verdana" w:eastAsia="Verdana" w:hAnsi="Verdana" w:cs="Verdana"/>
        </w:rPr>
      </w:pPr>
    </w:p>
    <w:p w14:paraId="2603C896" w14:textId="77777777" w:rsidR="00502991" w:rsidRDefault="00502991">
      <w:pPr>
        <w:rPr>
          <w:rFonts w:ascii="Verdana" w:eastAsia="Verdana" w:hAnsi="Verdana" w:cs="Verdana"/>
        </w:rPr>
      </w:pPr>
    </w:p>
    <w:p w14:paraId="7A32DBBC" w14:textId="77777777" w:rsidR="00502991" w:rsidRDefault="00502991">
      <w:pPr>
        <w:jc w:val="center"/>
        <w:rPr>
          <w:rFonts w:ascii="Verdana" w:eastAsia="Verdana" w:hAnsi="Verdana" w:cs="Verdana"/>
        </w:rPr>
      </w:pPr>
    </w:p>
    <w:p w14:paraId="0C24B2D0" w14:textId="77777777" w:rsidR="00502991" w:rsidRDefault="00502991">
      <w:pPr>
        <w:jc w:val="center"/>
        <w:rPr>
          <w:rFonts w:ascii="Verdana" w:eastAsia="Verdana" w:hAnsi="Verdana" w:cs="Verdana"/>
        </w:rPr>
      </w:pPr>
    </w:p>
    <w:p w14:paraId="76EC7E3F" w14:textId="77777777" w:rsidR="00502991" w:rsidRDefault="00502991">
      <w:pPr>
        <w:jc w:val="center"/>
        <w:rPr>
          <w:rFonts w:ascii="Verdana" w:eastAsia="Verdana" w:hAnsi="Verdana" w:cs="Verdana"/>
        </w:rPr>
      </w:pPr>
    </w:p>
    <w:p w14:paraId="69B428ED" w14:textId="77777777" w:rsidR="00502991" w:rsidRDefault="00502991">
      <w:pPr>
        <w:jc w:val="center"/>
        <w:rPr>
          <w:rFonts w:ascii="Verdana" w:eastAsia="Verdana" w:hAnsi="Verdana" w:cs="Verdana"/>
        </w:rPr>
      </w:pPr>
    </w:p>
    <w:p w14:paraId="3F92F79F" w14:textId="77777777" w:rsidR="00502991" w:rsidRDefault="00502991">
      <w:pPr>
        <w:jc w:val="center"/>
        <w:rPr>
          <w:rFonts w:ascii="Verdana" w:eastAsia="Verdana" w:hAnsi="Verdana" w:cs="Verdana"/>
        </w:rPr>
      </w:pPr>
    </w:p>
    <w:p w14:paraId="04325B58" w14:textId="77777777" w:rsidR="00502991" w:rsidRDefault="00502991">
      <w:pPr>
        <w:jc w:val="center"/>
        <w:rPr>
          <w:rFonts w:ascii="Verdana" w:eastAsia="Verdana" w:hAnsi="Verdana" w:cs="Verdana"/>
        </w:rPr>
      </w:pPr>
    </w:p>
    <w:p w14:paraId="1AE6E483" w14:textId="77777777" w:rsidR="00502991" w:rsidRDefault="00502991">
      <w:pPr>
        <w:jc w:val="center"/>
        <w:rPr>
          <w:rFonts w:ascii="Verdana" w:eastAsia="Verdana" w:hAnsi="Verdana" w:cs="Verdana"/>
        </w:rPr>
      </w:pPr>
    </w:p>
    <w:p w14:paraId="26D92924" w14:textId="77777777" w:rsidR="00502991" w:rsidRDefault="00000000">
      <w:pPr>
        <w:jc w:val="center"/>
        <w:rPr>
          <w:rFonts w:ascii="Verdana" w:eastAsia="Verdana" w:hAnsi="Verdana" w:cs="Verdana"/>
          <w:b/>
          <w:sz w:val="56"/>
          <w:szCs w:val="56"/>
        </w:rPr>
      </w:pPr>
      <w:r>
        <w:rPr>
          <w:rFonts w:ascii="Verdana" w:eastAsia="Verdana" w:hAnsi="Verdana" w:cs="Verdana"/>
          <w:b/>
          <w:sz w:val="56"/>
          <w:szCs w:val="56"/>
        </w:rPr>
        <w:t xml:space="preserve">SAFEGUARDING &amp; CHILD PROTECTION POLICY </w:t>
      </w:r>
    </w:p>
    <w:p w14:paraId="740C22B7" w14:textId="01717C52" w:rsidR="00502991" w:rsidRDefault="00000000">
      <w:pPr>
        <w:jc w:val="center"/>
        <w:rPr>
          <w:rFonts w:ascii="Verdana" w:eastAsia="Verdana" w:hAnsi="Verdana" w:cs="Verdana"/>
          <w:b/>
          <w:sz w:val="56"/>
          <w:szCs w:val="56"/>
        </w:rPr>
      </w:pPr>
      <w:r>
        <w:rPr>
          <w:rFonts w:ascii="Verdana" w:eastAsia="Verdana" w:hAnsi="Verdana" w:cs="Verdana"/>
          <w:b/>
          <w:sz w:val="56"/>
          <w:szCs w:val="56"/>
        </w:rPr>
        <w:t>202</w:t>
      </w:r>
      <w:r w:rsidR="00E96AFA">
        <w:rPr>
          <w:rFonts w:ascii="Verdana" w:eastAsia="Verdana" w:hAnsi="Verdana" w:cs="Verdana"/>
          <w:b/>
          <w:sz w:val="56"/>
          <w:szCs w:val="56"/>
        </w:rPr>
        <w:t>5</w:t>
      </w:r>
      <w:r>
        <w:rPr>
          <w:rFonts w:ascii="Verdana" w:eastAsia="Verdana" w:hAnsi="Verdana" w:cs="Verdana"/>
          <w:b/>
          <w:sz w:val="56"/>
          <w:szCs w:val="56"/>
        </w:rPr>
        <w:t>/2</w:t>
      </w:r>
      <w:r w:rsidR="00E96AFA">
        <w:rPr>
          <w:rFonts w:ascii="Verdana" w:eastAsia="Verdana" w:hAnsi="Verdana" w:cs="Verdana"/>
          <w:b/>
          <w:sz w:val="56"/>
          <w:szCs w:val="56"/>
        </w:rPr>
        <w:t>6</w:t>
      </w:r>
    </w:p>
    <w:p w14:paraId="109CC21E" w14:textId="77777777" w:rsidR="00502991" w:rsidRDefault="00502991">
      <w:pPr>
        <w:rPr>
          <w:rFonts w:ascii="Verdana" w:eastAsia="Verdana" w:hAnsi="Verdana" w:cs="Verdana"/>
          <w:b/>
          <w:sz w:val="66"/>
          <w:szCs w:val="66"/>
        </w:rPr>
      </w:pPr>
    </w:p>
    <w:p w14:paraId="68CFA148" w14:textId="77777777" w:rsidR="00502991" w:rsidRDefault="00502991">
      <w:pPr>
        <w:jc w:val="center"/>
        <w:rPr>
          <w:rFonts w:ascii="Verdana" w:eastAsia="Verdana" w:hAnsi="Verdana" w:cs="Verdana"/>
          <w:b/>
          <w:sz w:val="66"/>
          <w:szCs w:val="66"/>
        </w:rPr>
      </w:pPr>
    </w:p>
    <w:tbl>
      <w:tblPr>
        <w:tblStyle w:val="a5"/>
        <w:tblpPr w:leftFromText="180" w:rightFromText="180" w:topFromText="180" w:bottomFromText="180" w:vertAnchor="text" w:tblpX="3240"/>
        <w:tblW w:w="5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34"/>
      </w:tblGrid>
      <w:tr w:rsidR="00502991" w14:paraId="2E108C6F" w14:textId="77777777">
        <w:tc>
          <w:tcPr>
            <w:tcW w:w="5034" w:type="dxa"/>
          </w:tcPr>
          <w:p w14:paraId="006B43B1" w14:textId="77777777" w:rsidR="00502991" w:rsidRDefault="00000000">
            <w:pPr>
              <w:jc w:val="center"/>
              <w:rPr>
                <w:rFonts w:ascii="Verdana" w:eastAsia="Verdana" w:hAnsi="Verdana" w:cs="Verdana"/>
                <w:sz w:val="20"/>
              </w:rPr>
            </w:pPr>
            <w:r>
              <w:rPr>
                <w:rFonts w:ascii="Verdana" w:eastAsia="Verdana" w:hAnsi="Verdana" w:cs="Verdana"/>
                <w:sz w:val="20"/>
              </w:rPr>
              <w:t xml:space="preserve">To be reviewed annually or immediately after any major </w:t>
            </w:r>
            <w:proofErr w:type="gramStart"/>
            <w:r>
              <w:rPr>
                <w:rFonts w:ascii="Verdana" w:eastAsia="Verdana" w:hAnsi="Verdana" w:cs="Verdana"/>
                <w:sz w:val="20"/>
              </w:rPr>
              <w:t>national  or</w:t>
            </w:r>
            <w:proofErr w:type="gramEnd"/>
            <w:r>
              <w:rPr>
                <w:rFonts w:ascii="Verdana" w:eastAsia="Verdana" w:hAnsi="Verdana" w:cs="Verdana"/>
                <w:sz w:val="20"/>
              </w:rPr>
              <w:t xml:space="preserve"> local safeguarding incident</w:t>
            </w:r>
          </w:p>
        </w:tc>
      </w:tr>
      <w:tr w:rsidR="00502991" w14:paraId="180F97EA" w14:textId="77777777">
        <w:tc>
          <w:tcPr>
            <w:tcW w:w="5034" w:type="dxa"/>
          </w:tcPr>
          <w:p w14:paraId="4BE83B77" w14:textId="77777777" w:rsidR="00502991" w:rsidRDefault="00502991">
            <w:pPr>
              <w:jc w:val="center"/>
              <w:rPr>
                <w:rFonts w:ascii="Verdana" w:eastAsia="Verdana" w:hAnsi="Verdana" w:cs="Verdana"/>
                <w:sz w:val="20"/>
              </w:rPr>
            </w:pPr>
          </w:p>
          <w:p w14:paraId="273E31F7" w14:textId="7E852C66" w:rsidR="00502991" w:rsidRDefault="00000000">
            <w:pPr>
              <w:jc w:val="center"/>
              <w:rPr>
                <w:rFonts w:ascii="Verdana" w:eastAsia="Verdana" w:hAnsi="Verdana" w:cs="Verdana"/>
                <w:sz w:val="20"/>
              </w:rPr>
            </w:pPr>
            <w:r>
              <w:rPr>
                <w:rFonts w:ascii="Verdana" w:eastAsia="Verdana" w:hAnsi="Verdana" w:cs="Verdana"/>
                <w:sz w:val="20"/>
              </w:rPr>
              <w:t xml:space="preserve">Last reviewed </w:t>
            </w:r>
            <w:r w:rsidR="00E96AFA">
              <w:rPr>
                <w:rFonts w:ascii="Verdana" w:eastAsia="Verdana" w:hAnsi="Verdana" w:cs="Verdana"/>
                <w:sz w:val="20"/>
              </w:rPr>
              <w:t>November</w:t>
            </w:r>
            <w:r>
              <w:rPr>
                <w:rFonts w:ascii="Verdana" w:eastAsia="Verdana" w:hAnsi="Verdana" w:cs="Verdana"/>
                <w:sz w:val="20"/>
              </w:rPr>
              <w:t xml:space="preserve"> 202</w:t>
            </w:r>
            <w:r w:rsidR="00E96AFA">
              <w:rPr>
                <w:rFonts w:ascii="Verdana" w:eastAsia="Verdana" w:hAnsi="Verdana" w:cs="Verdana"/>
                <w:sz w:val="20"/>
              </w:rPr>
              <w:t>5</w:t>
            </w:r>
          </w:p>
        </w:tc>
      </w:tr>
    </w:tbl>
    <w:p w14:paraId="2943B4EA" w14:textId="77777777" w:rsidR="00502991" w:rsidRDefault="00502991">
      <w:pPr>
        <w:jc w:val="center"/>
        <w:rPr>
          <w:rFonts w:ascii="Verdana" w:eastAsia="Verdana" w:hAnsi="Verdana" w:cs="Verdana"/>
          <w:b/>
          <w:sz w:val="66"/>
          <w:szCs w:val="66"/>
        </w:rPr>
      </w:pPr>
    </w:p>
    <w:p w14:paraId="258044BC" w14:textId="77777777" w:rsidR="00502991" w:rsidRDefault="00502991">
      <w:pPr>
        <w:shd w:val="clear" w:color="auto" w:fill="FFFFFF"/>
        <w:spacing w:before="100" w:after="270"/>
        <w:rPr>
          <w:rFonts w:ascii="Verdana" w:eastAsia="Verdana" w:hAnsi="Verdana" w:cs="Verdana"/>
          <w:b/>
          <w:color w:val="000000"/>
          <w:sz w:val="20"/>
        </w:rPr>
      </w:pPr>
    </w:p>
    <w:p w14:paraId="44D99DF7" w14:textId="77777777" w:rsidR="00502991" w:rsidRDefault="00502991">
      <w:pPr>
        <w:shd w:val="clear" w:color="auto" w:fill="FFFFFF"/>
        <w:spacing w:before="100" w:after="270"/>
        <w:rPr>
          <w:rFonts w:ascii="Verdana" w:eastAsia="Verdana" w:hAnsi="Verdana" w:cs="Verdana"/>
          <w:b/>
          <w:color w:val="000000"/>
          <w:sz w:val="20"/>
        </w:rPr>
      </w:pPr>
    </w:p>
    <w:p w14:paraId="6B8DD303" w14:textId="77777777" w:rsidR="00502991" w:rsidRDefault="00502991">
      <w:pPr>
        <w:shd w:val="clear" w:color="auto" w:fill="FFFFFF"/>
        <w:spacing w:before="100" w:after="270"/>
        <w:rPr>
          <w:rFonts w:ascii="Verdana" w:eastAsia="Verdana" w:hAnsi="Verdana" w:cs="Verdana"/>
          <w:b/>
          <w:color w:val="000000"/>
          <w:sz w:val="20"/>
        </w:rPr>
      </w:pPr>
    </w:p>
    <w:p w14:paraId="3AE50277" w14:textId="77777777" w:rsidR="00502991" w:rsidRDefault="00502991">
      <w:pPr>
        <w:shd w:val="clear" w:color="auto" w:fill="FFFFFF"/>
        <w:spacing w:before="100" w:after="270"/>
        <w:rPr>
          <w:rFonts w:ascii="Verdana" w:eastAsia="Verdana" w:hAnsi="Verdana" w:cs="Verdana"/>
          <w:b/>
          <w:color w:val="000000"/>
          <w:sz w:val="20"/>
        </w:rPr>
      </w:pPr>
    </w:p>
    <w:p w14:paraId="7E9C6A1D" w14:textId="77777777" w:rsidR="00502991" w:rsidRDefault="00000000">
      <w:pPr>
        <w:shd w:val="clear" w:color="auto" w:fill="FFFFFF"/>
        <w:spacing w:before="100" w:after="270"/>
      </w:pPr>
      <w:r>
        <w:rPr>
          <w:rFonts w:ascii="Verdana" w:eastAsia="Verdana" w:hAnsi="Verdana" w:cs="Verdana"/>
          <w:b/>
          <w:color w:val="000000"/>
          <w:sz w:val="20"/>
        </w:rPr>
        <w:lastRenderedPageBreak/>
        <w:t>CONTENTS</w:t>
      </w:r>
      <w:r>
        <w:rPr>
          <w:rFonts w:ascii="Verdana" w:eastAsia="Verdana" w:hAnsi="Verdana" w:cs="Verdana"/>
          <w:b/>
          <w:color w:val="000000"/>
          <w:sz w:val="20"/>
        </w:rPr>
        <w:tab/>
      </w:r>
      <w:r>
        <w:rPr>
          <w:rFonts w:ascii="Verdana" w:eastAsia="Verdana" w:hAnsi="Verdana" w:cs="Verdana"/>
          <w:b/>
          <w:color w:val="000000"/>
          <w:sz w:val="20"/>
        </w:rPr>
        <w:tab/>
      </w:r>
      <w:r>
        <w:rPr>
          <w:rFonts w:ascii="Verdana" w:eastAsia="Verdana" w:hAnsi="Verdana" w:cs="Verdana"/>
          <w:b/>
          <w:color w:val="000000"/>
          <w:sz w:val="20"/>
        </w:rPr>
        <w:tab/>
      </w:r>
      <w:r>
        <w:rPr>
          <w:rFonts w:ascii="Verdana" w:eastAsia="Verdana" w:hAnsi="Verdana" w:cs="Verdana"/>
          <w:b/>
          <w:color w:val="000000"/>
          <w:sz w:val="20"/>
        </w:rPr>
        <w:tab/>
      </w:r>
      <w:r>
        <w:rPr>
          <w:rFonts w:ascii="Verdana" w:eastAsia="Verdana" w:hAnsi="Verdana" w:cs="Verdana"/>
          <w:b/>
          <w:color w:val="000000"/>
          <w:sz w:val="20"/>
        </w:rPr>
        <w:tab/>
      </w:r>
      <w:r>
        <w:rPr>
          <w:rFonts w:ascii="Verdana" w:eastAsia="Verdana" w:hAnsi="Verdana" w:cs="Verdana"/>
          <w:b/>
          <w:color w:val="000000"/>
          <w:sz w:val="20"/>
        </w:rPr>
        <w:tab/>
        <w:t xml:space="preserve">                              Page No.</w:t>
      </w:r>
    </w:p>
    <w:p w14:paraId="519FE766" w14:textId="77777777" w:rsidR="00502991" w:rsidRDefault="00000000">
      <w:pPr>
        <w:shd w:val="clear" w:color="auto" w:fill="FFFFFF"/>
        <w:rPr>
          <w:rFonts w:ascii="Verdana" w:eastAsia="Verdana" w:hAnsi="Verdana" w:cs="Verdana"/>
          <w:color w:val="000000"/>
          <w:sz w:val="20"/>
        </w:rPr>
      </w:pPr>
      <w:proofErr w:type="gramStart"/>
      <w:r>
        <w:rPr>
          <w:rFonts w:ascii="Verdana" w:eastAsia="Verdana" w:hAnsi="Verdana" w:cs="Verdana"/>
          <w:color w:val="000000"/>
          <w:sz w:val="20"/>
        </w:rPr>
        <w:t xml:space="preserve">Introduction  </w:t>
      </w:r>
      <w:r>
        <w:rPr>
          <w:rFonts w:ascii="Verdana" w:eastAsia="Verdana" w:hAnsi="Verdana" w:cs="Verdana"/>
          <w:color w:val="000000"/>
          <w:sz w:val="20"/>
        </w:rPr>
        <w:tab/>
      </w:r>
      <w:proofErr w:type="gramEnd"/>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t xml:space="preserve">                    4</w:t>
      </w:r>
    </w:p>
    <w:p w14:paraId="7E7D2079" w14:textId="77777777" w:rsidR="00502991" w:rsidRDefault="00502991">
      <w:pPr>
        <w:shd w:val="clear" w:color="auto" w:fill="FFFFFF"/>
        <w:rPr>
          <w:rFonts w:ascii="Verdana" w:eastAsia="Verdana" w:hAnsi="Verdana" w:cs="Verdana"/>
          <w:color w:val="000000"/>
          <w:sz w:val="20"/>
        </w:rPr>
      </w:pPr>
    </w:p>
    <w:p w14:paraId="2153BBCB" w14:textId="72BC0CBA" w:rsidR="00502991" w:rsidRDefault="00000000">
      <w:pPr>
        <w:shd w:val="clear" w:color="auto" w:fill="FFFFFF"/>
        <w:rPr>
          <w:rFonts w:ascii="Verdana" w:eastAsia="Verdana" w:hAnsi="Verdana" w:cs="Verdana"/>
          <w:color w:val="000000"/>
          <w:sz w:val="20"/>
        </w:rPr>
      </w:pPr>
      <w:proofErr w:type="gramStart"/>
      <w:r>
        <w:rPr>
          <w:rFonts w:ascii="Verdana" w:eastAsia="Verdana" w:hAnsi="Verdana" w:cs="Verdana"/>
          <w:color w:val="000000"/>
          <w:sz w:val="20"/>
        </w:rPr>
        <w:t xml:space="preserve">Aims  </w:t>
      </w:r>
      <w:r>
        <w:rPr>
          <w:rFonts w:ascii="Verdana" w:eastAsia="Verdana" w:hAnsi="Verdana" w:cs="Verdana"/>
          <w:color w:val="000000"/>
          <w:sz w:val="20"/>
        </w:rPr>
        <w:tab/>
      </w:r>
      <w:proofErr w:type="gramEnd"/>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t xml:space="preserve">                              </w:t>
      </w:r>
      <w:r w:rsidR="00AA0B29">
        <w:rPr>
          <w:rFonts w:ascii="Verdana" w:eastAsia="Verdana" w:hAnsi="Verdana" w:cs="Verdana"/>
          <w:color w:val="000000"/>
          <w:sz w:val="20"/>
        </w:rPr>
        <w:t>6</w:t>
      </w:r>
    </w:p>
    <w:p w14:paraId="24581BB6" w14:textId="77777777" w:rsidR="00502991" w:rsidRDefault="00000000">
      <w:pPr>
        <w:shd w:val="clear" w:color="auto" w:fill="FFFFFF"/>
        <w:rPr>
          <w:rFonts w:ascii="Verdana" w:eastAsia="Verdana" w:hAnsi="Verdana" w:cs="Verdana"/>
          <w:color w:val="000000"/>
          <w:sz w:val="20"/>
        </w:rPr>
      </w:pP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p>
    <w:p w14:paraId="632BDB19" w14:textId="6976830D" w:rsidR="00502991" w:rsidRDefault="00000000">
      <w:pPr>
        <w:shd w:val="clear" w:color="auto" w:fill="FFFFFF"/>
        <w:rPr>
          <w:rFonts w:ascii="Verdana" w:eastAsia="Verdana" w:hAnsi="Verdana" w:cs="Verdana"/>
          <w:color w:val="000000"/>
          <w:sz w:val="20"/>
        </w:rPr>
      </w:pPr>
      <w:r>
        <w:rPr>
          <w:rFonts w:ascii="Verdana" w:eastAsia="Verdana" w:hAnsi="Verdana" w:cs="Verdana"/>
          <w:color w:val="000000"/>
          <w:sz w:val="20"/>
        </w:rPr>
        <w:t>Safeguarding &amp; Recruitment Policy</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sidR="00AA0B29">
        <w:rPr>
          <w:rFonts w:ascii="Verdana" w:eastAsia="Verdana" w:hAnsi="Verdana" w:cs="Verdana"/>
          <w:color w:val="000000"/>
          <w:sz w:val="20"/>
        </w:rPr>
        <w:t>6</w:t>
      </w:r>
    </w:p>
    <w:p w14:paraId="248140F3" w14:textId="77777777" w:rsidR="00502991" w:rsidRDefault="00502991">
      <w:pPr>
        <w:shd w:val="clear" w:color="auto" w:fill="FFFFFF"/>
        <w:ind w:left="-150" w:firstLine="150"/>
        <w:rPr>
          <w:rFonts w:ascii="Verdana" w:eastAsia="Verdana" w:hAnsi="Verdana" w:cs="Verdana"/>
          <w:color w:val="000000"/>
          <w:sz w:val="20"/>
        </w:rPr>
      </w:pPr>
    </w:p>
    <w:p w14:paraId="0DA56F37" w14:textId="2D406975" w:rsidR="00502991" w:rsidRDefault="00000000">
      <w:pPr>
        <w:shd w:val="clear" w:color="auto" w:fill="FFFFFF"/>
        <w:ind w:left="-150" w:firstLine="150"/>
        <w:rPr>
          <w:rFonts w:ascii="Verdana" w:eastAsia="Verdana" w:hAnsi="Verdana" w:cs="Verdana"/>
          <w:color w:val="000000"/>
          <w:sz w:val="20"/>
        </w:rPr>
      </w:pPr>
      <w:r>
        <w:rPr>
          <w:rFonts w:ascii="Verdana" w:eastAsia="Verdana" w:hAnsi="Verdana" w:cs="Verdana"/>
          <w:color w:val="000000"/>
          <w:sz w:val="20"/>
        </w:rPr>
        <w:t>Training &amp; Education</w:t>
      </w:r>
      <w:r>
        <w:rPr>
          <w:rFonts w:ascii="Verdana" w:eastAsia="Verdana" w:hAnsi="Verdana" w:cs="Verdana"/>
          <w:color w:val="000000"/>
          <w:sz w:val="20"/>
        </w:rPr>
        <w:tab/>
      </w:r>
      <w:r>
        <w:rPr>
          <w:rFonts w:ascii="Verdana" w:eastAsia="Verdana" w:hAnsi="Verdana" w:cs="Verdana"/>
          <w:color w:val="000000"/>
          <w:sz w:val="20"/>
        </w:rPr>
        <w:tab/>
        <w:t xml:space="preserve"> </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sidR="00AA0B29">
        <w:rPr>
          <w:rFonts w:ascii="Verdana" w:eastAsia="Verdana" w:hAnsi="Verdana" w:cs="Verdana"/>
          <w:color w:val="000000"/>
          <w:sz w:val="20"/>
        </w:rPr>
        <w:t>8</w:t>
      </w:r>
    </w:p>
    <w:p w14:paraId="1EA848A8" w14:textId="77777777" w:rsidR="00502991" w:rsidRDefault="00502991">
      <w:pPr>
        <w:shd w:val="clear" w:color="auto" w:fill="FFFFFF"/>
        <w:rPr>
          <w:rFonts w:ascii="Verdana" w:eastAsia="Verdana" w:hAnsi="Verdana" w:cs="Verdana"/>
          <w:color w:val="000000"/>
          <w:sz w:val="20"/>
        </w:rPr>
      </w:pPr>
    </w:p>
    <w:p w14:paraId="38F806EF" w14:textId="62711308" w:rsidR="00502991" w:rsidRDefault="00000000">
      <w:pPr>
        <w:shd w:val="clear" w:color="auto" w:fill="FFFFFF"/>
        <w:rPr>
          <w:rFonts w:ascii="Verdana" w:eastAsia="Verdana" w:hAnsi="Verdana" w:cs="Verdana"/>
          <w:color w:val="000000"/>
          <w:sz w:val="20"/>
        </w:rPr>
      </w:pPr>
      <w:r>
        <w:rPr>
          <w:rFonts w:ascii="Verdana" w:eastAsia="Verdana" w:hAnsi="Verdana" w:cs="Verdana"/>
          <w:color w:val="000000"/>
          <w:sz w:val="20"/>
        </w:rPr>
        <w:t xml:space="preserve">Full Roles &amp; Responsibilities </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sidR="00AA0B29">
        <w:rPr>
          <w:rFonts w:ascii="Verdana" w:eastAsia="Verdana" w:hAnsi="Verdana" w:cs="Verdana"/>
          <w:color w:val="000000"/>
          <w:sz w:val="20"/>
        </w:rPr>
        <w:t>9</w:t>
      </w:r>
    </w:p>
    <w:p w14:paraId="1E2ED79E" w14:textId="77777777" w:rsidR="00502991" w:rsidRDefault="00000000">
      <w:pPr>
        <w:shd w:val="clear" w:color="auto" w:fill="FFFFFF"/>
        <w:rPr>
          <w:rFonts w:ascii="Verdana" w:eastAsia="Verdana" w:hAnsi="Verdana" w:cs="Verdana"/>
          <w:b/>
          <w:color w:val="000000"/>
          <w:sz w:val="20"/>
        </w:rPr>
      </w:pPr>
      <w:r>
        <w:rPr>
          <w:rFonts w:ascii="Verdana" w:eastAsia="Verdana" w:hAnsi="Verdana" w:cs="Verdana"/>
          <w:b/>
          <w:color w:val="000000"/>
          <w:sz w:val="20"/>
        </w:rPr>
        <w:t xml:space="preserve"> </w:t>
      </w:r>
    </w:p>
    <w:p w14:paraId="0612853E" w14:textId="7AEE549F" w:rsidR="00502991" w:rsidRDefault="00000000">
      <w:pPr>
        <w:shd w:val="clear" w:color="auto" w:fill="FFFFFF"/>
      </w:pPr>
      <w:r>
        <w:rPr>
          <w:rFonts w:ascii="Verdana" w:eastAsia="Verdana" w:hAnsi="Verdana" w:cs="Verdana"/>
          <w:color w:val="000000"/>
          <w:sz w:val="20"/>
        </w:rPr>
        <w:t>General Safeguarding Issues</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t xml:space="preserve">           1</w:t>
      </w:r>
      <w:r w:rsidR="00AA0B29">
        <w:rPr>
          <w:rFonts w:ascii="Verdana" w:eastAsia="Verdana" w:hAnsi="Verdana" w:cs="Verdana"/>
          <w:color w:val="000000"/>
          <w:sz w:val="20"/>
        </w:rPr>
        <w:t>3</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p>
    <w:p w14:paraId="0F8E61E2" w14:textId="11790DF7" w:rsidR="00502991" w:rsidRDefault="00000000">
      <w:pPr>
        <w:shd w:val="clear" w:color="auto" w:fill="FFFFFF"/>
        <w:ind w:left="-150" w:firstLine="150"/>
        <w:rPr>
          <w:rFonts w:ascii="Verdana" w:eastAsia="Verdana" w:hAnsi="Verdana" w:cs="Verdana"/>
          <w:sz w:val="20"/>
        </w:rPr>
      </w:pPr>
      <w:r>
        <w:rPr>
          <w:rFonts w:ascii="Verdana" w:eastAsia="Verdana" w:hAnsi="Verdana" w:cs="Verdana"/>
          <w:sz w:val="20"/>
        </w:rPr>
        <w:t>Reporting of Child Protection Procedures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1</w:t>
      </w:r>
      <w:r w:rsidR="00AA0B29">
        <w:rPr>
          <w:rFonts w:ascii="Verdana" w:eastAsia="Verdana" w:hAnsi="Verdana" w:cs="Verdana"/>
          <w:sz w:val="20"/>
        </w:rPr>
        <w:t>3</w:t>
      </w:r>
    </w:p>
    <w:p w14:paraId="644DE414" w14:textId="77777777" w:rsidR="00502991" w:rsidRDefault="00000000">
      <w:pPr>
        <w:shd w:val="clear" w:color="auto" w:fill="FFFFFF"/>
        <w:ind w:left="-150" w:firstLine="150"/>
        <w:rPr>
          <w:rFonts w:ascii="Verdana" w:eastAsia="Verdana" w:hAnsi="Verdana" w:cs="Verdana"/>
          <w:sz w:val="20"/>
        </w:rPr>
      </w:pPr>
      <w:r>
        <w:rPr>
          <w:rFonts w:ascii="Verdana" w:eastAsia="Verdana" w:hAnsi="Verdana" w:cs="Verdana"/>
          <w:color w:val="000000"/>
          <w:sz w:val="20"/>
        </w:rPr>
        <w:tab/>
      </w:r>
    </w:p>
    <w:p w14:paraId="1B33D053" w14:textId="2AC0E716" w:rsidR="00502991" w:rsidRDefault="00000000">
      <w:pPr>
        <w:jc w:val="both"/>
        <w:rPr>
          <w:rFonts w:ascii="Verdana" w:eastAsia="Verdana" w:hAnsi="Verdana" w:cs="Verdana"/>
          <w:color w:val="000000"/>
          <w:sz w:val="20"/>
        </w:rPr>
      </w:pPr>
      <w:r>
        <w:rPr>
          <w:rFonts w:ascii="Verdana" w:eastAsia="Verdana" w:hAnsi="Verdana" w:cs="Verdana"/>
          <w:color w:val="000000"/>
          <w:sz w:val="20"/>
        </w:rPr>
        <w:t>Responding to Disclosure</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t>1</w:t>
      </w:r>
      <w:r w:rsidR="00AA0B29">
        <w:rPr>
          <w:rFonts w:ascii="Verdana" w:eastAsia="Verdana" w:hAnsi="Verdana" w:cs="Verdana"/>
          <w:color w:val="000000"/>
          <w:sz w:val="20"/>
        </w:rPr>
        <w:t>4</w:t>
      </w:r>
    </w:p>
    <w:p w14:paraId="2DCBB9B3" w14:textId="77777777" w:rsidR="00502991" w:rsidRDefault="00502991">
      <w:pPr>
        <w:jc w:val="both"/>
        <w:rPr>
          <w:rFonts w:ascii="Verdana" w:eastAsia="Verdana" w:hAnsi="Verdana" w:cs="Verdana"/>
          <w:color w:val="000000"/>
          <w:sz w:val="20"/>
        </w:rPr>
      </w:pPr>
    </w:p>
    <w:p w14:paraId="7B9FCEAE" w14:textId="2815E93F" w:rsidR="00502991" w:rsidRDefault="00000000">
      <w:pPr>
        <w:jc w:val="both"/>
        <w:rPr>
          <w:rFonts w:ascii="Verdana" w:eastAsia="Verdana" w:hAnsi="Verdana" w:cs="Verdana"/>
          <w:color w:val="000000"/>
          <w:sz w:val="20"/>
        </w:rPr>
      </w:pPr>
      <w:r>
        <w:rPr>
          <w:rFonts w:ascii="Verdana" w:eastAsia="Verdana" w:hAnsi="Verdana" w:cs="Verdana"/>
          <w:color w:val="000000"/>
          <w:sz w:val="20"/>
        </w:rPr>
        <w:t>Child Protection Procedures</w:t>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r>
      <w:r>
        <w:rPr>
          <w:rFonts w:ascii="Verdana" w:eastAsia="Verdana" w:hAnsi="Verdana" w:cs="Verdana"/>
          <w:color w:val="000000"/>
          <w:sz w:val="20"/>
        </w:rPr>
        <w:tab/>
        <w:t>1</w:t>
      </w:r>
      <w:r w:rsidR="00AA0B29">
        <w:rPr>
          <w:rFonts w:ascii="Verdana" w:eastAsia="Verdana" w:hAnsi="Verdana" w:cs="Verdana"/>
          <w:color w:val="000000"/>
          <w:sz w:val="20"/>
        </w:rPr>
        <w:t>5</w:t>
      </w:r>
    </w:p>
    <w:p w14:paraId="3CC8F46E" w14:textId="77777777" w:rsidR="00502991" w:rsidRDefault="00502991">
      <w:pPr>
        <w:jc w:val="both"/>
        <w:rPr>
          <w:rFonts w:ascii="Verdana" w:eastAsia="Verdana" w:hAnsi="Verdana" w:cs="Verdana"/>
          <w:color w:val="000000"/>
          <w:sz w:val="20"/>
        </w:rPr>
      </w:pPr>
    </w:p>
    <w:p w14:paraId="0455E653" w14:textId="3B0CAB8F" w:rsidR="00502991" w:rsidRDefault="00000000">
      <w:pPr>
        <w:jc w:val="both"/>
        <w:rPr>
          <w:rFonts w:ascii="Verdana" w:eastAsia="Verdana" w:hAnsi="Verdana" w:cs="Verdana"/>
          <w:color w:val="000000"/>
          <w:sz w:val="20"/>
        </w:rPr>
      </w:pPr>
      <w:r>
        <w:rPr>
          <w:rFonts w:ascii="Verdana" w:eastAsia="Verdana" w:hAnsi="Verdana" w:cs="Verdana"/>
          <w:color w:val="000000"/>
          <w:sz w:val="20"/>
        </w:rPr>
        <w:t>Reporting incidents at competitions/events                                                   1</w:t>
      </w:r>
      <w:r w:rsidR="00AA0B29">
        <w:rPr>
          <w:rFonts w:ascii="Verdana" w:eastAsia="Verdana" w:hAnsi="Verdana" w:cs="Verdana"/>
          <w:color w:val="000000"/>
          <w:sz w:val="20"/>
        </w:rPr>
        <w:t>8</w:t>
      </w:r>
    </w:p>
    <w:p w14:paraId="6E71A0C4" w14:textId="77777777" w:rsidR="00502991" w:rsidRDefault="00000000">
      <w:pPr>
        <w:tabs>
          <w:tab w:val="left" w:pos="4230"/>
        </w:tabs>
        <w:ind w:left="720"/>
        <w:jc w:val="both"/>
        <w:rPr>
          <w:rFonts w:ascii="Verdana" w:eastAsia="Verdana" w:hAnsi="Verdana" w:cs="Verdana"/>
          <w:color w:val="000000"/>
          <w:sz w:val="20"/>
        </w:rPr>
      </w:pPr>
      <w:r>
        <w:rPr>
          <w:rFonts w:ascii="Verdana" w:eastAsia="Verdana" w:hAnsi="Verdana" w:cs="Verdana"/>
          <w:color w:val="000000"/>
          <w:sz w:val="20"/>
        </w:rPr>
        <w:tab/>
      </w:r>
    </w:p>
    <w:p w14:paraId="18317C43" w14:textId="5754BC55" w:rsidR="00502991" w:rsidRDefault="00000000">
      <w:pPr>
        <w:jc w:val="both"/>
        <w:rPr>
          <w:rFonts w:ascii="Verdana" w:eastAsia="Verdana" w:hAnsi="Verdana" w:cs="Verdana"/>
          <w:sz w:val="20"/>
        </w:rPr>
      </w:pPr>
      <w:r>
        <w:rPr>
          <w:rFonts w:ascii="Verdana" w:eastAsia="Verdana" w:hAnsi="Verdana" w:cs="Verdana"/>
          <w:sz w:val="20"/>
        </w:rPr>
        <w:t>Child Protection Protocol                                                                              1</w:t>
      </w:r>
      <w:r w:rsidR="00AA0B29">
        <w:rPr>
          <w:rFonts w:ascii="Verdana" w:eastAsia="Verdana" w:hAnsi="Verdana" w:cs="Verdana"/>
          <w:sz w:val="20"/>
        </w:rPr>
        <w:t>9</w:t>
      </w:r>
    </w:p>
    <w:p w14:paraId="3D78CFF6" w14:textId="77777777" w:rsidR="00502991" w:rsidRDefault="00502991">
      <w:pPr>
        <w:jc w:val="both"/>
        <w:rPr>
          <w:rFonts w:ascii="Verdana" w:eastAsia="Verdana" w:hAnsi="Verdana" w:cs="Verdana"/>
          <w:sz w:val="20"/>
        </w:rPr>
      </w:pPr>
    </w:p>
    <w:p w14:paraId="5ECEDDFE" w14:textId="42FB0B42" w:rsidR="00502991" w:rsidRDefault="00000000">
      <w:pPr>
        <w:jc w:val="both"/>
        <w:rPr>
          <w:rFonts w:ascii="Verdana" w:eastAsia="Verdana" w:hAnsi="Verdana" w:cs="Verdana"/>
          <w:sz w:val="20"/>
        </w:rPr>
      </w:pPr>
      <w:r>
        <w:rPr>
          <w:rFonts w:ascii="Verdana" w:eastAsia="Verdana" w:hAnsi="Verdana" w:cs="Verdana"/>
          <w:sz w:val="20"/>
        </w:rPr>
        <w:t xml:space="preserve">Safe Practice                                                                                              </w:t>
      </w:r>
      <w:r w:rsidR="00AA0B29">
        <w:rPr>
          <w:rFonts w:ascii="Verdana" w:eastAsia="Verdana" w:hAnsi="Verdana" w:cs="Verdana"/>
          <w:sz w:val="20"/>
        </w:rPr>
        <w:t>20</w:t>
      </w:r>
    </w:p>
    <w:p w14:paraId="41273A02" w14:textId="77777777" w:rsidR="00502991" w:rsidRDefault="00502991">
      <w:pPr>
        <w:jc w:val="both"/>
        <w:rPr>
          <w:rFonts w:ascii="Verdana" w:eastAsia="Verdana" w:hAnsi="Verdana" w:cs="Verdana"/>
          <w:sz w:val="20"/>
        </w:rPr>
      </w:pPr>
    </w:p>
    <w:p w14:paraId="18E92550" w14:textId="76EDE1A1" w:rsidR="00502991" w:rsidRDefault="00000000">
      <w:pPr>
        <w:jc w:val="both"/>
        <w:rPr>
          <w:rFonts w:ascii="Verdana" w:eastAsia="Verdana" w:hAnsi="Verdana" w:cs="Verdana"/>
          <w:sz w:val="20"/>
        </w:rPr>
      </w:pPr>
      <w:r>
        <w:rPr>
          <w:rFonts w:ascii="Verdana" w:eastAsia="Verdana" w:hAnsi="Verdana" w:cs="Verdana"/>
          <w:sz w:val="20"/>
        </w:rPr>
        <w:t xml:space="preserve">Child Protection Training            </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2</w:t>
      </w:r>
    </w:p>
    <w:p w14:paraId="43492596" w14:textId="77777777" w:rsidR="00502991" w:rsidRDefault="00502991">
      <w:pPr>
        <w:jc w:val="both"/>
        <w:rPr>
          <w:rFonts w:ascii="Verdana" w:eastAsia="Verdana" w:hAnsi="Verdana" w:cs="Verdana"/>
          <w:sz w:val="20"/>
        </w:rPr>
      </w:pPr>
    </w:p>
    <w:p w14:paraId="6833B5D2" w14:textId="55C009A8" w:rsidR="00502991" w:rsidRDefault="00000000">
      <w:pPr>
        <w:jc w:val="both"/>
        <w:rPr>
          <w:rFonts w:ascii="Verdana" w:eastAsia="Verdana" w:hAnsi="Verdana" w:cs="Verdana"/>
          <w:sz w:val="20"/>
        </w:rPr>
      </w:pPr>
      <w:r>
        <w:rPr>
          <w:rFonts w:ascii="Verdana" w:eastAsia="Verdana" w:hAnsi="Verdana" w:cs="Verdana"/>
          <w:sz w:val="20"/>
        </w:rPr>
        <w:t>Implementation, Dissemination &amp; Review Strategies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2</w:t>
      </w:r>
    </w:p>
    <w:p w14:paraId="22D31A53" w14:textId="77777777" w:rsidR="00502991" w:rsidRDefault="00502991">
      <w:pPr>
        <w:jc w:val="both"/>
        <w:rPr>
          <w:rFonts w:ascii="Verdana" w:eastAsia="Verdana" w:hAnsi="Verdana" w:cs="Verdana"/>
          <w:sz w:val="20"/>
        </w:rPr>
      </w:pPr>
    </w:p>
    <w:p w14:paraId="17A59E3F" w14:textId="6DBBE247" w:rsidR="00502991" w:rsidRDefault="00000000">
      <w:pPr>
        <w:jc w:val="both"/>
        <w:rPr>
          <w:rFonts w:ascii="Verdana" w:eastAsia="Verdana" w:hAnsi="Verdana" w:cs="Verdana"/>
          <w:sz w:val="20"/>
        </w:rPr>
      </w:pPr>
      <w:r>
        <w:rPr>
          <w:rFonts w:ascii="Verdana" w:eastAsia="Verdana" w:hAnsi="Verdana" w:cs="Verdana"/>
          <w:sz w:val="20"/>
        </w:rPr>
        <w:t>Supervision &amp; Missing Participants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3</w:t>
      </w:r>
    </w:p>
    <w:p w14:paraId="47B4A44A" w14:textId="77777777" w:rsidR="00502991" w:rsidRDefault="00502991">
      <w:pPr>
        <w:jc w:val="both"/>
        <w:rPr>
          <w:rFonts w:ascii="Verdana" w:eastAsia="Verdana" w:hAnsi="Verdana" w:cs="Verdana"/>
          <w:sz w:val="20"/>
        </w:rPr>
      </w:pPr>
    </w:p>
    <w:p w14:paraId="780F76B5" w14:textId="6E48F4C3" w:rsidR="00502991" w:rsidRDefault="00000000">
      <w:pPr>
        <w:jc w:val="both"/>
        <w:rPr>
          <w:rFonts w:ascii="Verdana" w:eastAsia="Verdana" w:hAnsi="Verdana" w:cs="Verdana"/>
          <w:sz w:val="20"/>
        </w:rPr>
      </w:pPr>
      <w:r>
        <w:rPr>
          <w:rFonts w:ascii="Verdana" w:eastAsia="Verdana" w:hAnsi="Verdana" w:cs="Verdana"/>
          <w:sz w:val="20"/>
        </w:rPr>
        <w:t>Procedure for Missing Participants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4</w:t>
      </w:r>
    </w:p>
    <w:p w14:paraId="0449F711" w14:textId="77777777" w:rsidR="00502991" w:rsidRDefault="00000000">
      <w:pPr>
        <w:rPr>
          <w:rFonts w:ascii="Verdana" w:eastAsia="Verdana" w:hAnsi="Verdana" w:cs="Verdana"/>
          <w:sz w:val="20"/>
        </w:rPr>
      </w:pP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p>
    <w:p w14:paraId="2497FDA7" w14:textId="3B6C7628" w:rsidR="00502991" w:rsidRDefault="00000000">
      <w:pPr>
        <w:rPr>
          <w:rFonts w:ascii="Verdana" w:eastAsia="Verdana" w:hAnsi="Verdana" w:cs="Verdana"/>
          <w:sz w:val="20"/>
        </w:rPr>
      </w:pPr>
      <w:r>
        <w:rPr>
          <w:rFonts w:ascii="Verdana" w:eastAsia="Verdana" w:hAnsi="Verdana" w:cs="Verdana"/>
          <w:sz w:val="20"/>
        </w:rPr>
        <w:t>Implementation &amp; Monitoring</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5</w:t>
      </w:r>
    </w:p>
    <w:p w14:paraId="75EAA52A" w14:textId="77777777" w:rsidR="00502991" w:rsidRDefault="00502991">
      <w:pPr>
        <w:rPr>
          <w:rFonts w:ascii="Verdana" w:eastAsia="Verdana" w:hAnsi="Verdana" w:cs="Verdana"/>
          <w:sz w:val="20"/>
        </w:rPr>
      </w:pPr>
    </w:p>
    <w:p w14:paraId="45CF309F" w14:textId="02BD2704" w:rsidR="00502991" w:rsidRDefault="00000000">
      <w:pPr>
        <w:rPr>
          <w:rFonts w:ascii="Verdana" w:eastAsia="Verdana" w:hAnsi="Verdana" w:cs="Verdana"/>
          <w:sz w:val="20"/>
        </w:rPr>
      </w:pPr>
      <w:r>
        <w:rPr>
          <w:rFonts w:ascii="Verdana" w:eastAsia="Verdana" w:hAnsi="Verdana" w:cs="Verdana"/>
          <w:sz w:val="20"/>
        </w:rPr>
        <w:t>Code of Conduct</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5</w:t>
      </w:r>
    </w:p>
    <w:p w14:paraId="3889210C" w14:textId="77777777" w:rsidR="00502991" w:rsidRDefault="00502991">
      <w:pPr>
        <w:rPr>
          <w:rFonts w:ascii="Verdana" w:eastAsia="Verdana" w:hAnsi="Verdana" w:cs="Verdana"/>
          <w:sz w:val="20"/>
        </w:rPr>
      </w:pPr>
    </w:p>
    <w:p w14:paraId="7FC5A8AA" w14:textId="4BD58B91" w:rsidR="00502991" w:rsidRDefault="00000000">
      <w:pPr>
        <w:rPr>
          <w:rFonts w:ascii="Verdana" w:eastAsia="Verdana" w:hAnsi="Verdana" w:cs="Verdana"/>
          <w:sz w:val="20"/>
        </w:rPr>
      </w:pPr>
      <w:r>
        <w:rPr>
          <w:rFonts w:ascii="Verdana" w:eastAsia="Verdana" w:hAnsi="Verdana" w:cs="Verdana"/>
          <w:sz w:val="20"/>
        </w:rPr>
        <w:t>Disclosure &amp; Barring Service</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6</w:t>
      </w:r>
    </w:p>
    <w:p w14:paraId="5CE483C2" w14:textId="77777777" w:rsidR="00502991" w:rsidRDefault="00502991">
      <w:pPr>
        <w:rPr>
          <w:rFonts w:ascii="Verdana" w:eastAsia="Verdana" w:hAnsi="Verdana" w:cs="Verdana"/>
          <w:sz w:val="20"/>
        </w:rPr>
      </w:pPr>
    </w:p>
    <w:p w14:paraId="459F8903" w14:textId="032A7B83" w:rsidR="00502991" w:rsidRDefault="00000000">
      <w:pPr>
        <w:rPr>
          <w:rFonts w:ascii="Verdana" w:eastAsia="Verdana" w:hAnsi="Verdana" w:cs="Verdana"/>
          <w:sz w:val="20"/>
        </w:rPr>
      </w:pPr>
      <w:r>
        <w:rPr>
          <w:rFonts w:ascii="Verdana" w:eastAsia="Verdana" w:hAnsi="Verdana" w:cs="Verdana"/>
          <w:sz w:val="20"/>
        </w:rPr>
        <w:t>Photography</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7</w:t>
      </w:r>
    </w:p>
    <w:p w14:paraId="14580246" w14:textId="77777777" w:rsidR="00502991" w:rsidRDefault="00502991">
      <w:pPr>
        <w:rPr>
          <w:rFonts w:ascii="Verdana" w:eastAsia="Verdana" w:hAnsi="Verdana" w:cs="Verdana"/>
          <w:sz w:val="20"/>
        </w:rPr>
      </w:pPr>
    </w:p>
    <w:p w14:paraId="0F5BE42A" w14:textId="617EA75F" w:rsidR="00502991" w:rsidRDefault="00000000">
      <w:pPr>
        <w:rPr>
          <w:rFonts w:ascii="Verdana" w:eastAsia="Verdana" w:hAnsi="Verdana" w:cs="Verdana"/>
          <w:sz w:val="20"/>
        </w:rPr>
      </w:pPr>
      <w:r>
        <w:rPr>
          <w:rFonts w:ascii="Verdana" w:eastAsia="Verdana" w:hAnsi="Verdana" w:cs="Verdana"/>
          <w:sz w:val="20"/>
        </w:rPr>
        <w:t>Social Media</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8</w:t>
      </w:r>
    </w:p>
    <w:p w14:paraId="534CE397" w14:textId="77777777" w:rsidR="00502991" w:rsidRDefault="00502991">
      <w:pPr>
        <w:rPr>
          <w:rFonts w:ascii="Verdana" w:eastAsia="Verdana" w:hAnsi="Verdana" w:cs="Verdana"/>
          <w:sz w:val="20"/>
        </w:rPr>
      </w:pPr>
    </w:p>
    <w:p w14:paraId="47C40ADF" w14:textId="250A70A8" w:rsidR="00502991" w:rsidRDefault="00000000">
      <w:pPr>
        <w:rPr>
          <w:rFonts w:ascii="Verdana" w:eastAsia="Verdana" w:hAnsi="Verdana" w:cs="Verdana"/>
          <w:sz w:val="20"/>
        </w:rPr>
      </w:pPr>
      <w:r>
        <w:rPr>
          <w:rFonts w:ascii="Verdana" w:eastAsia="Verdana" w:hAnsi="Verdana" w:cs="Verdana"/>
          <w:sz w:val="20"/>
        </w:rPr>
        <w:t>Transport</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2</w:t>
      </w:r>
      <w:r w:rsidR="00AA0B29">
        <w:rPr>
          <w:rFonts w:ascii="Verdana" w:eastAsia="Verdana" w:hAnsi="Verdana" w:cs="Verdana"/>
          <w:sz w:val="20"/>
        </w:rPr>
        <w:t>8</w:t>
      </w:r>
    </w:p>
    <w:p w14:paraId="46E1DFE2" w14:textId="77777777" w:rsidR="00502991" w:rsidRDefault="00502991">
      <w:pPr>
        <w:rPr>
          <w:rFonts w:ascii="Verdana" w:eastAsia="Verdana" w:hAnsi="Verdana" w:cs="Verdana"/>
          <w:sz w:val="20"/>
        </w:rPr>
      </w:pPr>
    </w:p>
    <w:p w14:paraId="6256B6E5" w14:textId="7A6EB4EC" w:rsidR="00502991" w:rsidRDefault="00000000">
      <w:pPr>
        <w:rPr>
          <w:rFonts w:ascii="Verdana" w:eastAsia="Verdana" w:hAnsi="Verdana" w:cs="Verdana"/>
          <w:sz w:val="20"/>
        </w:rPr>
      </w:pPr>
      <w:r>
        <w:rPr>
          <w:rFonts w:ascii="Verdana" w:eastAsia="Verdana" w:hAnsi="Verdana" w:cs="Verdana"/>
          <w:sz w:val="20"/>
        </w:rPr>
        <w:t xml:space="preserve">Safeguarding Students                                        </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sidR="00AA0B29">
        <w:rPr>
          <w:rFonts w:ascii="Verdana" w:eastAsia="Verdana" w:hAnsi="Verdana" w:cs="Verdana"/>
          <w:sz w:val="20"/>
        </w:rPr>
        <w:t>30</w:t>
      </w:r>
    </w:p>
    <w:p w14:paraId="33B34835" w14:textId="77777777" w:rsidR="00502991" w:rsidRDefault="00502991">
      <w:pPr>
        <w:rPr>
          <w:rFonts w:ascii="Verdana" w:eastAsia="Verdana" w:hAnsi="Verdana" w:cs="Verdana"/>
          <w:sz w:val="20"/>
        </w:rPr>
      </w:pPr>
    </w:p>
    <w:p w14:paraId="7FE5EAFF" w14:textId="3EE0A4D4" w:rsidR="00502991" w:rsidRDefault="00000000">
      <w:pPr>
        <w:rPr>
          <w:rFonts w:ascii="Verdana" w:eastAsia="Verdana" w:hAnsi="Verdana" w:cs="Verdana"/>
          <w:sz w:val="20"/>
        </w:rPr>
      </w:pPr>
      <w:r>
        <w:rPr>
          <w:rFonts w:ascii="Verdana" w:eastAsia="Verdana" w:hAnsi="Verdana" w:cs="Verdana"/>
          <w:sz w:val="20"/>
        </w:rPr>
        <w:t>Data Protection Policy</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sidR="00AA0B29">
        <w:rPr>
          <w:rFonts w:ascii="Verdana" w:eastAsia="Verdana" w:hAnsi="Verdana" w:cs="Verdana"/>
          <w:sz w:val="20"/>
        </w:rPr>
        <w:t>50</w:t>
      </w:r>
    </w:p>
    <w:p w14:paraId="32753F5C" w14:textId="77777777" w:rsidR="00502991" w:rsidRDefault="00502991">
      <w:pPr>
        <w:rPr>
          <w:rFonts w:ascii="Verdana" w:eastAsia="Verdana" w:hAnsi="Verdana" w:cs="Verdana"/>
          <w:sz w:val="20"/>
        </w:rPr>
      </w:pPr>
    </w:p>
    <w:p w14:paraId="570C76AD" w14:textId="2AD9296D" w:rsidR="00502991" w:rsidRDefault="00000000">
      <w:pPr>
        <w:tabs>
          <w:tab w:val="left" w:pos="2142"/>
        </w:tabs>
        <w:rPr>
          <w:rFonts w:ascii="Verdana" w:eastAsia="Verdana" w:hAnsi="Verdana" w:cs="Verdana"/>
          <w:sz w:val="20"/>
        </w:rPr>
      </w:pPr>
      <w:r>
        <w:rPr>
          <w:rFonts w:ascii="Verdana" w:eastAsia="Verdana" w:hAnsi="Verdana" w:cs="Verdana"/>
          <w:sz w:val="20"/>
        </w:rPr>
        <w:t>Appendix 1 Accident and Incident reporting form</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 xml:space="preserve">                     5</w:t>
      </w:r>
      <w:r w:rsidR="00AA0B29">
        <w:rPr>
          <w:rFonts w:ascii="Verdana" w:eastAsia="Verdana" w:hAnsi="Verdana" w:cs="Verdana"/>
          <w:sz w:val="20"/>
        </w:rPr>
        <w:t>3</w:t>
      </w:r>
    </w:p>
    <w:p w14:paraId="1431A4EA" w14:textId="77777777" w:rsidR="00502991" w:rsidRDefault="00502991">
      <w:pPr>
        <w:tabs>
          <w:tab w:val="left" w:pos="2142"/>
        </w:tabs>
        <w:rPr>
          <w:rFonts w:ascii="Verdana" w:eastAsia="Verdana" w:hAnsi="Verdana" w:cs="Verdana"/>
          <w:sz w:val="20"/>
        </w:rPr>
      </w:pPr>
    </w:p>
    <w:p w14:paraId="4F906539" w14:textId="550E05AC" w:rsidR="00502991" w:rsidRDefault="00000000">
      <w:pPr>
        <w:shd w:val="clear" w:color="auto" w:fill="FFFFFF"/>
        <w:spacing w:before="100" w:after="270"/>
        <w:rPr>
          <w:rFonts w:ascii="Verdana" w:eastAsia="Verdana" w:hAnsi="Verdana" w:cs="Verdana"/>
          <w:sz w:val="20"/>
        </w:rPr>
      </w:pPr>
      <w:r>
        <w:rPr>
          <w:rFonts w:ascii="Verdana" w:eastAsia="Verdana" w:hAnsi="Verdana" w:cs="Verdana"/>
          <w:sz w:val="20"/>
        </w:rPr>
        <w:t xml:space="preserve">Appendix 2 </w:t>
      </w:r>
      <w:r>
        <w:rPr>
          <w:rFonts w:ascii="Verdana" w:eastAsia="Verdana" w:hAnsi="Verdana" w:cs="Verdana"/>
          <w:sz w:val="20"/>
        </w:rPr>
        <w:tab/>
      </w:r>
      <w:r>
        <w:rPr>
          <w:rFonts w:ascii="Verdana" w:eastAsia="Verdana" w:hAnsi="Verdana" w:cs="Verdana"/>
          <w:sz w:val="20"/>
        </w:rPr>
        <w:tab/>
        <w:t>Child Protection Disclosure form</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5</w:t>
      </w:r>
      <w:r w:rsidR="00AA0B29">
        <w:rPr>
          <w:rFonts w:ascii="Verdana" w:eastAsia="Verdana" w:hAnsi="Verdana" w:cs="Verdana"/>
          <w:sz w:val="20"/>
        </w:rPr>
        <w:t>5</w:t>
      </w:r>
    </w:p>
    <w:p w14:paraId="718808BB" w14:textId="1448E426" w:rsidR="00502991" w:rsidRDefault="00000000">
      <w:pPr>
        <w:shd w:val="clear" w:color="auto" w:fill="FFFFFF"/>
        <w:rPr>
          <w:rFonts w:ascii="Verdana" w:eastAsia="Verdana" w:hAnsi="Verdana" w:cs="Verdana"/>
          <w:sz w:val="20"/>
        </w:rPr>
      </w:pPr>
      <w:r>
        <w:rPr>
          <w:rFonts w:ascii="Verdana" w:eastAsia="Verdana" w:hAnsi="Verdana" w:cs="Verdana"/>
          <w:sz w:val="20"/>
        </w:rPr>
        <w:t>Appendix 3</w:t>
      </w:r>
      <w:r>
        <w:rPr>
          <w:rFonts w:ascii="Verdana" w:eastAsia="Verdana" w:hAnsi="Verdana" w:cs="Verdana"/>
          <w:sz w:val="20"/>
        </w:rPr>
        <w:tab/>
      </w:r>
      <w:r>
        <w:rPr>
          <w:rFonts w:ascii="Verdana" w:eastAsia="Verdana" w:hAnsi="Verdana" w:cs="Verdana"/>
          <w:sz w:val="20"/>
        </w:rPr>
        <w:tab/>
      </w:r>
      <w:proofErr w:type="spellStart"/>
      <w:r>
        <w:rPr>
          <w:rFonts w:ascii="Verdana" w:eastAsia="Verdana" w:hAnsi="Verdana" w:cs="Verdana"/>
          <w:sz w:val="20"/>
        </w:rPr>
        <w:t>Self Declaration</w:t>
      </w:r>
      <w:proofErr w:type="spellEnd"/>
      <w:r>
        <w:rPr>
          <w:rFonts w:ascii="Verdana" w:eastAsia="Verdana" w:hAnsi="Verdana" w:cs="Verdana"/>
          <w:sz w:val="20"/>
        </w:rPr>
        <w:t xml:space="preserve"> form</w:t>
      </w:r>
      <w:r>
        <w:rPr>
          <w:rFonts w:ascii="Verdana" w:eastAsia="Verdana" w:hAnsi="Verdana" w:cs="Verdana"/>
          <w:sz w:val="20"/>
        </w:rPr>
        <w:tab/>
      </w:r>
      <w:r>
        <w:rPr>
          <w:rFonts w:ascii="Verdana" w:eastAsia="Verdana" w:hAnsi="Verdana" w:cs="Verdana"/>
          <w:sz w:val="20"/>
        </w:rPr>
        <w:tab/>
        <w:t xml:space="preserve"> </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5</w:t>
      </w:r>
      <w:r w:rsidR="00AA0B29">
        <w:rPr>
          <w:rFonts w:ascii="Verdana" w:eastAsia="Verdana" w:hAnsi="Verdana" w:cs="Verdana"/>
          <w:sz w:val="20"/>
        </w:rPr>
        <w:t>7</w:t>
      </w:r>
    </w:p>
    <w:p w14:paraId="0AC3E3A6" w14:textId="77777777" w:rsidR="00502991" w:rsidRDefault="00502991">
      <w:pPr>
        <w:shd w:val="clear" w:color="auto" w:fill="FFFFFF"/>
        <w:rPr>
          <w:rFonts w:ascii="Verdana" w:eastAsia="Verdana" w:hAnsi="Verdana" w:cs="Verdana"/>
          <w:sz w:val="20"/>
        </w:rPr>
      </w:pPr>
    </w:p>
    <w:p w14:paraId="18011892" w14:textId="088611F9" w:rsidR="00502991" w:rsidRDefault="00000000">
      <w:pPr>
        <w:shd w:val="clear" w:color="auto" w:fill="FFFFFF"/>
        <w:rPr>
          <w:rFonts w:ascii="Verdana" w:eastAsia="Verdana" w:hAnsi="Verdana" w:cs="Verdana"/>
          <w:sz w:val="20"/>
        </w:rPr>
      </w:pPr>
      <w:r>
        <w:rPr>
          <w:rFonts w:ascii="Verdana" w:eastAsia="Verdana" w:hAnsi="Verdana" w:cs="Verdana"/>
          <w:sz w:val="20"/>
        </w:rPr>
        <w:t xml:space="preserve">Appendix 4 </w:t>
      </w:r>
      <w:r>
        <w:rPr>
          <w:rFonts w:ascii="Verdana" w:eastAsia="Verdana" w:hAnsi="Verdana" w:cs="Verdana"/>
          <w:sz w:val="20"/>
        </w:rPr>
        <w:tab/>
      </w:r>
      <w:r>
        <w:rPr>
          <w:rFonts w:ascii="Verdana" w:eastAsia="Verdana" w:hAnsi="Verdana" w:cs="Verdana"/>
          <w:sz w:val="20"/>
        </w:rPr>
        <w:tab/>
        <w:t>Codes of Conduct</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r>
      <w:r w:rsidR="00AA0B29">
        <w:rPr>
          <w:rFonts w:ascii="Verdana" w:eastAsia="Verdana" w:hAnsi="Verdana" w:cs="Verdana"/>
          <w:sz w:val="20"/>
        </w:rPr>
        <w:t>60</w:t>
      </w:r>
    </w:p>
    <w:p w14:paraId="7D185487" w14:textId="77777777" w:rsidR="00502991" w:rsidRDefault="00502991">
      <w:pPr>
        <w:shd w:val="clear" w:color="auto" w:fill="FFFFFF"/>
        <w:rPr>
          <w:rFonts w:ascii="Verdana" w:eastAsia="Verdana" w:hAnsi="Verdana" w:cs="Verdana"/>
          <w:sz w:val="20"/>
        </w:rPr>
      </w:pPr>
    </w:p>
    <w:p w14:paraId="296FC7CA" w14:textId="4552FED7" w:rsidR="00502991" w:rsidRDefault="00000000">
      <w:pPr>
        <w:shd w:val="clear" w:color="auto" w:fill="FFFFFF"/>
        <w:rPr>
          <w:rFonts w:ascii="Verdana" w:eastAsia="Verdana" w:hAnsi="Verdana" w:cs="Verdana"/>
          <w:sz w:val="20"/>
        </w:rPr>
      </w:pPr>
      <w:r>
        <w:rPr>
          <w:rFonts w:ascii="Verdana" w:eastAsia="Verdana" w:hAnsi="Verdana" w:cs="Verdana"/>
          <w:sz w:val="20"/>
        </w:rPr>
        <w:t>Appendix 5               Indicators of vulnerability to radicalisation                     6</w:t>
      </w:r>
      <w:r w:rsidR="00AA0B29">
        <w:rPr>
          <w:rFonts w:ascii="Verdana" w:eastAsia="Verdana" w:hAnsi="Verdana" w:cs="Verdana"/>
          <w:sz w:val="20"/>
        </w:rPr>
        <w:t>2</w:t>
      </w:r>
    </w:p>
    <w:p w14:paraId="405056E4" w14:textId="77777777" w:rsidR="00502991" w:rsidRDefault="00502991">
      <w:pPr>
        <w:shd w:val="clear" w:color="auto" w:fill="FFFFFF"/>
        <w:rPr>
          <w:rFonts w:ascii="Verdana" w:eastAsia="Verdana" w:hAnsi="Verdana" w:cs="Verdana"/>
          <w:sz w:val="20"/>
        </w:rPr>
      </w:pPr>
    </w:p>
    <w:p w14:paraId="65223FBE" w14:textId="5ED18716" w:rsidR="00502991" w:rsidRDefault="00000000">
      <w:pPr>
        <w:shd w:val="clear" w:color="auto" w:fill="FFFFFF"/>
        <w:rPr>
          <w:rFonts w:ascii="Verdana" w:eastAsia="Verdana" w:hAnsi="Verdana" w:cs="Verdana"/>
          <w:sz w:val="20"/>
        </w:rPr>
      </w:pPr>
      <w:r>
        <w:rPr>
          <w:rFonts w:ascii="Verdana" w:eastAsia="Verdana" w:hAnsi="Verdana" w:cs="Verdana"/>
          <w:sz w:val="20"/>
        </w:rPr>
        <w:lastRenderedPageBreak/>
        <w:t>Appendix 6</w:t>
      </w:r>
      <w:r>
        <w:rPr>
          <w:rFonts w:ascii="Verdana" w:eastAsia="Verdana" w:hAnsi="Verdana" w:cs="Verdana"/>
          <w:sz w:val="20"/>
        </w:rPr>
        <w:tab/>
      </w:r>
      <w:r>
        <w:rPr>
          <w:rFonts w:ascii="Verdana" w:eastAsia="Verdana" w:hAnsi="Verdana" w:cs="Verdana"/>
          <w:sz w:val="20"/>
        </w:rPr>
        <w:tab/>
        <w:t xml:space="preserve">Definition and indicators of abuse                                 </w:t>
      </w:r>
      <w:r>
        <w:rPr>
          <w:rFonts w:ascii="Verdana" w:eastAsia="Verdana" w:hAnsi="Verdana" w:cs="Verdana"/>
          <w:sz w:val="20"/>
        </w:rPr>
        <w:tab/>
        <w:t>6</w:t>
      </w:r>
      <w:r w:rsidR="00AA0B29">
        <w:rPr>
          <w:rFonts w:ascii="Verdana" w:eastAsia="Verdana" w:hAnsi="Verdana" w:cs="Verdana"/>
          <w:sz w:val="20"/>
        </w:rPr>
        <w:t>4</w:t>
      </w:r>
    </w:p>
    <w:p w14:paraId="6DF450D6" w14:textId="77777777" w:rsidR="00502991" w:rsidRDefault="00502991">
      <w:pPr>
        <w:shd w:val="clear" w:color="auto" w:fill="FFFFFF"/>
        <w:rPr>
          <w:rFonts w:ascii="Verdana" w:eastAsia="Verdana" w:hAnsi="Verdana" w:cs="Verdana"/>
          <w:sz w:val="20"/>
        </w:rPr>
      </w:pPr>
    </w:p>
    <w:p w14:paraId="50CE0266" w14:textId="77777777" w:rsidR="00502991" w:rsidRDefault="00000000">
      <w:pPr>
        <w:shd w:val="clear" w:color="auto" w:fill="FFFFFF"/>
        <w:rPr>
          <w:rFonts w:ascii="Verdana" w:eastAsia="Verdana" w:hAnsi="Verdana" w:cs="Verdana"/>
          <w:sz w:val="20"/>
        </w:rPr>
      </w:pPr>
      <w:r>
        <w:rPr>
          <w:rFonts w:ascii="Verdana" w:eastAsia="Verdana" w:hAnsi="Verdana" w:cs="Verdana"/>
          <w:sz w:val="20"/>
        </w:rPr>
        <w:t xml:space="preserve">Appendix 7         </w:t>
      </w:r>
      <w:r>
        <w:rPr>
          <w:rFonts w:ascii="Verdana" w:eastAsia="Verdana" w:hAnsi="Verdana" w:cs="Verdana"/>
          <w:sz w:val="20"/>
        </w:rPr>
        <w:tab/>
        <w:t>Low Level Concerns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 xml:space="preserve">                               71</w:t>
      </w:r>
    </w:p>
    <w:p w14:paraId="0A3EE930" w14:textId="77777777" w:rsidR="00502991" w:rsidRDefault="00502991">
      <w:pPr>
        <w:shd w:val="clear" w:color="auto" w:fill="FFFFFF"/>
        <w:rPr>
          <w:rFonts w:ascii="Verdana" w:eastAsia="Verdana" w:hAnsi="Verdana" w:cs="Verdana"/>
          <w:sz w:val="20"/>
        </w:rPr>
      </w:pPr>
    </w:p>
    <w:p w14:paraId="2A8479A8" w14:textId="77777777" w:rsidR="00502991" w:rsidRDefault="00000000">
      <w:pPr>
        <w:shd w:val="clear" w:color="auto" w:fill="FFFFFF"/>
        <w:rPr>
          <w:rFonts w:ascii="Verdana" w:eastAsia="Verdana" w:hAnsi="Verdana" w:cs="Verdana"/>
          <w:sz w:val="20"/>
        </w:rPr>
      </w:pPr>
      <w:r>
        <w:rPr>
          <w:rFonts w:ascii="Verdana" w:eastAsia="Verdana" w:hAnsi="Verdana" w:cs="Verdana"/>
          <w:sz w:val="20"/>
        </w:rPr>
        <w:t xml:space="preserve">Appendix 7         </w:t>
      </w:r>
      <w:r>
        <w:rPr>
          <w:rFonts w:ascii="Verdana" w:eastAsia="Verdana" w:hAnsi="Verdana" w:cs="Verdana"/>
          <w:sz w:val="20"/>
        </w:rPr>
        <w:tab/>
        <w:t>Contact information</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 xml:space="preserve">                               74</w:t>
      </w:r>
    </w:p>
    <w:p w14:paraId="373BE3BF" w14:textId="77777777" w:rsidR="00502991" w:rsidRDefault="00502991">
      <w:pPr>
        <w:spacing w:line="276" w:lineRule="auto"/>
        <w:jc w:val="both"/>
        <w:rPr>
          <w:rFonts w:ascii="Verdana" w:eastAsia="Verdana" w:hAnsi="Verdana" w:cs="Verdana"/>
          <w:b/>
          <w:sz w:val="22"/>
          <w:szCs w:val="22"/>
        </w:rPr>
      </w:pPr>
    </w:p>
    <w:p w14:paraId="0F9CD554" w14:textId="77777777" w:rsidR="00502991" w:rsidRDefault="00000000">
      <w:pPr>
        <w:shd w:val="clear" w:color="auto" w:fill="FFFFFF"/>
        <w:rPr>
          <w:rFonts w:ascii="Verdana" w:eastAsia="Verdana" w:hAnsi="Verdana" w:cs="Verdana"/>
          <w:sz w:val="20"/>
        </w:rPr>
      </w:pPr>
      <w:r>
        <w:rPr>
          <w:rFonts w:ascii="Verdana" w:eastAsia="Verdana" w:hAnsi="Verdana" w:cs="Verdana"/>
          <w:sz w:val="20"/>
        </w:rPr>
        <w:t xml:space="preserve">Appendix 8        </w:t>
      </w:r>
      <w:r>
        <w:rPr>
          <w:rFonts w:ascii="Verdana" w:eastAsia="Verdana" w:hAnsi="Verdana" w:cs="Verdana"/>
          <w:sz w:val="20"/>
        </w:rPr>
        <w:tab/>
        <w:t>Contact information</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 xml:space="preserve">                               74</w:t>
      </w:r>
    </w:p>
    <w:p w14:paraId="0EB0C12C" w14:textId="77777777" w:rsidR="00502991" w:rsidRDefault="00502991">
      <w:pPr>
        <w:shd w:val="clear" w:color="auto" w:fill="FFFFFF"/>
        <w:rPr>
          <w:rFonts w:ascii="Verdana" w:eastAsia="Verdana" w:hAnsi="Verdana" w:cs="Verdana"/>
          <w:sz w:val="20"/>
        </w:rPr>
      </w:pPr>
    </w:p>
    <w:p w14:paraId="2DEF7DAB" w14:textId="77777777" w:rsidR="00502991" w:rsidRDefault="00000000">
      <w:pPr>
        <w:shd w:val="clear" w:color="auto" w:fill="FFFFFF"/>
        <w:rPr>
          <w:rFonts w:ascii="Verdana" w:eastAsia="Verdana" w:hAnsi="Verdana" w:cs="Verdana"/>
          <w:sz w:val="20"/>
        </w:rPr>
      </w:pPr>
      <w:r>
        <w:rPr>
          <w:rFonts w:ascii="Verdana" w:eastAsia="Verdana" w:hAnsi="Verdana" w:cs="Verdana"/>
          <w:sz w:val="20"/>
        </w:rPr>
        <w:t xml:space="preserve">Appendix 9        </w:t>
      </w:r>
      <w:r>
        <w:rPr>
          <w:rFonts w:ascii="Verdana" w:eastAsia="Verdana" w:hAnsi="Verdana" w:cs="Verdana"/>
          <w:sz w:val="20"/>
        </w:rPr>
        <w:tab/>
        <w:t>Policies</w:t>
      </w:r>
      <w:r>
        <w:rPr>
          <w:rFonts w:ascii="Verdana" w:eastAsia="Verdana" w:hAnsi="Verdana" w:cs="Verdana"/>
          <w:sz w:val="20"/>
        </w:rPr>
        <w:tab/>
      </w:r>
      <w:r>
        <w:rPr>
          <w:rFonts w:ascii="Verdana" w:eastAsia="Verdana" w:hAnsi="Verdana" w:cs="Verdana"/>
          <w:sz w:val="20"/>
        </w:rPr>
        <w:tab/>
      </w:r>
      <w:r>
        <w:rPr>
          <w:rFonts w:ascii="Verdana" w:eastAsia="Verdana" w:hAnsi="Verdana" w:cs="Verdana"/>
          <w:sz w:val="20"/>
        </w:rPr>
        <w:tab/>
        <w:t xml:space="preserve">                                         76</w:t>
      </w:r>
    </w:p>
    <w:p w14:paraId="57B4C3F0" w14:textId="77777777" w:rsidR="00502991" w:rsidRDefault="00502991">
      <w:pPr>
        <w:shd w:val="clear" w:color="auto" w:fill="FFFFFF"/>
        <w:rPr>
          <w:rFonts w:ascii="Verdana" w:eastAsia="Verdana" w:hAnsi="Verdana" w:cs="Verdana"/>
          <w:sz w:val="20"/>
        </w:rPr>
      </w:pPr>
    </w:p>
    <w:p w14:paraId="4CCDBE94" w14:textId="77777777" w:rsidR="00502991" w:rsidRDefault="00502991">
      <w:pPr>
        <w:spacing w:line="276" w:lineRule="auto"/>
        <w:jc w:val="both"/>
        <w:rPr>
          <w:rFonts w:ascii="Verdana" w:eastAsia="Verdana" w:hAnsi="Verdana" w:cs="Verdana"/>
          <w:b/>
          <w:sz w:val="22"/>
          <w:szCs w:val="22"/>
        </w:rPr>
      </w:pPr>
    </w:p>
    <w:p w14:paraId="0C151F4B"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215E2676"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33F648C5"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A52877C"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B245254"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B770F6B"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19770D7"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29D089FA"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049F332"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70038D0E"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34749F8"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70EDA0E8"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742E11C"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BC2E0B1"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E32A0E5"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7534CAF"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21B180BC"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31A477C0"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D92D738"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5574A59"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0CC0B5B"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7EDC5F6C"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745A95E"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767F7428"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29809C9"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DBC232E"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59EA0A2"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18549AF"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1688874"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247A7B9"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71FA5F63"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2D2A4A7C"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A7831B7"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0181BF1" w14:textId="77777777" w:rsidR="00502991" w:rsidRDefault="00502991">
      <w:pPr>
        <w:pBdr>
          <w:top w:val="nil"/>
          <w:left w:val="nil"/>
          <w:bottom w:val="nil"/>
          <w:right w:val="nil"/>
          <w:between w:val="nil"/>
        </w:pBdr>
        <w:spacing w:line="276" w:lineRule="auto"/>
        <w:rPr>
          <w:rFonts w:ascii="Verdana" w:eastAsia="Verdana" w:hAnsi="Verdana" w:cs="Verdana"/>
          <w:b/>
          <w:sz w:val="28"/>
          <w:szCs w:val="28"/>
        </w:rPr>
      </w:pPr>
    </w:p>
    <w:p w14:paraId="37F49397" w14:textId="77777777" w:rsidR="00502991" w:rsidRDefault="00000000">
      <w:pPr>
        <w:pBdr>
          <w:top w:val="nil"/>
          <w:left w:val="nil"/>
          <w:bottom w:val="nil"/>
          <w:right w:val="nil"/>
          <w:between w:val="nil"/>
        </w:pBdr>
        <w:spacing w:line="276" w:lineRule="auto"/>
        <w:rPr>
          <w:rFonts w:ascii="Verdana" w:eastAsia="Verdana" w:hAnsi="Verdana" w:cs="Verdana"/>
          <w:b/>
          <w:color w:val="000000"/>
          <w:sz w:val="28"/>
          <w:szCs w:val="28"/>
        </w:rPr>
      </w:pPr>
      <w:r>
        <w:rPr>
          <w:rFonts w:ascii="Verdana" w:eastAsia="Verdana" w:hAnsi="Verdana" w:cs="Verdana"/>
          <w:b/>
          <w:color w:val="000000"/>
          <w:sz w:val="28"/>
          <w:szCs w:val="28"/>
        </w:rPr>
        <w:t>Introduction</w:t>
      </w:r>
    </w:p>
    <w:p w14:paraId="3CCED3AF" w14:textId="77777777" w:rsidR="00502991" w:rsidRDefault="00502991">
      <w:pPr>
        <w:spacing w:line="276" w:lineRule="auto"/>
        <w:jc w:val="both"/>
        <w:rPr>
          <w:rFonts w:ascii="Verdana" w:eastAsia="Verdana" w:hAnsi="Verdana" w:cs="Verdana"/>
          <w:b/>
          <w:i/>
          <w:sz w:val="22"/>
          <w:szCs w:val="22"/>
        </w:rPr>
      </w:pPr>
    </w:p>
    <w:p w14:paraId="659BC128"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This Policy is designed to minimise the risks to the children taking part in the Learning South Leicestershire School Sports Partnership (LSLSSP) activities/competitions and to help maximise their enjoyment and </w:t>
      </w:r>
      <w:proofErr w:type="spellStart"/>
      <w:r>
        <w:rPr>
          <w:rFonts w:ascii="Verdana" w:eastAsia="Verdana" w:hAnsi="Verdana" w:cs="Verdana"/>
          <w:sz w:val="22"/>
          <w:szCs w:val="22"/>
        </w:rPr>
        <w:t>well being</w:t>
      </w:r>
      <w:proofErr w:type="spellEnd"/>
      <w:r>
        <w:rPr>
          <w:rFonts w:ascii="Verdana" w:eastAsia="Verdana" w:hAnsi="Verdana" w:cs="Verdana"/>
          <w:sz w:val="22"/>
          <w:szCs w:val="22"/>
        </w:rPr>
        <w:t xml:space="preserve">. </w:t>
      </w:r>
      <w:proofErr w:type="gramStart"/>
      <w:r>
        <w:rPr>
          <w:rFonts w:ascii="Verdana" w:eastAsia="Verdana" w:hAnsi="Verdana" w:cs="Verdana"/>
          <w:sz w:val="22"/>
          <w:szCs w:val="22"/>
        </w:rPr>
        <w:t>In order to</w:t>
      </w:r>
      <w:proofErr w:type="gramEnd"/>
      <w:r>
        <w:rPr>
          <w:rFonts w:ascii="Verdana" w:eastAsia="Verdana" w:hAnsi="Verdana" w:cs="Verdana"/>
          <w:sz w:val="22"/>
          <w:szCs w:val="22"/>
        </w:rPr>
        <w:t xml:space="preserve"> help us achieve this goal we require partners to be familiar with the key aspects of this document so they can respond to situations appropriately.</w:t>
      </w:r>
    </w:p>
    <w:p w14:paraId="234DFA8B" w14:textId="77777777" w:rsidR="00502991" w:rsidRDefault="00502991">
      <w:pPr>
        <w:spacing w:line="276" w:lineRule="auto"/>
        <w:jc w:val="both"/>
        <w:rPr>
          <w:rFonts w:ascii="Verdana" w:eastAsia="Verdana" w:hAnsi="Verdana" w:cs="Verdana"/>
          <w:sz w:val="22"/>
          <w:szCs w:val="22"/>
        </w:rPr>
      </w:pPr>
    </w:p>
    <w:p w14:paraId="01916644"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The Policy aims to provide all members of staff (paid and unpaid), children and young people, and their families with a clear and secure framework for ensuring that all children in the Partnership are protected from harm while involved in Partnership activities wherever they take place.</w:t>
      </w:r>
    </w:p>
    <w:p w14:paraId="420CE1EB" w14:textId="77777777" w:rsidR="00502991" w:rsidRDefault="00502991">
      <w:pPr>
        <w:spacing w:line="276" w:lineRule="auto"/>
        <w:jc w:val="both"/>
        <w:rPr>
          <w:rFonts w:ascii="Verdana" w:eastAsia="Verdana" w:hAnsi="Verdana" w:cs="Verdana"/>
          <w:sz w:val="22"/>
          <w:szCs w:val="22"/>
        </w:rPr>
      </w:pPr>
    </w:p>
    <w:p w14:paraId="0343DC74" w14:textId="77777777" w:rsidR="00502991" w:rsidRDefault="00000000">
      <w:pPr>
        <w:spacing w:line="276" w:lineRule="auto"/>
        <w:jc w:val="both"/>
      </w:pPr>
      <w:r>
        <w:rPr>
          <w:rFonts w:ascii="Verdana" w:eastAsia="Verdana" w:hAnsi="Verdana" w:cs="Verdana"/>
          <w:sz w:val="22"/>
          <w:szCs w:val="22"/>
        </w:rPr>
        <w:t>This document is designed primarily for those involved in LSL SSP activities and competitions. It is recognised that all schools and many National Governing Bodies already have in place comprehensive policies and procedures to cover the welfare and duty of care requirements. This document is intended to supplement not replace or reproduce those details.</w:t>
      </w:r>
    </w:p>
    <w:p w14:paraId="5D6CF22E" w14:textId="77777777" w:rsidR="00502991" w:rsidRDefault="00502991">
      <w:pPr>
        <w:spacing w:line="276" w:lineRule="auto"/>
        <w:jc w:val="both"/>
        <w:rPr>
          <w:rFonts w:ascii="Verdana" w:eastAsia="Verdana" w:hAnsi="Verdana" w:cs="Verdana"/>
          <w:color w:val="FF0000"/>
          <w:sz w:val="22"/>
          <w:szCs w:val="22"/>
        </w:rPr>
      </w:pPr>
    </w:p>
    <w:p w14:paraId="3793B6B7"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        LSLSSP will fulfil local and national responsibilities and accepted best practice as laid out in the                    f        following </w:t>
      </w:r>
      <w:proofErr w:type="gramStart"/>
      <w:r>
        <w:rPr>
          <w:rFonts w:ascii="Verdana" w:eastAsia="Verdana" w:hAnsi="Verdana" w:cs="Verdana"/>
          <w:color w:val="000000"/>
          <w:sz w:val="22"/>
          <w:szCs w:val="22"/>
        </w:rPr>
        <w:t>documents:-</w:t>
      </w:r>
      <w:proofErr w:type="gramEnd"/>
    </w:p>
    <w:p w14:paraId="38D55975"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BD5A236"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Working Together to Safeguard Children (DfE 2023)</w:t>
      </w:r>
      <w:r>
        <w:rPr>
          <w:rFonts w:ascii="Verdana" w:eastAsia="Verdana" w:hAnsi="Verdana" w:cs="Verdana"/>
          <w:b/>
          <w:color w:val="000000"/>
          <w:sz w:val="22"/>
          <w:szCs w:val="22"/>
        </w:rPr>
        <w:t xml:space="preserve"> </w:t>
      </w:r>
    </w:p>
    <w:p w14:paraId="7DBCE11B" w14:textId="1AD36766"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Keeping Children Safe in Education</w:t>
      </w:r>
      <w:r>
        <w:rPr>
          <w:rFonts w:ascii="Verdana" w:eastAsia="Verdana" w:hAnsi="Verdana" w:cs="Verdana"/>
          <w:b/>
          <w:color w:val="000000"/>
          <w:sz w:val="22"/>
          <w:szCs w:val="22"/>
        </w:rPr>
        <w:t xml:space="preserve">: </w:t>
      </w:r>
      <w:r>
        <w:rPr>
          <w:rFonts w:ascii="Verdana" w:eastAsia="Verdana" w:hAnsi="Verdana" w:cs="Verdana"/>
          <w:color w:val="000000"/>
          <w:sz w:val="22"/>
          <w:szCs w:val="22"/>
        </w:rPr>
        <w:t>Statutory guidance for schools and colleges (DfE Sept 202</w:t>
      </w:r>
      <w:r w:rsidR="00E96AFA">
        <w:rPr>
          <w:rFonts w:ascii="Verdana" w:eastAsia="Verdana" w:hAnsi="Verdana" w:cs="Verdana"/>
          <w:color w:val="000000"/>
          <w:sz w:val="22"/>
          <w:szCs w:val="22"/>
        </w:rPr>
        <w:t>5</w:t>
      </w:r>
      <w:r>
        <w:rPr>
          <w:rFonts w:ascii="Verdana" w:eastAsia="Verdana" w:hAnsi="Verdana" w:cs="Verdana"/>
          <w:color w:val="000000"/>
          <w:sz w:val="22"/>
          <w:szCs w:val="22"/>
        </w:rPr>
        <w:t xml:space="preserve">) </w:t>
      </w:r>
    </w:p>
    <w:p w14:paraId="5214D3CD"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The School Staffing (England) Regulations 2009 &amp; Amended Regulations 2015; Safer Recruitment in Education including</w:t>
      </w:r>
    </w:p>
    <w:p w14:paraId="040E3738"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 xml:space="preserve">Guidance for Safer Working Practice </w:t>
      </w:r>
      <w:proofErr w:type="gramStart"/>
      <w:r>
        <w:rPr>
          <w:rFonts w:ascii="Verdana" w:eastAsia="Verdana" w:hAnsi="Verdana" w:cs="Verdana"/>
          <w:color w:val="000000"/>
          <w:sz w:val="22"/>
          <w:szCs w:val="22"/>
        </w:rPr>
        <w:t>For</w:t>
      </w:r>
      <w:proofErr w:type="gramEnd"/>
      <w:r>
        <w:rPr>
          <w:rFonts w:ascii="Verdana" w:eastAsia="Verdana" w:hAnsi="Verdana" w:cs="Verdana"/>
          <w:color w:val="000000"/>
          <w:sz w:val="22"/>
          <w:szCs w:val="22"/>
        </w:rPr>
        <w:t xml:space="preserve"> Those Working </w:t>
      </w:r>
      <w:proofErr w:type="gramStart"/>
      <w:r>
        <w:rPr>
          <w:rFonts w:ascii="Verdana" w:eastAsia="Verdana" w:hAnsi="Verdana" w:cs="Verdana"/>
          <w:color w:val="000000"/>
          <w:sz w:val="22"/>
          <w:szCs w:val="22"/>
        </w:rPr>
        <w:t>With</w:t>
      </w:r>
      <w:proofErr w:type="gramEnd"/>
      <w:r>
        <w:rPr>
          <w:rFonts w:ascii="Verdana" w:eastAsia="Verdana" w:hAnsi="Verdana" w:cs="Verdana"/>
          <w:color w:val="000000"/>
          <w:sz w:val="22"/>
          <w:szCs w:val="22"/>
        </w:rPr>
        <w:t xml:space="preserve"> Children and Young People in Education Settings- (Safer Recruitment consortium-February 2022)</w:t>
      </w:r>
    </w:p>
    <w:p w14:paraId="3069075B"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Prevent Duty updated September 2023</w:t>
      </w:r>
    </w:p>
    <w:p w14:paraId="484C07BF"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 xml:space="preserve">Information sharing: Advice for Practitioners providing safeguarding services to children, young people parents and carers. (July 2018) </w:t>
      </w:r>
    </w:p>
    <w:p w14:paraId="27D2147D"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 xml:space="preserve">‘What To Do If You Are Worried </w:t>
      </w:r>
      <w:proofErr w:type="gramStart"/>
      <w:r>
        <w:rPr>
          <w:rFonts w:ascii="Verdana" w:eastAsia="Verdana" w:hAnsi="Verdana" w:cs="Verdana"/>
          <w:color w:val="000000"/>
          <w:sz w:val="22"/>
          <w:szCs w:val="22"/>
        </w:rPr>
        <w:t>A</w:t>
      </w:r>
      <w:proofErr w:type="gramEnd"/>
      <w:r>
        <w:rPr>
          <w:rFonts w:ascii="Verdana" w:eastAsia="Verdana" w:hAnsi="Verdana" w:cs="Verdana"/>
          <w:color w:val="000000"/>
          <w:sz w:val="22"/>
          <w:szCs w:val="22"/>
        </w:rPr>
        <w:t xml:space="preserve"> Child Is Being Abused’ March 2015</w:t>
      </w:r>
    </w:p>
    <w:p w14:paraId="4168BAAE"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The Leicester, Leicestershire and Rutland Safeguarding Children’s Board Procedures</w:t>
      </w:r>
    </w:p>
    <w:p w14:paraId="69CE72AF" w14:textId="77777777" w:rsidR="00502991" w:rsidRDefault="00502991">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hyperlink r:id="rId9">
        <w:r>
          <w:rPr>
            <w:rFonts w:ascii="Calibri" w:eastAsia="Calibri" w:hAnsi="Calibri" w:cs="Calibri"/>
            <w:color w:val="0000FF"/>
            <w:sz w:val="22"/>
            <w:szCs w:val="22"/>
            <w:u w:val="single"/>
          </w:rPr>
          <w:t>Leicester and the Leicestershire and Rutland Safeguarding Children Partnerships Procedures Manual (proceduresonline.com)</w:t>
        </w:r>
      </w:hyperlink>
    </w:p>
    <w:p w14:paraId="30129CBC"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 xml:space="preserve">The Children Act 1989 and 2004 </w:t>
      </w:r>
    </w:p>
    <w:p w14:paraId="5513A71F"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 xml:space="preserve">The Education Act 2011 </w:t>
      </w:r>
      <w:r>
        <w:rPr>
          <w:rFonts w:ascii="Verdana" w:eastAsia="Verdana" w:hAnsi="Verdana" w:cs="Verdana"/>
          <w:b/>
          <w:color w:val="000000"/>
          <w:sz w:val="22"/>
          <w:szCs w:val="22"/>
        </w:rPr>
        <w:t xml:space="preserve"> </w:t>
      </w:r>
    </w:p>
    <w:p w14:paraId="6DFF2D65"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 xml:space="preserve">Mental Health and Behaviour in Schools: Departmental Advice (DfE November 2018) </w:t>
      </w:r>
    </w:p>
    <w:p w14:paraId="717D736D"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Framework for the Assessment of Children in Need and their Families 2000</w:t>
      </w:r>
    </w:p>
    <w:p w14:paraId="74C200A0"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 xml:space="preserve">Sexual Offences Act 2003 (Position of Trust offence) </w:t>
      </w:r>
    </w:p>
    <w:p w14:paraId="519EE6D8"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Sexual Violence and Sexual Harassment between children in schools and colleges May 2018</w:t>
      </w:r>
    </w:p>
    <w:p w14:paraId="580ADBE3"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Voyeurism (Offences Act) 2019</w:t>
      </w:r>
    </w:p>
    <w:p w14:paraId="33A27120"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Childcare (Disqualification) Regulations 2018</w:t>
      </w:r>
    </w:p>
    <w:p w14:paraId="79DAB469"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 xml:space="preserve">Counter Terrorism and Security Act 2015 </w:t>
      </w:r>
    </w:p>
    <w:p w14:paraId="56480D8A"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t>Female Genital mutilation Act 2003</w:t>
      </w:r>
    </w:p>
    <w:p w14:paraId="253C4877" w14:textId="77777777" w:rsidR="00502991" w:rsidRDefault="00000000">
      <w:pPr>
        <w:numPr>
          <w:ilvl w:val="0"/>
          <w:numId w:val="5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2"/>
          <w:szCs w:val="22"/>
        </w:rPr>
        <w:lastRenderedPageBreak/>
        <w:t xml:space="preserve">Safeguarding &amp; Child Protection education procedures in Leicestershire, notes, information, </w:t>
      </w:r>
      <w:proofErr w:type="gramStart"/>
      <w:r>
        <w:rPr>
          <w:rFonts w:ascii="Verdana" w:eastAsia="Verdana" w:hAnsi="Verdana" w:cs="Verdana"/>
          <w:color w:val="000000"/>
          <w:sz w:val="22"/>
          <w:szCs w:val="22"/>
        </w:rPr>
        <w:t>and  training</w:t>
      </w:r>
      <w:proofErr w:type="gramEnd"/>
      <w:r>
        <w:rPr>
          <w:rFonts w:ascii="Verdana" w:eastAsia="Verdana" w:hAnsi="Verdana" w:cs="Verdana"/>
          <w:color w:val="000000"/>
          <w:sz w:val="22"/>
          <w:szCs w:val="22"/>
        </w:rPr>
        <w:t xml:space="preserve"> for Designated Safeguarding Leads (DSL) in schools</w:t>
      </w:r>
    </w:p>
    <w:p w14:paraId="14B4D533" w14:textId="77777777" w:rsidR="00502991" w:rsidRDefault="00000000">
      <w:pPr>
        <w:numPr>
          <w:ilvl w:val="0"/>
          <w:numId w:val="59"/>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Children and Families Act 2014</w:t>
      </w:r>
    </w:p>
    <w:p w14:paraId="7863C271" w14:textId="77777777" w:rsidR="00502991" w:rsidRDefault="00000000">
      <w:pPr>
        <w:numPr>
          <w:ilvl w:val="0"/>
          <w:numId w:val="59"/>
        </w:numPr>
        <w:pBdr>
          <w:top w:val="nil"/>
          <w:left w:val="nil"/>
          <w:bottom w:val="nil"/>
          <w:right w:val="nil"/>
          <w:between w:val="nil"/>
        </w:pBdr>
        <w:spacing w:after="200" w:line="276" w:lineRule="auto"/>
        <w:ind w:right="-613"/>
        <w:rPr>
          <w:rFonts w:ascii="Verdana" w:eastAsia="Verdana" w:hAnsi="Verdana" w:cs="Verdana"/>
          <w:color w:val="000000"/>
          <w:sz w:val="22"/>
          <w:szCs w:val="22"/>
        </w:rPr>
        <w:sectPr w:rsidR="00502991">
          <w:footerReference w:type="default" r:id="rId10"/>
          <w:pgSz w:w="11906" w:h="16838"/>
          <w:pgMar w:top="880" w:right="440" w:bottom="760" w:left="480" w:header="0" w:footer="537" w:gutter="0"/>
          <w:pgNumType w:start="1"/>
          <w:cols w:space="720"/>
        </w:sectPr>
      </w:pPr>
      <w:r>
        <w:rPr>
          <w:rFonts w:ascii="Verdana" w:eastAsia="Verdana" w:hAnsi="Verdana" w:cs="Verdana"/>
          <w:color w:val="000000"/>
          <w:sz w:val="22"/>
          <w:szCs w:val="22"/>
        </w:rPr>
        <w:t>Safeguarding and Vulnerable Group Act 2006</w:t>
      </w:r>
    </w:p>
    <w:p w14:paraId="26275CBE"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4F1DA9E2" w14:textId="77777777" w:rsidR="00502991" w:rsidRDefault="00000000">
      <w:pPr>
        <w:pBdr>
          <w:top w:val="nil"/>
          <w:left w:val="nil"/>
          <w:bottom w:val="nil"/>
          <w:right w:val="nil"/>
          <w:between w:val="nil"/>
        </w:pBdr>
        <w:spacing w:line="276" w:lineRule="auto"/>
        <w:rPr>
          <w:rFonts w:ascii="Verdana" w:eastAsia="Verdana" w:hAnsi="Verdana" w:cs="Verdana"/>
          <w:b/>
          <w:color w:val="000000"/>
          <w:sz w:val="28"/>
          <w:szCs w:val="28"/>
        </w:rPr>
      </w:pPr>
      <w:r>
        <w:rPr>
          <w:rFonts w:ascii="Verdana" w:eastAsia="Verdana" w:hAnsi="Verdana" w:cs="Verdana"/>
          <w:b/>
          <w:color w:val="000000"/>
          <w:sz w:val="28"/>
          <w:szCs w:val="28"/>
        </w:rPr>
        <w:t>Aims</w:t>
      </w:r>
    </w:p>
    <w:p w14:paraId="400B1A2B"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4F7C003"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 xml:space="preserve">To ensure that: </w:t>
      </w:r>
    </w:p>
    <w:p w14:paraId="2F8DE525" w14:textId="77777777" w:rsidR="00502991" w:rsidRDefault="00000000">
      <w:pPr>
        <w:numPr>
          <w:ilvl w:val="0"/>
          <w:numId w:val="39"/>
        </w:numPr>
        <w:pBdr>
          <w:top w:val="nil"/>
          <w:left w:val="nil"/>
          <w:bottom w:val="nil"/>
          <w:right w:val="nil"/>
          <w:between w:val="nil"/>
        </w:pBdr>
        <w:spacing w:before="120"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The welfare and </w:t>
      </w:r>
      <w:proofErr w:type="spellStart"/>
      <w:r>
        <w:rPr>
          <w:rFonts w:ascii="Verdana" w:eastAsia="Verdana" w:hAnsi="Verdana" w:cs="Verdana"/>
          <w:color w:val="000000"/>
          <w:sz w:val="22"/>
          <w:szCs w:val="22"/>
        </w:rPr>
        <w:t>well being</w:t>
      </w:r>
      <w:proofErr w:type="spellEnd"/>
      <w:r>
        <w:rPr>
          <w:rFonts w:ascii="Verdana" w:eastAsia="Verdana" w:hAnsi="Verdana" w:cs="Verdana"/>
          <w:color w:val="000000"/>
          <w:sz w:val="22"/>
          <w:szCs w:val="22"/>
        </w:rPr>
        <w:t xml:space="preserve"> of the student is paramount.</w:t>
      </w:r>
    </w:p>
    <w:p w14:paraId="719C7CCD"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All students, whatever their age, gender, culture, language, racial origin, religious beliefs, sexual identity or ability, have equal rights to safety and protection.</w:t>
      </w:r>
    </w:p>
    <w:p w14:paraId="1B6CC5CD" w14:textId="77777777" w:rsidR="00502991" w:rsidRDefault="00000000">
      <w:pPr>
        <w:numPr>
          <w:ilvl w:val="0"/>
          <w:numId w:val="39"/>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Students feel listened to, valued and respected</w:t>
      </w:r>
    </w:p>
    <w:p w14:paraId="36ED10BB"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All staff &amp; volunteers can recognise and respond to safeguarding issues and receive appropriate support, information and training.</w:t>
      </w:r>
    </w:p>
    <w:p w14:paraId="3FA7A5CF"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All staff &amp; volunteers are clear about their individual responsibility in relation to safeguarding students. </w:t>
      </w:r>
    </w:p>
    <w:p w14:paraId="1D90C1CE"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All suspicions, concerns or allegations of harm will be taken seriously and responded to swiftly and appropriately.</w:t>
      </w:r>
    </w:p>
    <w:p w14:paraId="5567B9E0"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Everyone involved in the event/session, including staff, volunteers, parents, carers, coaches, officials etc </w:t>
      </w:r>
      <w:proofErr w:type="gramStart"/>
      <w:r>
        <w:rPr>
          <w:rFonts w:ascii="Verdana" w:eastAsia="Verdana" w:hAnsi="Verdana" w:cs="Verdana"/>
          <w:color w:val="000000"/>
          <w:sz w:val="22"/>
          <w:szCs w:val="22"/>
        </w:rPr>
        <w:t>enters into</w:t>
      </w:r>
      <w:proofErr w:type="gramEnd"/>
      <w:r>
        <w:rPr>
          <w:rFonts w:ascii="Verdana" w:eastAsia="Verdana" w:hAnsi="Verdana" w:cs="Verdana"/>
          <w:color w:val="000000"/>
          <w:sz w:val="22"/>
          <w:szCs w:val="22"/>
        </w:rPr>
        <w:t xml:space="preserve"> the spirit of the games. </w:t>
      </w:r>
    </w:p>
    <w:p w14:paraId="0752AF81" w14:textId="77777777" w:rsidR="00502991" w:rsidRDefault="00000000">
      <w:pPr>
        <w:numPr>
          <w:ilvl w:val="0"/>
          <w:numId w:val="39"/>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LSLSSP has a Designated Safeguarding Officer.</w:t>
      </w:r>
    </w:p>
    <w:p w14:paraId="0A239546"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22254C1" w14:textId="77777777" w:rsidR="00502991" w:rsidRDefault="00502991">
      <w:pPr>
        <w:rPr>
          <w:rFonts w:ascii="Verdana" w:eastAsia="Verdana" w:hAnsi="Verdana" w:cs="Verdana"/>
          <w:b/>
          <w:sz w:val="28"/>
          <w:szCs w:val="28"/>
        </w:rPr>
      </w:pPr>
    </w:p>
    <w:p w14:paraId="4A1A3E0A" w14:textId="77777777" w:rsidR="00502991" w:rsidRDefault="00000000">
      <w:pPr>
        <w:rPr>
          <w:rFonts w:ascii="Verdana" w:eastAsia="Verdana" w:hAnsi="Verdana" w:cs="Verdana"/>
          <w:sz w:val="28"/>
          <w:szCs w:val="28"/>
        </w:rPr>
      </w:pPr>
      <w:r>
        <w:rPr>
          <w:rFonts w:ascii="Verdana" w:eastAsia="Verdana" w:hAnsi="Verdana" w:cs="Verdana"/>
          <w:b/>
          <w:sz w:val="28"/>
          <w:szCs w:val="28"/>
        </w:rPr>
        <w:t>SAFEGUARDING AND RECRUITMENT POLICY</w:t>
      </w:r>
    </w:p>
    <w:p w14:paraId="6BCADBDF" w14:textId="77777777" w:rsidR="00502991" w:rsidRDefault="00502991">
      <w:pPr>
        <w:rPr>
          <w:rFonts w:ascii="Verdana" w:eastAsia="Verdana" w:hAnsi="Verdana" w:cs="Verdana"/>
          <w:sz w:val="28"/>
          <w:szCs w:val="28"/>
        </w:rPr>
      </w:pPr>
    </w:p>
    <w:p w14:paraId="6061FCD6" w14:textId="77777777" w:rsidR="00502991" w:rsidRDefault="00502991">
      <w:pPr>
        <w:rPr>
          <w:rFonts w:ascii="Verdana" w:eastAsia="Verdana" w:hAnsi="Verdana" w:cs="Verdana"/>
        </w:rPr>
      </w:pPr>
    </w:p>
    <w:p w14:paraId="2A2D7D47"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Everyone within LSL SSP has a responsibility for, and is committed to, safeguarding and promoting the welfare of children and young people and ensuring that they are protected from harm. We are committed to providing help and support to meet the needs of children as soon as problems emerge.</w:t>
      </w:r>
    </w:p>
    <w:p w14:paraId="2E2BD6F9" w14:textId="77777777" w:rsidR="00502991" w:rsidRDefault="00502991">
      <w:pPr>
        <w:jc w:val="both"/>
        <w:rPr>
          <w:rFonts w:ascii="Verdana" w:eastAsia="Verdana" w:hAnsi="Verdana" w:cs="Verdana"/>
          <w:sz w:val="22"/>
          <w:szCs w:val="22"/>
        </w:rPr>
      </w:pPr>
    </w:p>
    <w:p w14:paraId="62E2E18D"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No single practitioner can have a full picture of a child’s needs and circumstances. If children and families are to receive the right help at the right time, everyone who </w:t>
      </w:r>
      <w:proofErr w:type="gramStart"/>
      <w:r>
        <w:rPr>
          <w:rFonts w:ascii="Verdana" w:eastAsia="Verdana" w:hAnsi="Verdana" w:cs="Verdana"/>
          <w:sz w:val="22"/>
          <w:szCs w:val="22"/>
        </w:rPr>
        <w:t>comes into contact with</w:t>
      </w:r>
      <w:proofErr w:type="gramEnd"/>
      <w:r>
        <w:rPr>
          <w:rFonts w:ascii="Verdana" w:eastAsia="Verdana" w:hAnsi="Verdana" w:cs="Verdana"/>
          <w:sz w:val="22"/>
          <w:szCs w:val="22"/>
        </w:rPr>
        <w:t xml:space="preserve"> them has a role to play in identifying concerns, sharing information and taking prompt action. Safeguarding and promoting the welfare of children is defined for the purposes of this guidance as:</w:t>
      </w:r>
    </w:p>
    <w:p w14:paraId="34F3C8EC"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 providing help and support to meet the needs of children as soon as problems emerge</w:t>
      </w:r>
    </w:p>
    <w:p w14:paraId="076FD264"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 protecting children from maltreatment, whether that is within or outside the home, including online </w:t>
      </w:r>
    </w:p>
    <w:p w14:paraId="67E6F2D5"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preventing the impairment of children’s mental and physical health or development</w:t>
      </w:r>
    </w:p>
    <w:p w14:paraId="21FED18A"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 ensuring that children grow up in circumstances consistent with the provision of safe and effective care</w:t>
      </w:r>
    </w:p>
    <w:p w14:paraId="47B94DC9"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 taking action to enable all children to have the best outcomes</w:t>
      </w:r>
    </w:p>
    <w:p w14:paraId="2AE9E9C5" w14:textId="77777777" w:rsidR="00502991" w:rsidRDefault="00502991">
      <w:pPr>
        <w:jc w:val="both"/>
        <w:rPr>
          <w:rFonts w:ascii="Verdana" w:eastAsia="Verdana" w:hAnsi="Verdana" w:cs="Verdana"/>
          <w:sz w:val="22"/>
          <w:szCs w:val="22"/>
        </w:rPr>
      </w:pPr>
    </w:p>
    <w:p w14:paraId="6AB9E48F" w14:textId="77777777" w:rsidR="00502991" w:rsidRDefault="00000000">
      <w:pPr>
        <w:jc w:val="both"/>
      </w:pPr>
      <w:r>
        <w:rPr>
          <w:rFonts w:ascii="Verdana" w:eastAsia="Verdana" w:hAnsi="Verdana" w:cs="Verdana"/>
          <w:sz w:val="22"/>
          <w:szCs w:val="22"/>
        </w:rPr>
        <w:t>We are committed to a robust recruitment and selection procedure which includes ensuring that all staff and volunteers have been appropriately screened prior to appointment.</w:t>
      </w:r>
    </w:p>
    <w:p w14:paraId="7882326A" w14:textId="77777777" w:rsidR="00502991" w:rsidRDefault="00502991">
      <w:pPr>
        <w:jc w:val="both"/>
        <w:rPr>
          <w:rFonts w:ascii="Verdana" w:eastAsia="Verdana" w:hAnsi="Verdana" w:cs="Verdana"/>
          <w:sz w:val="22"/>
          <w:szCs w:val="22"/>
        </w:rPr>
      </w:pPr>
    </w:p>
    <w:p w14:paraId="35D4FF00" w14:textId="77777777" w:rsidR="00502991" w:rsidRDefault="00000000">
      <w:pPr>
        <w:jc w:val="both"/>
      </w:pPr>
      <w:r>
        <w:rPr>
          <w:rFonts w:ascii="Verdana" w:eastAsia="Verdana" w:hAnsi="Verdana" w:cs="Verdana"/>
          <w:sz w:val="22"/>
          <w:szCs w:val="22"/>
        </w:rPr>
        <w:lastRenderedPageBreak/>
        <w:t>We believe that safer recruitment contributes to a safer workforce.  We will ensure that any emerging post or vacancy is considered with the welfare of the children and young people in mind for whom we provide a service.</w:t>
      </w:r>
    </w:p>
    <w:p w14:paraId="47476B75" w14:textId="77777777" w:rsidR="00502991" w:rsidRDefault="00502991">
      <w:pPr>
        <w:jc w:val="both"/>
        <w:rPr>
          <w:rFonts w:ascii="Verdana" w:eastAsia="Verdana" w:hAnsi="Verdana" w:cs="Verdana"/>
          <w:sz w:val="22"/>
          <w:szCs w:val="22"/>
        </w:rPr>
      </w:pPr>
    </w:p>
    <w:p w14:paraId="19F233C9" w14:textId="77777777" w:rsidR="00502991" w:rsidRDefault="00000000">
      <w:pPr>
        <w:jc w:val="both"/>
      </w:pPr>
      <w:r>
        <w:rPr>
          <w:rFonts w:ascii="Verdana" w:eastAsia="Verdana" w:hAnsi="Verdana" w:cs="Verdana"/>
          <w:sz w:val="22"/>
          <w:szCs w:val="22"/>
        </w:rPr>
        <w:t>We will ensure that the duties expected of the post and the required qualities of the post holder reflect our commitment to promoting and safeguarding the welfare of children/young people and are in keeping with good employee relations practice.</w:t>
      </w:r>
    </w:p>
    <w:p w14:paraId="7BB9560C" w14:textId="77777777" w:rsidR="00502991" w:rsidRDefault="00502991">
      <w:pPr>
        <w:jc w:val="both"/>
        <w:rPr>
          <w:rFonts w:ascii="Verdana" w:eastAsia="Verdana" w:hAnsi="Verdana" w:cs="Verdana"/>
          <w:sz w:val="22"/>
          <w:szCs w:val="22"/>
        </w:rPr>
      </w:pPr>
    </w:p>
    <w:p w14:paraId="1026F4C3" w14:textId="77777777" w:rsidR="00502991" w:rsidRDefault="00000000">
      <w:pPr>
        <w:jc w:val="both"/>
      </w:pPr>
      <w:r>
        <w:rPr>
          <w:rFonts w:ascii="Verdana" w:eastAsia="Verdana" w:hAnsi="Verdana" w:cs="Verdana"/>
          <w:sz w:val="22"/>
          <w:szCs w:val="22"/>
        </w:rPr>
        <w:t>We will make clear our commitment to the safeguarding and the welfare of children and young people in all documentation relating to the recruitment process, including advertising, candidate information and application forms.</w:t>
      </w:r>
    </w:p>
    <w:p w14:paraId="41888D9E" w14:textId="77777777" w:rsidR="00502991" w:rsidRDefault="00502991">
      <w:pPr>
        <w:jc w:val="both"/>
        <w:rPr>
          <w:rFonts w:ascii="Verdana" w:eastAsia="Verdana" w:hAnsi="Verdana" w:cs="Verdana"/>
          <w:sz w:val="22"/>
          <w:szCs w:val="22"/>
        </w:rPr>
      </w:pPr>
    </w:p>
    <w:p w14:paraId="2EADC9C1"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We will ensure that our application form also enables us to gather information about suitability at an early stage by asking specific and direct questions.</w:t>
      </w:r>
      <w:r>
        <w:t xml:space="preserve"> </w:t>
      </w:r>
      <w:r>
        <w:rPr>
          <w:rFonts w:ascii="Verdana" w:eastAsia="Verdana" w:hAnsi="Verdana" w:cs="Verdana"/>
          <w:sz w:val="22"/>
          <w:szCs w:val="22"/>
        </w:rPr>
        <w:t>We will only accept copies of a curriculum vitae alongside an application form. A curriculum vitae on its own will not provide adequate information</w:t>
      </w:r>
    </w:p>
    <w:p w14:paraId="5C21C568" w14:textId="77777777" w:rsidR="00502991" w:rsidRDefault="00502991">
      <w:pPr>
        <w:jc w:val="both"/>
        <w:rPr>
          <w:rFonts w:ascii="Verdana" w:eastAsia="Verdana" w:hAnsi="Verdana" w:cs="Verdana"/>
          <w:sz w:val="22"/>
          <w:szCs w:val="22"/>
        </w:rPr>
      </w:pPr>
    </w:p>
    <w:p w14:paraId="169F0DE3"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We will scrutinise all applications and undertake all relevant checks relating to suitability, character, qualification, skills and identity. </w:t>
      </w:r>
    </w:p>
    <w:p w14:paraId="6EE46E8A" w14:textId="77777777" w:rsidR="00502991" w:rsidRDefault="00502991">
      <w:pPr>
        <w:jc w:val="both"/>
        <w:rPr>
          <w:rFonts w:ascii="Verdana" w:eastAsia="Verdana" w:hAnsi="Verdana" w:cs="Verdana"/>
          <w:sz w:val="22"/>
          <w:szCs w:val="22"/>
        </w:rPr>
      </w:pPr>
    </w:p>
    <w:p w14:paraId="4C71A35C"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In addition, as part of the shortlisting process we will consider carrying out an online search as part of their due diligence on the shortlisted candidates. This may help identify any incidents or issues that have happened, and are publicly available online, which we might want to explore with the applicant at interview. Shortlisted candidates will be informed that online searches may be done as a part of the pre-employment checks.</w:t>
      </w:r>
    </w:p>
    <w:p w14:paraId="3E94EABF" w14:textId="77777777" w:rsidR="00502991" w:rsidRDefault="00502991">
      <w:pPr>
        <w:jc w:val="both"/>
        <w:rPr>
          <w:rFonts w:ascii="Verdana" w:eastAsia="Verdana" w:hAnsi="Verdana" w:cs="Verdana"/>
          <w:sz w:val="22"/>
          <w:szCs w:val="22"/>
        </w:rPr>
      </w:pPr>
    </w:p>
    <w:p w14:paraId="71FE718F" w14:textId="77777777" w:rsidR="00502991" w:rsidRDefault="00000000">
      <w:pPr>
        <w:tabs>
          <w:tab w:val="left" w:pos="709"/>
        </w:tabs>
        <w:jc w:val="both"/>
      </w:pPr>
      <w:r>
        <w:rPr>
          <w:rFonts w:ascii="Verdana" w:eastAsia="Verdana" w:hAnsi="Verdana" w:cs="Verdana"/>
          <w:sz w:val="22"/>
          <w:szCs w:val="22"/>
        </w:rPr>
        <w:t xml:space="preserve">We will take up references for posts and will follow up on any vague or ambiguous statements.  We will ensure that face to face interviews </w:t>
      </w:r>
      <w:proofErr w:type="gramStart"/>
      <w:r>
        <w:rPr>
          <w:rFonts w:ascii="Verdana" w:eastAsia="Verdana" w:hAnsi="Verdana" w:cs="Verdana"/>
          <w:sz w:val="22"/>
          <w:szCs w:val="22"/>
        </w:rPr>
        <w:t>are</w:t>
      </w:r>
      <w:proofErr w:type="gramEnd"/>
      <w:r>
        <w:rPr>
          <w:rFonts w:ascii="Verdana" w:eastAsia="Verdana" w:hAnsi="Verdana" w:cs="Verdana"/>
          <w:sz w:val="22"/>
          <w:szCs w:val="22"/>
        </w:rPr>
        <w:t xml:space="preserve"> held, even where there is only one candidate and that all interview panels have at least one member trained in safer recruitment practice.</w:t>
      </w:r>
    </w:p>
    <w:p w14:paraId="4957626D" w14:textId="77777777" w:rsidR="00502991" w:rsidRDefault="00502991">
      <w:pPr>
        <w:jc w:val="both"/>
        <w:rPr>
          <w:rFonts w:ascii="Verdana" w:eastAsia="Verdana" w:hAnsi="Verdana" w:cs="Verdana"/>
          <w:sz w:val="22"/>
          <w:szCs w:val="22"/>
        </w:rPr>
      </w:pPr>
    </w:p>
    <w:p w14:paraId="3867C398" w14:textId="77777777" w:rsidR="00502991" w:rsidRDefault="00000000">
      <w:pPr>
        <w:jc w:val="both"/>
      </w:pPr>
      <w:r>
        <w:rPr>
          <w:rFonts w:ascii="Verdana" w:eastAsia="Verdana" w:hAnsi="Verdana" w:cs="Verdana"/>
          <w:sz w:val="22"/>
          <w:szCs w:val="22"/>
        </w:rPr>
        <w:t xml:space="preserve">All offers of appointment will be conditional until satisfactory completion of the mandatory pre-employment checks. </w:t>
      </w:r>
    </w:p>
    <w:p w14:paraId="7FC76971" w14:textId="77777777" w:rsidR="00502991" w:rsidRDefault="00502991">
      <w:pPr>
        <w:jc w:val="both"/>
        <w:rPr>
          <w:rFonts w:ascii="Verdana" w:eastAsia="Verdana" w:hAnsi="Verdana" w:cs="Verdana"/>
          <w:sz w:val="22"/>
          <w:szCs w:val="22"/>
        </w:rPr>
      </w:pPr>
    </w:p>
    <w:p w14:paraId="20252258"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The LSLSSP, supported by the Learning Without Limits Academy Trust, </w:t>
      </w:r>
      <w:proofErr w:type="gramStart"/>
      <w:r>
        <w:rPr>
          <w:rFonts w:ascii="Verdana" w:eastAsia="Verdana" w:hAnsi="Verdana" w:cs="Verdana"/>
          <w:sz w:val="22"/>
          <w:szCs w:val="22"/>
        </w:rPr>
        <w:t>will :</w:t>
      </w:r>
      <w:proofErr w:type="gramEnd"/>
      <w:r>
        <w:rPr>
          <w:rFonts w:ascii="Verdana" w:eastAsia="Verdana" w:hAnsi="Verdana" w:cs="Verdana"/>
          <w:sz w:val="22"/>
          <w:szCs w:val="22"/>
        </w:rPr>
        <w:t xml:space="preserve"> </w:t>
      </w:r>
    </w:p>
    <w:p w14:paraId="4BA33B0C" w14:textId="77777777" w:rsidR="00502991" w:rsidRDefault="00502991">
      <w:pPr>
        <w:jc w:val="both"/>
        <w:rPr>
          <w:rFonts w:ascii="Verdana" w:eastAsia="Verdana" w:hAnsi="Verdana" w:cs="Verdana"/>
          <w:sz w:val="22"/>
          <w:szCs w:val="22"/>
        </w:rPr>
      </w:pPr>
    </w:p>
    <w:p w14:paraId="501D1439"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verify a candidate’s identity, it is important to be sure that the person is who they claim to be, this includes being aware of the potential for individuals changing their name. Best practice is checking the name on their birth certificate, where this is available. Further identification checking guidelines can be found on the GOV.UK website.</w:t>
      </w:r>
    </w:p>
    <w:p w14:paraId="069DB8E2" w14:textId="77777777" w:rsidR="00502991" w:rsidRDefault="00000000">
      <w:pPr>
        <w:jc w:val="both"/>
      </w:pPr>
      <w:r>
        <w:rPr>
          <w:rFonts w:ascii="Verdana" w:eastAsia="Verdana" w:hAnsi="Verdana" w:cs="Verdana"/>
          <w:sz w:val="22"/>
          <w:szCs w:val="22"/>
        </w:rPr>
        <w:t xml:space="preserve"> • obtain (via the applicant) an enhanced DBS check (including children’s barred list information, for those who will be engaging in regulated activity with children). </w:t>
      </w:r>
    </w:p>
    <w:p w14:paraId="6BCA7856" w14:textId="77777777" w:rsidR="00502991" w:rsidRDefault="00000000">
      <w:pPr>
        <w:jc w:val="both"/>
      </w:pPr>
      <w:r>
        <w:rPr>
          <w:rFonts w:ascii="Verdana" w:eastAsia="Verdana" w:hAnsi="Verdana" w:cs="Verdana"/>
          <w:sz w:val="22"/>
          <w:szCs w:val="22"/>
        </w:rPr>
        <w:t>• obtain a separate children’s barred list check if an individual will start work in regulated activity with children before the DBS certificate is available</w:t>
      </w:r>
    </w:p>
    <w:p w14:paraId="51776AF6"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verify the candidate’s mental and physical fitness to carry out their work responsibilities.</w:t>
      </w:r>
    </w:p>
    <w:p w14:paraId="6D4F329C"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verify the person’s right to work in the UK, including EU nationals.</w:t>
      </w:r>
    </w:p>
    <w:p w14:paraId="1255834F" w14:textId="77777777" w:rsidR="00502991" w:rsidRDefault="00000000">
      <w:pPr>
        <w:jc w:val="both"/>
      </w:pPr>
      <w:r>
        <w:rPr>
          <w:rFonts w:ascii="Verdana" w:eastAsia="Verdana" w:hAnsi="Verdana" w:cs="Verdana"/>
          <w:sz w:val="22"/>
          <w:szCs w:val="22"/>
        </w:rPr>
        <w:lastRenderedPageBreak/>
        <w:t xml:space="preserve">• Obtain at least two references for each </w:t>
      </w:r>
      <w:proofErr w:type="gramStart"/>
      <w:r>
        <w:rPr>
          <w:rFonts w:ascii="Verdana" w:eastAsia="Verdana" w:hAnsi="Verdana" w:cs="Verdana"/>
          <w:sz w:val="22"/>
          <w:szCs w:val="22"/>
        </w:rPr>
        <w:t>short listed</w:t>
      </w:r>
      <w:proofErr w:type="gramEnd"/>
      <w:r>
        <w:rPr>
          <w:rFonts w:ascii="Verdana" w:eastAsia="Verdana" w:hAnsi="Verdana" w:cs="Verdana"/>
          <w:sz w:val="22"/>
          <w:szCs w:val="22"/>
        </w:rPr>
        <w:t xml:space="preserve"> candidate, including internal ones, will be required before the interview, so that any issues of concern that arise can be explored further and discussed with the candidate at interview. </w:t>
      </w:r>
    </w:p>
    <w:p w14:paraId="759B3241" w14:textId="77777777" w:rsidR="00502991" w:rsidRDefault="00000000">
      <w:pPr>
        <w:jc w:val="both"/>
      </w:pPr>
      <w:r>
        <w:rPr>
          <w:rFonts w:ascii="Verdana" w:eastAsia="Verdana" w:hAnsi="Verdana" w:cs="Verdana"/>
          <w:sz w:val="22"/>
          <w:szCs w:val="22"/>
        </w:rPr>
        <w:t xml:space="preserve">If a candidate for a post working with children is not currently working with children, a reference will be sought from the most recent employment working with children to confirm details of their employment and their reasons for leaving. </w:t>
      </w:r>
    </w:p>
    <w:p w14:paraId="5DE3EF88"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Reference requests will ask the referee to confirm: </w:t>
      </w:r>
    </w:p>
    <w:p w14:paraId="0C69216E" w14:textId="77777777" w:rsidR="00502991" w:rsidRDefault="00000000">
      <w:pPr>
        <w:jc w:val="both"/>
      </w:pPr>
      <w:r>
        <w:rPr>
          <w:rFonts w:ascii="Verdana" w:eastAsia="Verdana" w:hAnsi="Verdana" w:cs="Verdana"/>
          <w:sz w:val="22"/>
          <w:szCs w:val="22"/>
        </w:rPr>
        <w:t xml:space="preserve">• the referee’s relationship with the </w:t>
      </w:r>
      <w:proofErr w:type="gramStart"/>
      <w:r>
        <w:rPr>
          <w:rFonts w:ascii="Verdana" w:eastAsia="Verdana" w:hAnsi="Verdana" w:cs="Verdana"/>
          <w:sz w:val="22"/>
          <w:szCs w:val="22"/>
        </w:rPr>
        <w:t>candidate;</w:t>
      </w:r>
      <w:proofErr w:type="gramEnd"/>
      <w:r>
        <w:rPr>
          <w:rFonts w:ascii="Verdana" w:eastAsia="Verdana" w:hAnsi="Verdana" w:cs="Verdana"/>
          <w:sz w:val="22"/>
          <w:szCs w:val="22"/>
        </w:rPr>
        <w:t xml:space="preserve"> </w:t>
      </w:r>
    </w:p>
    <w:p w14:paraId="38343774"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xml:space="preserve">• details of the applicant’s current post and </w:t>
      </w:r>
      <w:proofErr w:type="gramStart"/>
      <w:r>
        <w:rPr>
          <w:rFonts w:ascii="Verdana" w:eastAsia="Verdana" w:hAnsi="Verdana" w:cs="Verdana"/>
          <w:sz w:val="22"/>
          <w:szCs w:val="22"/>
        </w:rPr>
        <w:t>salary;</w:t>
      </w:r>
      <w:proofErr w:type="gramEnd"/>
      <w:r>
        <w:rPr>
          <w:rFonts w:ascii="Verdana" w:eastAsia="Verdana" w:hAnsi="Verdana" w:cs="Verdana"/>
          <w:sz w:val="22"/>
          <w:szCs w:val="22"/>
        </w:rPr>
        <w:t xml:space="preserve"> </w:t>
      </w:r>
    </w:p>
    <w:p w14:paraId="46402359" w14:textId="77777777" w:rsidR="00502991" w:rsidRDefault="00000000">
      <w:pPr>
        <w:jc w:val="both"/>
      </w:pPr>
      <w:r>
        <w:rPr>
          <w:rFonts w:ascii="Verdana" w:eastAsia="Verdana" w:hAnsi="Verdana" w:cs="Verdana"/>
          <w:sz w:val="22"/>
          <w:szCs w:val="22"/>
        </w:rPr>
        <w:t xml:space="preserve">• performance history and </w:t>
      </w:r>
      <w:proofErr w:type="gramStart"/>
      <w:r>
        <w:rPr>
          <w:rFonts w:ascii="Verdana" w:eastAsia="Verdana" w:hAnsi="Verdana" w:cs="Verdana"/>
          <w:sz w:val="22"/>
          <w:szCs w:val="22"/>
        </w:rPr>
        <w:t>conduct;</w:t>
      </w:r>
      <w:proofErr w:type="gramEnd"/>
    </w:p>
    <w:p w14:paraId="2598EEBE" w14:textId="77777777" w:rsidR="00502991" w:rsidRDefault="00000000">
      <w:pPr>
        <w:jc w:val="both"/>
      </w:pPr>
      <w:r>
        <w:rPr>
          <w:rFonts w:ascii="Verdana" w:eastAsia="Verdana" w:hAnsi="Verdana" w:cs="Verdana"/>
          <w:sz w:val="22"/>
          <w:szCs w:val="22"/>
        </w:rPr>
        <w:t xml:space="preserve"> • any disciplinary action which may include those where the penalty is “time expired” and relate to the safety and welfare of </w:t>
      </w:r>
      <w:proofErr w:type="gramStart"/>
      <w:r>
        <w:rPr>
          <w:rFonts w:ascii="Verdana" w:eastAsia="Verdana" w:hAnsi="Verdana" w:cs="Verdana"/>
          <w:sz w:val="22"/>
          <w:szCs w:val="22"/>
        </w:rPr>
        <w:t>children;</w:t>
      </w:r>
      <w:proofErr w:type="gramEnd"/>
      <w:r>
        <w:rPr>
          <w:rFonts w:ascii="Verdana" w:eastAsia="Verdana" w:hAnsi="Verdana" w:cs="Verdana"/>
          <w:sz w:val="22"/>
          <w:szCs w:val="22"/>
        </w:rPr>
        <w:t xml:space="preserve"> </w:t>
      </w:r>
    </w:p>
    <w:p w14:paraId="770BA797" w14:textId="77777777" w:rsidR="00502991" w:rsidRDefault="00000000">
      <w:pPr>
        <w:jc w:val="both"/>
      </w:pPr>
      <w:r>
        <w:rPr>
          <w:rFonts w:ascii="Verdana" w:eastAsia="Verdana" w:hAnsi="Verdana" w:cs="Verdana"/>
          <w:sz w:val="22"/>
          <w:szCs w:val="22"/>
        </w:rPr>
        <w:t xml:space="preserve">• details of any substantiated allegations or concerns relating to the safety and welfare of </w:t>
      </w:r>
      <w:proofErr w:type="gramStart"/>
      <w:r>
        <w:rPr>
          <w:rFonts w:ascii="Verdana" w:eastAsia="Verdana" w:hAnsi="Verdana" w:cs="Verdana"/>
          <w:sz w:val="22"/>
          <w:szCs w:val="22"/>
        </w:rPr>
        <w:t>children;</w:t>
      </w:r>
      <w:proofErr w:type="gramEnd"/>
      <w:r>
        <w:rPr>
          <w:rFonts w:ascii="Verdana" w:eastAsia="Verdana" w:hAnsi="Verdana" w:cs="Verdana"/>
          <w:sz w:val="22"/>
          <w:szCs w:val="22"/>
        </w:rPr>
        <w:t xml:space="preserve"> </w:t>
      </w:r>
    </w:p>
    <w:p w14:paraId="15295161"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 whether the referee has any reservations as to the candidate’s suitability to work with children. If so, the school will ask for specific details of the concerns and the reasons why the referee believes the candidate may be unsuitable to work with children.</w:t>
      </w:r>
    </w:p>
    <w:p w14:paraId="6D23C416" w14:textId="77777777" w:rsidR="00502991" w:rsidRDefault="00502991">
      <w:pPr>
        <w:jc w:val="both"/>
        <w:rPr>
          <w:rFonts w:ascii="Verdana" w:eastAsia="Verdana" w:hAnsi="Verdana" w:cs="Verdana"/>
          <w:sz w:val="22"/>
          <w:szCs w:val="22"/>
        </w:rPr>
      </w:pPr>
    </w:p>
    <w:p w14:paraId="102675A2"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We are committed to the provision of appropriate guidance about safe working practice, boundaries and suitability to all staff appointed within the organisation.</w:t>
      </w:r>
    </w:p>
    <w:p w14:paraId="2E7B8239" w14:textId="77777777" w:rsidR="00502991" w:rsidRDefault="00502991">
      <w:pPr>
        <w:jc w:val="both"/>
        <w:rPr>
          <w:rFonts w:ascii="Verdana" w:eastAsia="Verdana" w:hAnsi="Verdana" w:cs="Verdana"/>
          <w:sz w:val="22"/>
          <w:szCs w:val="22"/>
        </w:rPr>
      </w:pPr>
    </w:p>
    <w:p w14:paraId="533F8B4A" w14:textId="77777777" w:rsidR="00502991" w:rsidRDefault="00000000">
      <w:pPr>
        <w:jc w:val="both"/>
      </w:pPr>
      <w:r>
        <w:rPr>
          <w:rFonts w:ascii="Verdana" w:eastAsia="Verdana" w:hAnsi="Verdana" w:cs="Verdana"/>
          <w:sz w:val="22"/>
          <w:szCs w:val="22"/>
        </w:rPr>
        <w:t xml:space="preserve">We will obtain written notification from any agency, or </w:t>
      </w:r>
      <w:proofErr w:type="gramStart"/>
      <w:r>
        <w:rPr>
          <w:rFonts w:ascii="Verdana" w:eastAsia="Verdana" w:hAnsi="Verdana" w:cs="Verdana"/>
          <w:sz w:val="22"/>
          <w:szCs w:val="22"/>
        </w:rPr>
        <w:t>third party</w:t>
      </w:r>
      <w:proofErr w:type="gramEnd"/>
      <w:r>
        <w:rPr>
          <w:rFonts w:ascii="Verdana" w:eastAsia="Verdana" w:hAnsi="Verdana" w:cs="Verdana"/>
          <w:sz w:val="22"/>
          <w:szCs w:val="22"/>
        </w:rPr>
        <w:t xml:space="preserve"> organisation, that they have carried out the same checks as the LSLSSP would otherwise perform on any individual who will be working at LSLSSP. In respect of the enhanced DBS check, we will ensure that written notification confirms the certificate has been obtained by either the employment business or another such business.</w:t>
      </w:r>
    </w:p>
    <w:p w14:paraId="47CF73C5" w14:textId="77777777" w:rsidR="00502991" w:rsidRDefault="00502991">
      <w:pPr>
        <w:jc w:val="both"/>
        <w:rPr>
          <w:rFonts w:ascii="Verdana" w:eastAsia="Verdana" w:hAnsi="Verdana" w:cs="Verdana"/>
          <w:sz w:val="22"/>
          <w:szCs w:val="22"/>
        </w:rPr>
      </w:pPr>
    </w:p>
    <w:p w14:paraId="7C9916E4" w14:textId="77777777" w:rsidR="00502991" w:rsidRDefault="00000000">
      <w:pPr>
        <w:jc w:val="both"/>
      </w:pPr>
      <w:r>
        <w:rPr>
          <w:rFonts w:ascii="Verdana" w:eastAsia="Verdana" w:hAnsi="Verdana" w:cs="Verdana"/>
          <w:sz w:val="22"/>
          <w:szCs w:val="22"/>
        </w:rPr>
        <w:t xml:space="preserve">All volunteers (16+) supporting events/activities must complete a </w:t>
      </w:r>
      <w:proofErr w:type="spellStart"/>
      <w:r>
        <w:rPr>
          <w:rFonts w:ascii="Verdana" w:eastAsia="Verdana" w:hAnsi="Verdana" w:cs="Verdana"/>
          <w:sz w:val="22"/>
          <w:szCs w:val="22"/>
        </w:rPr>
        <w:t>self declaration</w:t>
      </w:r>
      <w:proofErr w:type="spellEnd"/>
      <w:r>
        <w:rPr>
          <w:rFonts w:ascii="Verdana" w:eastAsia="Verdana" w:hAnsi="Verdana" w:cs="Verdana"/>
          <w:sz w:val="22"/>
          <w:szCs w:val="22"/>
        </w:rPr>
        <w:t xml:space="preserve"> form (see Appendix 3).</w:t>
      </w:r>
    </w:p>
    <w:p w14:paraId="1810303A" w14:textId="77777777" w:rsidR="00502991" w:rsidRPr="00442AFA" w:rsidRDefault="00000000">
      <w:pPr>
        <w:jc w:val="both"/>
        <w:rPr>
          <w:rFonts w:ascii="Verdana" w:eastAsia="Verdana" w:hAnsi="Verdana" w:cs="Verdana"/>
          <w:sz w:val="22"/>
          <w:szCs w:val="22"/>
        </w:rPr>
      </w:pPr>
      <w:r w:rsidRPr="00442AFA">
        <w:rPr>
          <w:rFonts w:ascii="Verdana" w:eastAsia="Verdana" w:hAnsi="Verdana" w:cs="Verdana"/>
          <w:sz w:val="22"/>
          <w:szCs w:val="22"/>
        </w:rPr>
        <w:t>A risk assessment for volunteers will be carried out prior to each event, where appropriate.</w:t>
      </w:r>
    </w:p>
    <w:p w14:paraId="4016DD3D" w14:textId="77777777" w:rsidR="00502991" w:rsidRDefault="00502991">
      <w:pPr>
        <w:jc w:val="both"/>
        <w:rPr>
          <w:rFonts w:ascii="Verdana" w:eastAsia="Verdana" w:hAnsi="Verdana" w:cs="Verdana"/>
          <w:sz w:val="22"/>
          <w:szCs w:val="22"/>
        </w:rPr>
      </w:pPr>
    </w:p>
    <w:p w14:paraId="48324187" w14:textId="77777777" w:rsidR="00502991" w:rsidRDefault="00000000">
      <w:pPr>
        <w:jc w:val="both"/>
      </w:pPr>
      <w:r>
        <w:rPr>
          <w:rFonts w:ascii="Verdana" w:eastAsia="Verdana" w:hAnsi="Verdana" w:cs="Verdana"/>
          <w:sz w:val="22"/>
          <w:szCs w:val="22"/>
        </w:rPr>
        <w:t>Where eligible, relevant DBS checks have been undertaken.</w:t>
      </w:r>
    </w:p>
    <w:p w14:paraId="4B08C61D" w14:textId="77777777" w:rsidR="00502991" w:rsidRDefault="00502991">
      <w:pPr>
        <w:jc w:val="both"/>
        <w:rPr>
          <w:rFonts w:ascii="Verdana" w:eastAsia="Verdana" w:hAnsi="Verdana" w:cs="Verdana"/>
          <w:sz w:val="22"/>
          <w:szCs w:val="22"/>
        </w:rPr>
      </w:pPr>
    </w:p>
    <w:p w14:paraId="2AA519DB" w14:textId="77777777" w:rsidR="00502991" w:rsidRDefault="00000000">
      <w:pPr>
        <w:spacing w:line="276" w:lineRule="auto"/>
        <w:rPr>
          <w:rFonts w:ascii="Verdana" w:eastAsia="Verdana" w:hAnsi="Verdana" w:cs="Verdana"/>
          <w:b/>
          <w:sz w:val="28"/>
          <w:szCs w:val="28"/>
        </w:rPr>
      </w:pPr>
      <w:r>
        <w:rPr>
          <w:rFonts w:ascii="Verdana" w:eastAsia="Verdana" w:hAnsi="Verdana" w:cs="Verdana"/>
          <w:b/>
          <w:sz w:val="28"/>
          <w:szCs w:val="28"/>
        </w:rPr>
        <w:t>Training and Education</w:t>
      </w:r>
    </w:p>
    <w:p w14:paraId="1ADDBFCD" w14:textId="77777777" w:rsidR="00502991" w:rsidRDefault="00502991">
      <w:pPr>
        <w:spacing w:line="276" w:lineRule="auto"/>
        <w:jc w:val="center"/>
        <w:rPr>
          <w:rFonts w:ascii="Verdana" w:eastAsia="Verdana" w:hAnsi="Verdana" w:cs="Verdana"/>
          <w:b/>
          <w:sz w:val="22"/>
          <w:szCs w:val="22"/>
        </w:rPr>
      </w:pPr>
    </w:p>
    <w:p w14:paraId="4813DBC3" w14:textId="77777777" w:rsidR="00502991" w:rsidRDefault="00000000">
      <w:pPr>
        <w:spacing w:line="276" w:lineRule="auto"/>
        <w:jc w:val="both"/>
      </w:pPr>
      <w:r>
        <w:rPr>
          <w:rFonts w:ascii="Verdana" w:eastAsia="Verdana" w:hAnsi="Verdana" w:cs="Verdana"/>
          <w:sz w:val="22"/>
          <w:szCs w:val="22"/>
        </w:rPr>
        <w:t xml:space="preserve">All staff involved with LSL SSP should have received the following training: </w:t>
      </w:r>
    </w:p>
    <w:p w14:paraId="3CE29BD6" w14:textId="77777777" w:rsidR="00502991" w:rsidRDefault="00502991">
      <w:pPr>
        <w:spacing w:line="276" w:lineRule="auto"/>
        <w:jc w:val="both"/>
        <w:rPr>
          <w:rFonts w:ascii="Verdana" w:eastAsia="Verdana" w:hAnsi="Verdana" w:cs="Verdana"/>
          <w:sz w:val="22"/>
          <w:szCs w:val="22"/>
        </w:rPr>
      </w:pPr>
    </w:p>
    <w:p w14:paraId="5C812BF8" w14:textId="77777777" w:rsidR="00502991" w:rsidRDefault="00000000">
      <w:pPr>
        <w:numPr>
          <w:ilvl w:val="0"/>
          <w:numId w:val="28"/>
        </w:numPr>
        <w:spacing w:line="276" w:lineRule="auto"/>
        <w:jc w:val="both"/>
      </w:pPr>
      <w:r>
        <w:rPr>
          <w:rFonts w:ascii="Verdana" w:eastAsia="Verdana" w:hAnsi="Verdana" w:cs="Verdana"/>
          <w:sz w:val="22"/>
          <w:szCs w:val="22"/>
        </w:rPr>
        <w:t xml:space="preserve">LSLSSP Staff-DBS Checked / Annual Safeguarding Training and Safeguarding Training as a part of induction (including online safety). Staff will </w:t>
      </w:r>
      <w:proofErr w:type="gramStart"/>
      <w:r>
        <w:rPr>
          <w:rFonts w:ascii="Verdana" w:eastAsia="Verdana" w:hAnsi="Verdana" w:cs="Verdana"/>
          <w:sz w:val="22"/>
          <w:szCs w:val="22"/>
        </w:rPr>
        <w:t>have an understanding of</w:t>
      </w:r>
      <w:proofErr w:type="gramEnd"/>
      <w:r>
        <w:rPr>
          <w:rFonts w:ascii="Verdana" w:eastAsia="Verdana" w:hAnsi="Verdana" w:cs="Verdana"/>
          <w:sz w:val="22"/>
          <w:szCs w:val="22"/>
        </w:rPr>
        <w:t xml:space="preserve"> the expectations and responsibilities in relation to filtering and monitoring, this will be embedded in induction training. During induction, staff will receive training on South Wigston High School’s behaviour policy (which should include measures to prevent bullying, including cyberbullying, prejudice-based and discriminatory bullying)</w:t>
      </w:r>
      <w:r>
        <w:t xml:space="preserve"> </w:t>
      </w:r>
    </w:p>
    <w:p w14:paraId="6280B104" w14:textId="77777777" w:rsidR="00502991" w:rsidRDefault="00000000">
      <w:pPr>
        <w:numPr>
          <w:ilvl w:val="0"/>
          <w:numId w:val="28"/>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Event Staff - DBS Checked /Relevant Qualifications</w:t>
      </w:r>
    </w:p>
    <w:p w14:paraId="7E13E42E" w14:textId="77777777" w:rsidR="00502991" w:rsidRDefault="00000000">
      <w:pPr>
        <w:numPr>
          <w:ilvl w:val="0"/>
          <w:numId w:val="28"/>
        </w:numPr>
        <w:spacing w:line="276" w:lineRule="auto"/>
        <w:jc w:val="both"/>
        <w:rPr>
          <w:rFonts w:ascii="Verdana" w:eastAsia="Verdana" w:hAnsi="Verdana" w:cs="Verdana"/>
          <w:sz w:val="22"/>
          <w:szCs w:val="22"/>
        </w:rPr>
      </w:pPr>
      <w:r>
        <w:rPr>
          <w:rFonts w:ascii="Verdana" w:eastAsia="Verdana" w:hAnsi="Verdana" w:cs="Verdana"/>
          <w:sz w:val="22"/>
          <w:szCs w:val="22"/>
        </w:rPr>
        <w:t>Event Volunteers / Young leaders - Event Induction including safeguarding procedures</w:t>
      </w:r>
    </w:p>
    <w:p w14:paraId="5C25B0F8" w14:textId="77777777" w:rsidR="00502991" w:rsidRDefault="00502991">
      <w:pPr>
        <w:spacing w:line="276" w:lineRule="auto"/>
        <w:ind w:left="720"/>
        <w:jc w:val="both"/>
        <w:rPr>
          <w:rFonts w:ascii="Verdana" w:eastAsia="Verdana" w:hAnsi="Verdana" w:cs="Verdana"/>
          <w:sz w:val="22"/>
          <w:szCs w:val="22"/>
        </w:rPr>
      </w:pPr>
    </w:p>
    <w:p w14:paraId="2D030877"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It is the responsibility of the schools to ensure that all their team managers and staff have received appropriate training and clearance for working with young people prior to attending competitions/events/sessions. </w:t>
      </w:r>
    </w:p>
    <w:p w14:paraId="6868860F" w14:textId="77777777" w:rsidR="00502991" w:rsidRDefault="00502991">
      <w:pPr>
        <w:jc w:val="both"/>
        <w:rPr>
          <w:rFonts w:ascii="Verdana" w:eastAsia="Verdana" w:hAnsi="Verdana" w:cs="Verdana"/>
          <w:sz w:val="22"/>
          <w:szCs w:val="22"/>
        </w:rPr>
      </w:pPr>
    </w:p>
    <w:p w14:paraId="0CEBDC92" w14:textId="77777777" w:rsidR="00502991" w:rsidRDefault="00000000">
      <w:pPr>
        <w:pBdr>
          <w:top w:val="nil"/>
          <w:left w:val="nil"/>
          <w:bottom w:val="nil"/>
          <w:right w:val="nil"/>
          <w:between w:val="nil"/>
        </w:pBdr>
        <w:spacing w:line="276" w:lineRule="auto"/>
        <w:jc w:val="both"/>
        <w:rPr>
          <w:rFonts w:ascii="Arial" w:eastAsia="Arial" w:hAnsi="Arial" w:cs="Arial"/>
          <w:b/>
          <w:color w:val="000000"/>
        </w:rPr>
      </w:pPr>
      <w:r>
        <w:rPr>
          <w:rFonts w:ascii="Verdana" w:eastAsia="Verdana" w:hAnsi="Verdana" w:cs="Verdana"/>
          <w:b/>
          <w:color w:val="000000"/>
          <w:sz w:val="28"/>
          <w:szCs w:val="28"/>
        </w:rPr>
        <w:t>Full Roles &amp; Responsibilities</w:t>
      </w:r>
      <w:r>
        <w:rPr>
          <w:rFonts w:ascii="Verdana" w:eastAsia="Verdana" w:hAnsi="Verdana" w:cs="Verdana"/>
          <w:b/>
          <w:color w:val="000000"/>
          <w:sz w:val="22"/>
          <w:szCs w:val="22"/>
        </w:rPr>
        <w:t xml:space="preserve"> </w:t>
      </w:r>
    </w:p>
    <w:p w14:paraId="4F798ED3"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56920ED"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Responsibilities for the nominated person responsible for running the LSLSSP competition/event</w:t>
      </w:r>
    </w:p>
    <w:p w14:paraId="2D20E9A2" w14:textId="77777777" w:rsidR="00502991" w:rsidRDefault="00502991">
      <w:pPr>
        <w:spacing w:line="276" w:lineRule="auto"/>
        <w:ind w:firstLine="426"/>
        <w:jc w:val="both"/>
        <w:rPr>
          <w:rFonts w:ascii="Verdana" w:eastAsia="Verdana" w:hAnsi="Verdana" w:cs="Verdana"/>
          <w:sz w:val="22"/>
          <w:szCs w:val="22"/>
        </w:rPr>
      </w:pPr>
    </w:p>
    <w:p w14:paraId="62AFB4E8"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 xml:space="preserve">The lead officer will take responsibility for child welfare, child protection, health and safety matters and the duty of care towards the participants (including staff, volunteers and spectators at the competition/event). </w:t>
      </w:r>
    </w:p>
    <w:p w14:paraId="09BC05F2"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 xml:space="preserve">The lead officer should have received DSL Training. In the circumstance that the event lead isn’t DSL trained, the DSL for LSLSSP, Hussein Khan, will </w:t>
      </w:r>
      <w:proofErr w:type="gramStart"/>
      <w:r>
        <w:rPr>
          <w:rFonts w:ascii="Verdana" w:eastAsia="Verdana" w:hAnsi="Verdana" w:cs="Verdana"/>
          <w:sz w:val="22"/>
          <w:szCs w:val="22"/>
        </w:rPr>
        <w:t>be contactable at all times</w:t>
      </w:r>
      <w:proofErr w:type="gramEnd"/>
      <w:r>
        <w:rPr>
          <w:rFonts w:ascii="Verdana" w:eastAsia="Verdana" w:hAnsi="Verdana" w:cs="Verdana"/>
          <w:sz w:val="22"/>
          <w:szCs w:val="22"/>
        </w:rPr>
        <w:t xml:space="preserve"> and act as an on-call DSL.</w:t>
      </w:r>
    </w:p>
    <w:p w14:paraId="0D3CCA57"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The Role of Staff/Volunteers who are assisting with the event set up must be clarified.</w:t>
      </w:r>
    </w:p>
    <w:p w14:paraId="702B32A3"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 xml:space="preserve">Information must be requested about the needs of any disabled participant.  </w:t>
      </w:r>
    </w:p>
    <w:p w14:paraId="4442788C"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Consent and pertinent medical information must be obtained from the parents/carers of every participant by the participating school. Care needs to be met by school staff travelling with the participants.</w:t>
      </w:r>
    </w:p>
    <w:p w14:paraId="45176AE6"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 xml:space="preserve">The lead officer should be informed of appropriate information concerning a participant’s welfare if that information might improve that child’s experience, or if there are any specific needs that require addressing, e.g. volunteer ratio’s need increasing or extra first aid provision is required.  </w:t>
      </w:r>
    </w:p>
    <w:p w14:paraId="2E6CE3CE"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The Lead Officer should be informed about any specific religious/ cultural needs e.g. space /time to pray.</w:t>
      </w:r>
    </w:p>
    <w:p w14:paraId="226C1F0B" w14:textId="77777777" w:rsidR="00502991" w:rsidRDefault="00000000">
      <w:pPr>
        <w:numPr>
          <w:ilvl w:val="1"/>
          <w:numId w:val="29"/>
        </w:numPr>
        <w:spacing w:line="276" w:lineRule="auto"/>
        <w:jc w:val="both"/>
        <w:rPr>
          <w:rFonts w:ascii="Verdana" w:eastAsia="Verdana" w:hAnsi="Verdana" w:cs="Verdana"/>
          <w:color w:val="000000"/>
          <w:sz w:val="22"/>
          <w:szCs w:val="22"/>
        </w:rPr>
      </w:pPr>
      <w:bookmarkStart w:id="0" w:name="_heading=h.gjdgxs" w:colFirst="0" w:colLast="0"/>
      <w:bookmarkEnd w:id="0"/>
      <w:r>
        <w:rPr>
          <w:rFonts w:ascii="Verdana" w:eastAsia="Verdana" w:hAnsi="Verdana" w:cs="Verdana"/>
          <w:color w:val="000000"/>
          <w:sz w:val="22"/>
          <w:szCs w:val="22"/>
        </w:rPr>
        <w:t>The LSLSSP will adhere to the Learning Without Limits Academy Trusts disciplinary procedures for staff who breach the LSLSSP code of conduct at an event. If staff from other schools breach the LSLSSP codes of conduct, it will be reported to the headteacher. If volunteers breach the LSLSSP codes of conduct, it will be reported to organisation/school they represent.</w:t>
      </w:r>
    </w:p>
    <w:p w14:paraId="28EFAE3B" w14:textId="77777777" w:rsidR="00502991" w:rsidRDefault="00000000">
      <w:pPr>
        <w:numPr>
          <w:ilvl w:val="1"/>
          <w:numId w:val="29"/>
        </w:numPr>
        <w:spacing w:line="276" w:lineRule="auto"/>
        <w:jc w:val="both"/>
        <w:rPr>
          <w:rFonts w:ascii="Verdana" w:eastAsia="Verdana" w:hAnsi="Verdana" w:cs="Verdana"/>
          <w:sz w:val="22"/>
          <w:szCs w:val="22"/>
        </w:rPr>
      </w:pPr>
      <w:r>
        <w:rPr>
          <w:rFonts w:ascii="Verdana" w:eastAsia="Verdana" w:hAnsi="Verdana" w:cs="Verdana"/>
          <w:sz w:val="22"/>
          <w:szCs w:val="22"/>
        </w:rPr>
        <w:t>Duties must be clarified for the role of staff/volunteers who may be assisting with arrangements at event venues and accommodation.  They will need to be easily identifiable.</w:t>
      </w:r>
    </w:p>
    <w:p w14:paraId="0DFBE0FB" w14:textId="77777777" w:rsidR="00502991" w:rsidRDefault="00000000">
      <w:pPr>
        <w:numPr>
          <w:ilvl w:val="0"/>
          <w:numId w:val="27"/>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A system will be implemented with regards to recording any concerns/incidents (see Appendix 1 for Incident Form).</w:t>
      </w:r>
    </w:p>
    <w:p w14:paraId="12F2C4F8" w14:textId="77777777" w:rsidR="00502991" w:rsidRDefault="00000000">
      <w:pPr>
        <w:numPr>
          <w:ilvl w:val="0"/>
          <w:numId w:val="27"/>
        </w:numPr>
        <w:spacing w:line="276" w:lineRule="auto"/>
        <w:jc w:val="both"/>
        <w:rPr>
          <w:rFonts w:ascii="Verdana" w:eastAsia="Verdana" w:hAnsi="Verdana" w:cs="Verdana"/>
          <w:sz w:val="22"/>
          <w:szCs w:val="22"/>
        </w:rPr>
      </w:pPr>
      <w:r>
        <w:rPr>
          <w:rFonts w:ascii="Verdana" w:eastAsia="Verdana" w:hAnsi="Verdana" w:cs="Verdana"/>
          <w:sz w:val="22"/>
          <w:szCs w:val="22"/>
        </w:rPr>
        <w:t xml:space="preserve">A briefing/debriefing system will be implemented to ensure staff/volunteers </w:t>
      </w:r>
      <w:proofErr w:type="gramStart"/>
      <w:r>
        <w:rPr>
          <w:rFonts w:ascii="Verdana" w:eastAsia="Verdana" w:hAnsi="Verdana" w:cs="Verdana"/>
          <w:sz w:val="22"/>
          <w:szCs w:val="22"/>
        </w:rPr>
        <w:t>receive, and</w:t>
      </w:r>
      <w:proofErr w:type="gramEnd"/>
      <w:r>
        <w:rPr>
          <w:rFonts w:ascii="Verdana" w:eastAsia="Verdana" w:hAnsi="Verdana" w:cs="Verdana"/>
          <w:sz w:val="22"/>
          <w:szCs w:val="22"/>
        </w:rPr>
        <w:t xml:space="preserve"> are kept up to date on welfare issues. </w:t>
      </w:r>
    </w:p>
    <w:p w14:paraId="067B1206" w14:textId="77777777" w:rsidR="00502991" w:rsidRDefault="00502991">
      <w:pPr>
        <w:spacing w:line="276" w:lineRule="auto"/>
        <w:jc w:val="both"/>
        <w:rPr>
          <w:rFonts w:ascii="Verdana" w:eastAsia="Verdana" w:hAnsi="Verdana" w:cs="Verdana"/>
          <w:sz w:val="22"/>
          <w:szCs w:val="22"/>
        </w:rPr>
      </w:pPr>
    </w:p>
    <w:p w14:paraId="3A6F1EF0" w14:textId="77777777" w:rsidR="00502991" w:rsidRDefault="00000000">
      <w:pPr>
        <w:numPr>
          <w:ilvl w:val="0"/>
          <w:numId w:val="4"/>
        </w:numPr>
        <w:spacing w:line="276" w:lineRule="auto"/>
        <w:jc w:val="both"/>
        <w:rPr>
          <w:rFonts w:ascii="Verdana" w:eastAsia="Verdana" w:hAnsi="Verdana" w:cs="Verdana"/>
          <w:sz w:val="22"/>
          <w:szCs w:val="22"/>
        </w:rPr>
      </w:pPr>
      <w:r>
        <w:rPr>
          <w:rFonts w:ascii="Verdana" w:eastAsia="Verdana" w:hAnsi="Verdana" w:cs="Verdana"/>
          <w:sz w:val="22"/>
          <w:szCs w:val="22"/>
        </w:rPr>
        <w:t xml:space="preserve">The Lead Officer as well as having to deal with more </w:t>
      </w:r>
      <w:proofErr w:type="gramStart"/>
      <w:r>
        <w:rPr>
          <w:rFonts w:ascii="Verdana" w:eastAsia="Verdana" w:hAnsi="Verdana" w:cs="Verdana"/>
          <w:sz w:val="22"/>
          <w:szCs w:val="22"/>
        </w:rPr>
        <w:t>high profile</w:t>
      </w:r>
      <w:proofErr w:type="gramEnd"/>
      <w:r>
        <w:rPr>
          <w:rFonts w:ascii="Verdana" w:eastAsia="Verdana" w:hAnsi="Verdana" w:cs="Verdana"/>
          <w:sz w:val="22"/>
          <w:szCs w:val="22"/>
        </w:rPr>
        <w:t xml:space="preserve"> concerns about potential child abuse/allegations of abuse, will need to respond to other concerns arising from participants. This may include performance anxiety, bullying or prejudice or other things happening in their lives. </w:t>
      </w:r>
      <w:r>
        <w:rPr>
          <w:rFonts w:ascii="Verdana" w:eastAsia="Verdana" w:hAnsi="Verdana" w:cs="Verdana"/>
          <w:b/>
          <w:i/>
          <w:sz w:val="22"/>
          <w:szCs w:val="22"/>
        </w:rPr>
        <w:t xml:space="preserve">They must </w:t>
      </w:r>
      <w:proofErr w:type="gramStart"/>
      <w:r>
        <w:rPr>
          <w:rFonts w:ascii="Verdana" w:eastAsia="Verdana" w:hAnsi="Verdana" w:cs="Verdana"/>
          <w:b/>
          <w:i/>
          <w:sz w:val="22"/>
          <w:szCs w:val="22"/>
        </w:rPr>
        <w:t>be contactable at all times</w:t>
      </w:r>
      <w:proofErr w:type="gramEnd"/>
      <w:r>
        <w:rPr>
          <w:rFonts w:ascii="Verdana" w:eastAsia="Verdana" w:hAnsi="Verdana" w:cs="Verdana"/>
          <w:b/>
          <w:i/>
          <w:sz w:val="22"/>
          <w:szCs w:val="22"/>
        </w:rPr>
        <w:t xml:space="preserve"> during a competition/event. </w:t>
      </w:r>
    </w:p>
    <w:p w14:paraId="54029DDA" w14:textId="77777777" w:rsidR="00502991" w:rsidRDefault="00502991">
      <w:pPr>
        <w:spacing w:line="276" w:lineRule="auto"/>
        <w:jc w:val="both"/>
        <w:rPr>
          <w:rFonts w:ascii="Verdana" w:eastAsia="Verdana" w:hAnsi="Verdana" w:cs="Verdana"/>
          <w:sz w:val="22"/>
          <w:szCs w:val="22"/>
        </w:rPr>
      </w:pPr>
    </w:p>
    <w:p w14:paraId="036E84AC" w14:textId="77777777" w:rsidR="00502991" w:rsidRDefault="00000000">
      <w:pPr>
        <w:spacing w:line="276" w:lineRule="auto"/>
        <w:jc w:val="both"/>
        <w:rPr>
          <w:rFonts w:ascii="Verdana" w:eastAsia="Verdana" w:hAnsi="Verdana" w:cs="Verdana"/>
          <w:b/>
          <w:i/>
          <w:sz w:val="22"/>
          <w:szCs w:val="22"/>
        </w:rPr>
      </w:pPr>
      <w:r>
        <w:rPr>
          <w:rFonts w:ascii="Verdana" w:eastAsia="Verdana" w:hAnsi="Verdana" w:cs="Verdana"/>
          <w:b/>
          <w:i/>
          <w:sz w:val="22"/>
          <w:szCs w:val="22"/>
        </w:rPr>
        <w:t xml:space="preserve">The Safeguarding Officers should also: </w:t>
      </w:r>
    </w:p>
    <w:p w14:paraId="41E4711B" w14:textId="77777777" w:rsidR="00502991" w:rsidRDefault="00502991">
      <w:pPr>
        <w:spacing w:line="276" w:lineRule="auto"/>
        <w:jc w:val="both"/>
        <w:rPr>
          <w:rFonts w:ascii="Verdana" w:eastAsia="Verdana" w:hAnsi="Verdana" w:cs="Verdana"/>
          <w:b/>
          <w:i/>
          <w:sz w:val="22"/>
          <w:szCs w:val="22"/>
        </w:rPr>
      </w:pPr>
    </w:p>
    <w:p w14:paraId="73D4029B" w14:textId="77777777" w:rsidR="00502991" w:rsidRDefault="00000000">
      <w:pPr>
        <w:numPr>
          <w:ilvl w:val="0"/>
          <w:numId w:val="46"/>
        </w:numPr>
        <w:spacing w:line="276" w:lineRule="auto"/>
        <w:jc w:val="both"/>
        <w:rPr>
          <w:rFonts w:ascii="Verdana" w:eastAsia="Verdana" w:hAnsi="Verdana" w:cs="Verdana"/>
          <w:b/>
          <w:i/>
          <w:sz w:val="22"/>
          <w:szCs w:val="22"/>
        </w:rPr>
      </w:pPr>
      <w:r>
        <w:rPr>
          <w:rFonts w:ascii="Verdana" w:eastAsia="Verdana" w:hAnsi="Verdana" w:cs="Verdana"/>
          <w:b/>
          <w:i/>
          <w:sz w:val="22"/>
          <w:szCs w:val="22"/>
        </w:rPr>
        <w:t xml:space="preserve">Ensure that all employed staff/volunteers who provide services for students at competitions/events have had appropriate criminal record checks where </w:t>
      </w:r>
      <w:proofErr w:type="gramStart"/>
      <w:r>
        <w:rPr>
          <w:rFonts w:ascii="Verdana" w:eastAsia="Verdana" w:hAnsi="Verdana" w:cs="Verdana"/>
          <w:b/>
          <w:i/>
          <w:sz w:val="22"/>
          <w:szCs w:val="22"/>
        </w:rPr>
        <w:t>eligible, or</w:t>
      </w:r>
      <w:proofErr w:type="gramEnd"/>
      <w:r>
        <w:rPr>
          <w:rFonts w:ascii="Verdana" w:eastAsia="Verdana" w:hAnsi="Verdana" w:cs="Verdana"/>
          <w:b/>
          <w:i/>
          <w:sz w:val="22"/>
          <w:szCs w:val="22"/>
        </w:rPr>
        <w:t xml:space="preserve"> completed a self-declaration form prior to an event.</w:t>
      </w:r>
    </w:p>
    <w:p w14:paraId="2774E06F" w14:textId="77777777" w:rsidR="00502991" w:rsidRDefault="00000000">
      <w:pPr>
        <w:numPr>
          <w:ilvl w:val="0"/>
          <w:numId w:val="46"/>
        </w:numPr>
        <w:spacing w:line="276" w:lineRule="auto"/>
        <w:jc w:val="both"/>
        <w:rPr>
          <w:rFonts w:ascii="Verdana" w:eastAsia="Verdana" w:hAnsi="Verdana" w:cs="Verdana"/>
          <w:b/>
          <w:i/>
          <w:sz w:val="22"/>
          <w:szCs w:val="22"/>
        </w:rPr>
      </w:pPr>
      <w:r>
        <w:rPr>
          <w:rFonts w:ascii="Verdana" w:eastAsia="Verdana" w:hAnsi="Verdana" w:cs="Verdana"/>
          <w:b/>
          <w:i/>
          <w:sz w:val="22"/>
          <w:szCs w:val="22"/>
        </w:rPr>
        <w:t>Ensure that all participants and staff/volunteers have been made aware of the code of conduct relevant to them.</w:t>
      </w:r>
    </w:p>
    <w:p w14:paraId="49D2B9FF" w14:textId="77777777" w:rsidR="00502991" w:rsidRDefault="00502991">
      <w:pPr>
        <w:spacing w:line="276" w:lineRule="auto"/>
        <w:jc w:val="both"/>
        <w:rPr>
          <w:rFonts w:ascii="Verdana" w:eastAsia="Verdana" w:hAnsi="Verdana" w:cs="Verdana"/>
          <w:b/>
          <w:i/>
          <w:sz w:val="22"/>
          <w:szCs w:val="22"/>
        </w:rPr>
      </w:pPr>
    </w:p>
    <w:p w14:paraId="343643E7"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The role and responsibilities of the School Team Manager/member of staff responsible for students during a competition/event</w:t>
      </w:r>
    </w:p>
    <w:p w14:paraId="20D7CDB6" w14:textId="77777777" w:rsidR="00502991" w:rsidRDefault="00502991">
      <w:pPr>
        <w:spacing w:line="276" w:lineRule="auto"/>
        <w:jc w:val="both"/>
        <w:rPr>
          <w:rFonts w:ascii="Verdana" w:eastAsia="Verdana" w:hAnsi="Verdana" w:cs="Verdana"/>
          <w:b/>
          <w:sz w:val="22"/>
          <w:szCs w:val="22"/>
        </w:rPr>
      </w:pPr>
    </w:p>
    <w:p w14:paraId="11FB7BF6"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The School Team Manager is the member of staff supervising their school team during an event or competition. They should be the first point of contact with the individual participants.</w:t>
      </w:r>
    </w:p>
    <w:p w14:paraId="77CF52B9"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The School Team Manager must be familiar with the Safeguarding Policy and must know the lines of communication should any incident or concern be reported to them.</w:t>
      </w:r>
    </w:p>
    <w:p w14:paraId="67A5728C"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Ensure that written consent has been obtained, for all participants from parents/carers in advance of events. Parents/carers must be asked to provide information about any medical condition/allergies their child may have – where relevant they must supply sufficient medication for the duration of the event.</w:t>
      </w:r>
    </w:p>
    <w:p w14:paraId="51286210"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Parents/Carers must also provide information of any religious/cultural needs that their child may have.</w:t>
      </w:r>
    </w:p>
    <w:p w14:paraId="1546EDA9"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 xml:space="preserve"> The consent form should ask for the details of who has legal ‘parental responsibility’ for the participant and key contact details in the event of an emergency.  This is particularly important where a child is looked after by someone other than their birth parents or is in local authority care.  It makes sense to include all ‘consent’ issues on one form.</w:t>
      </w:r>
    </w:p>
    <w:p w14:paraId="5D182ACF"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Communicate the relevant information from the LSLSSP Safeguarding plan to parents.</w:t>
      </w:r>
    </w:p>
    <w:p w14:paraId="032F2CCE"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lastRenderedPageBreak/>
        <w:t>The School Team Manager must have sought permission from the parents/carers of their students to be able to take photographs.</w:t>
      </w:r>
    </w:p>
    <w:p w14:paraId="43D69A00" w14:textId="77777777" w:rsidR="00502991" w:rsidRDefault="00000000">
      <w:pPr>
        <w:numPr>
          <w:ilvl w:val="0"/>
          <w:numId w:val="66"/>
        </w:numPr>
        <w:spacing w:line="276" w:lineRule="auto"/>
        <w:jc w:val="both"/>
        <w:rPr>
          <w:rFonts w:ascii="Verdana" w:eastAsia="Verdana" w:hAnsi="Verdana" w:cs="Verdana"/>
          <w:sz w:val="22"/>
          <w:szCs w:val="22"/>
        </w:rPr>
      </w:pPr>
      <w:r>
        <w:rPr>
          <w:rFonts w:ascii="Verdana" w:eastAsia="Verdana" w:hAnsi="Verdana" w:cs="Verdana"/>
          <w:sz w:val="22"/>
          <w:szCs w:val="22"/>
        </w:rPr>
        <w:t>The Team Manager should have the number of their school’s DSL and should contact the DSL if necessary.</w:t>
      </w:r>
    </w:p>
    <w:p w14:paraId="1ADED090" w14:textId="77777777" w:rsidR="00502991" w:rsidRDefault="00502991">
      <w:pPr>
        <w:spacing w:line="276" w:lineRule="auto"/>
        <w:ind w:left="720"/>
        <w:jc w:val="both"/>
        <w:rPr>
          <w:rFonts w:ascii="Verdana" w:eastAsia="Verdana" w:hAnsi="Verdana" w:cs="Verdana"/>
          <w:sz w:val="22"/>
          <w:szCs w:val="22"/>
        </w:rPr>
      </w:pPr>
    </w:p>
    <w:p w14:paraId="70F3F7A1"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 xml:space="preserve">Responsibilities of Parents and Carers </w:t>
      </w:r>
    </w:p>
    <w:p w14:paraId="5A6FDB17" w14:textId="77777777" w:rsidR="00502991" w:rsidRDefault="00502991">
      <w:pPr>
        <w:spacing w:line="276" w:lineRule="auto"/>
        <w:jc w:val="both"/>
        <w:rPr>
          <w:rFonts w:ascii="Verdana" w:eastAsia="Verdana" w:hAnsi="Verdana" w:cs="Verdana"/>
          <w:sz w:val="22"/>
          <w:szCs w:val="22"/>
        </w:rPr>
      </w:pPr>
    </w:p>
    <w:p w14:paraId="1034E816" w14:textId="77777777" w:rsidR="00502991" w:rsidRDefault="00000000">
      <w:pPr>
        <w:spacing w:line="276" w:lineRule="auto"/>
        <w:jc w:val="both"/>
      </w:pPr>
      <w:r>
        <w:rPr>
          <w:rFonts w:ascii="Verdana" w:eastAsia="Verdana" w:hAnsi="Verdana" w:cs="Verdana"/>
          <w:sz w:val="22"/>
          <w:szCs w:val="22"/>
        </w:rPr>
        <w:t>Parents/carers of participants at competitions/events are responsible for ensuring that:</w:t>
      </w:r>
    </w:p>
    <w:p w14:paraId="58B84897" w14:textId="77777777" w:rsidR="00502991" w:rsidRDefault="00502991">
      <w:pPr>
        <w:spacing w:line="276" w:lineRule="auto"/>
        <w:jc w:val="both"/>
        <w:rPr>
          <w:rFonts w:ascii="Verdana" w:eastAsia="Verdana" w:hAnsi="Verdana" w:cs="Verdana"/>
          <w:sz w:val="22"/>
          <w:szCs w:val="22"/>
        </w:rPr>
      </w:pPr>
    </w:p>
    <w:p w14:paraId="30C5B654"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They have given their written consent to their child/young person’s attendance.</w:t>
      </w:r>
    </w:p>
    <w:p w14:paraId="2BF07674"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They have provided information about any medical needs/allergies/ religious/cultural needs that their child may have and provided sufficient medication for the competition/event where necessary.</w:t>
      </w:r>
    </w:p>
    <w:p w14:paraId="42FD13FC"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 xml:space="preserve">Where a child or young person is disabled, information must be provided related to any additional care needs.  </w:t>
      </w:r>
    </w:p>
    <w:p w14:paraId="01F48E35"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They have provided information about any specific dietary needs their child may have.</w:t>
      </w:r>
    </w:p>
    <w:p w14:paraId="1E002AB3"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They have read the LSLSSP Participation Code of Conduct and, discuss with their child how they will abide by these</w:t>
      </w:r>
    </w:p>
    <w:p w14:paraId="0772C54A"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They have provided emergency contact details, including whom has legal parental responsibility for the child.</w:t>
      </w:r>
    </w:p>
    <w:p w14:paraId="59074B19" w14:textId="77777777" w:rsidR="00502991" w:rsidRDefault="00000000">
      <w:pPr>
        <w:numPr>
          <w:ilvl w:val="1"/>
          <w:numId w:val="25"/>
        </w:numPr>
        <w:spacing w:line="276" w:lineRule="auto"/>
        <w:jc w:val="both"/>
        <w:rPr>
          <w:rFonts w:ascii="Verdana" w:eastAsia="Verdana" w:hAnsi="Verdana" w:cs="Verdana"/>
          <w:sz w:val="22"/>
          <w:szCs w:val="22"/>
        </w:rPr>
      </w:pPr>
      <w:r>
        <w:rPr>
          <w:rFonts w:ascii="Verdana" w:eastAsia="Verdana" w:hAnsi="Verdana" w:cs="Verdana"/>
          <w:sz w:val="22"/>
          <w:szCs w:val="22"/>
        </w:rPr>
        <w:t xml:space="preserve">They have advised their School Team Manager/Member of staff responsible </w:t>
      </w:r>
      <w:proofErr w:type="gramStart"/>
      <w:r>
        <w:rPr>
          <w:rFonts w:ascii="Verdana" w:eastAsia="Verdana" w:hAnsi="Verdana" w:cs="Verdana"/>
          <w:sz w:val="22"/>
          <w:szCs w:val="22"/>
        </w:rPr>
        <w:t>with regard to</w:t>
      </w:r>
      <w:proofErr w:type="gramEnd"/>
      <w:r>
        <w:rPr>
          <w:rFonts w:ascii="Verdana" w:eastAsia="Verdana" w:hAnsi="Verdana" w:cs="Verdana"/>
          <w:sz w:val="22"/>
          <w:szCs w:val="22"/>
        </w:rPr>
        <w:t xml:space="preserve"> photograph consent.</w:t>
      </w:r>
    </w:p>
    <w:p w14:paraId="07D8E629" w14:textId="77777777" w:rsidR="00502991" w:rsidRDefault="00502991">
      <w:pPr>
        <w:spacing w:line="276" w:lineRule="auto"/>
        <w:ind w:left="720"/>
        <w:jc w:val="both"/>
        <w:rPr>
          <w:rFonts w:ascii="Verdana" w:eastAsia="Verdana" w:hAnsi="Verdana" w:cs="Verdana"/>
          <w:sz w:val="22"/>
          <w:szCs w:val="22"/>
        </w:rPr>
      </w:pPr>
    </w:p>
    <w:p w14:paraId="270271D6" w14:textId="77777777" w:rsidR="00502991" w:rsidRDefault="00000000">
      <w:pPr>
        <w:spacing w:line="276" w:lineRule="auto"/>
        <w:jc w:val="both"/>
      </w:pPr>
      <w:r>
        <w:rPr>
          <w:rFonts w:ascii="Verdana" w:eastAsia="Verdana" w:hAnsi="Verdana" w:cs="Verdana"/>
          <w:sz w:val="22"/>
          <w:szCs w:val="22"/>
        </w:rPr>
        <w:t>Parents should advise their School Team Manager/Event Manager/Safeguarding Officer of any non-sport related issues which may affect their child’s participation at the Event. This may include:</w:t>
      </w:r>
    </w:p>
    <w:p w14:paraId="23D5E866" w14:textId="77777777" w:rsidR="00502991" w:rsidRDefault="00502991">
      <w:pPr>
        <w:spacing w:line="276" w:lineRule="auto"/>
        <w:jc w:val="both"/>
        <w:rPr>
          <w:rFonts w:ascii="Verdana" w:eastAsia="Verdana" w:hAnsi="Verdana" w:cs="Verdana"/>
          <w:sz w:val="22"/>
          <w:szCs w:val="22"/>
        </w:rPr>
      </w:pPr>
    </w:p>
    <w:p w14:paraId="604159BC" w14:textId="77777777" w:rsidR="00502991" w:rsidRDefault="00000000">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A child who may be affected by bereavement</w:t>
      </w:r>
    </w:p>
    <w:p w14:paraId="461C627B" w14:textId="77777777" w:rsidR="00502991" w:rsidRDefault="00000000">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A child who is ‘looked after’ by the local authority</w:t>
      </w:r>
    </w:p>
    <w:p w14:paraId="49FAD2B6" w14:textId="77777777" w:rsidR="00502991" w:rsidRDefault="00000000">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A child who is being bullied in another setting</w:t>
      </w:r>
    </w:p>
    <w:p w14:paraId="36727BA4" w14:textId="77777777" w:rsidR="00502991" w:rsidRDefault="00000000">
      <w:pPr>
        <w:numPr>
          <w:ilvl w:val="0"/>
          <w:numId w:val="20"/>
        </w:numPr>
        <w:spacing w:line="276" w:lineRule="auto"/>
        <w:jc w:val="both"/>
        <w:rPr>
          <w:rFonts w:ascii="Verdana" w:eastAsia="Verdana" w:hAnsi="Verdana" w:cs="Verdana"/>
          <w:sz w:val="22"/>
          <w:szCs w:val="22"/>
        </w:rPr>
      </w:pPr>
      <w:r>
        <w:rPr>
          <w:rFonts w:ascii="Verdana" w:eastAsia="Verdana" w:hAnsi="Verdana" w:cs="Verdana"/>
          <w:sz w:val="22"/>
          <w:szCs w:val="22"/>
        </w:rPr>
        <w:t>Any child protection issues</w:t>
      </w:r>
    </w:p>
    <w:p w14:paraId="60FE0F27" w14:textId="4949EA6E" w:rsidR="00502991" w:rsidRDefault="00000000">
      <w:pPr>
        <w:spacing w:line="276" w:lineRule="auto"/>
        <w:jc w:val="both"/>
        <w:rPr>
          <w:rFonts w:ascii="Verdana" w:eastAsia="Verdana" w:hAnsi="Verdana" w:cs="Verdana"/>
          <w:sz w:val="22"/>
          <w:szCs w:val="22"/>
        </w:rPr>
      </w:pPr>
      <w:r>
        <w:rPr>
          <w:rFonts w:ascii="Verdana" w:eastAsia="Verdana" w:hAnsi="Verdana" w:cs="Verdana"/>
          <w:color w:val="000000"/>
          <w:sz w:val="22"/>
          <w:szCs w:val="22"/>
        </w:rPr>
        <w:t>If a parent breaches the LSLSSP codes of conduct, it will be reported to the school’s DSL and headteacher. In the event a parent’s conduct is deemed dangerous or inappropriate during the event (for example a fight breaks out between parents) the police will be called immediately. The LSLSSP staff member will notify the school</w:t>
      </w:r>
      <w:r w:rsidR="00442AFA">
        <w:rPr>
          <w:rFonts w:ascii="Verdana" w:eastAsia="Verdana" w:hAnsi="Verdana" w:cs="Verdana"/>
          <w:color w:val="000000"/>
          <w:sz w:val="22"/>
          <w:szCs w:val="22"/>
        </w:rPr>
        <w:t>’</w:t>
      </w:r>
      <w:r>
        <w:rPr>
          <w:rFonts w:ascii="Verdana" w:eastAsia="Verdana" w:hAnsi="Verdana" w:cs="Verdana"/>
          <w:color w:val="000000"/>
          <w:sz w:val="22"/>
          <w:szCs w:val="22"/>
        </w:rPr>
        <w:t>s DSL and headteacher.</w:t>
      </w:r>
    </w:p>
    <w:p w14:paraId="0D983D70" w14:textId="77777777" w:rsidR="00502991" w:rsidRDefault="00502991">
      <w:pPr>
        <w:spacing w:line="276" w:lineRule="auto"/>
        <w:ind w:left="427"/>
        <w:jc w:val="both"/>
        <w:rPr>
          <w:rFonts w:ascii="Verdana" w:eastAsia="Verdana" w:hAnsi="Verdana" w:cs="Verdana"/>
          <w:sz w:val="22"/>
          <w:szCs w:val="22"/>
          <w:u w:val="single"/>
        </w:rPr>
      </w:pPr>
    </w:p>
    <w:p w14:paraId="2479A53D" w14:textId="77777777" w:rsidR="00502991" w:rsidRDefault="00000000">
      <w:pPr>
        <w:pBdr>
          <w:top w:val="nil"/>
          <w:left w:val="nil"/>
          <w:bottom w:val="nil"/>
          <w:right w:val="nil"/>
          <w:between w:val="nil"/>
        </w:pBdr>
        <w:spacing w:line="276" w:lineRule="auto"/>
        <w:jc w:val="both"/>
        <w:rPr>
          <w:rFonts w:ascii="Arial" w:eastAsia="Arial" w:hAnsi="Arial" w:cs="Arial"/>
          <w:b/>
          <w:color w:val="000000"/>
        </w:rPr>
      </w:pPr>
      <w:r>
        <w:rPr>
          <w:rFonts w:ascii="Verdana" w:eastAsia="Verdana" w:hAnsi="Verdana" w:cs="Verdana"/>
          <w:b/>
          <w:color w:val="000000"/>
          <w:sz w:val="22"/>
          <w:szCs w:val="22"/>
        </w:rPr>
        <w:t>Participants’ (Children and Young People’s) responsibilities</w:t>
      </w:r>
    </w:p>
    <w:p w14:paraId="69C4EDCC" w14:textId="77777777" w:rsidR="00502991" w:rsidRDefault="00502991">
      <w:pPr>
        <w:spacing w:line="276" w:lineRule="auto"/>
        <w:jc w:val="both"/>
        <w:rPr>
          <w:rFonts w:ascii="Verdana" w:eastAsia="Verdana" w:hAnsi="Verdana" w:cs="Verdana"/>
          <w:sz w:val="22"/>
          <w:szCs w:val="22"/>
        </w:rPr>
      </w:pPr>
    </w:p>
    <w:p w14:paraId="42E3A6BE" w14:textId="77777777" w:rsidR="00502991" w:rsidRDefault="00000000">
      <w:pPr>
        <w:spacing w:line="276" w:lineRule="auto"/>
        <w:jc w:val="both"/>
      </w:pPr>
      <w:r>
        <w:rPr>
          <w:rFonts w:ascii="Verdana" w:eastAsia="Verdana" w:hAnsi="Verdana" w:cs="Verdana"/>
          <w:sz w:val="22"/>
          <w:szCs w:val="22"/>
        </w:rPr>
        <w:t>Children and young people participating at competitions and events are responsible for:</w:t>
      </w:r>
    </w:p>
    <w:p w14:paraId="328095A0" w14:textId="77777777" w:rsidR="00502991" w:rsidRDefault="00502991">
      <w:pPr>
        <w:spacing w:line="276" w:lineRule="auto"/>
        <w:jc w:val="both"/>
        <w:rPr>
          <w:rFonts w:ascii="Verdana" w:eastAsia="Verdana" w:hAnsi="Verdana" w:cs="Verdana"/>
          <w:sz w:val="22"/>
          <w:szCs w:val="22"/>
        </w:rPr>
      </w:pPr>
    </w:p>
    <w:p w14:paraId="09F8E35C" w14:textId="77777777" w:rsidR="00502991" w:rsidRDefault="00000000">
      <w:pPr>
        <w:numPr>
          <w:ilvl w:val="0"/>
          <w:numId w:val="71"/>
        </w:numPr>
        <w:spacing w:line="276" w:lineRule="auto"/>
        <w:jc w:val="both"/>
        <w:rPr>
          <w:rFonts w:ascii="Verdana" w:eastAsia="Verdana" w:hAnsi="Verdana" w:cs="Verdana"/>
          <w:sz w:val="22"/>
          <w:szCs w:val="22"/>
        </w:rPr>
      </w:pPr>
      <w:r>
        <w:rPr>
          <w:rFonts w:ascii="Verdana" w:eastAsia="Verdana" w:hAnsi="Verdana" w:cs="Verdana"/>
          <w:sz w:val="22"/>
          <w:szCs w:val="22"/>
        </w:rPr>
        <w:t>Reading and agreeing to abide by the Principles of Participation and Code of Conduct for the competition/event.</w:t>
      </w:r>
    </w:p>
    <w:p w14:paraId="2C36F7CC" w14:textId="77777777" w:rsidR="00502991" w:rsidRDefault="00000000">
      <w:pPr>
        <w:numPr>
          <w:ilvl w:val="0"/>
          <w:numId w:val="71"/>
        </w:numPr>
        <w:spacing w:line="276" w:lineRule="auto"/>
        <w:jc w:val="both"/>
        <w:rPr>
          <w:rFonts w:ascii="Verdana" w:eastAsia="Verdana" w:hAnsi="Verdana" w:cs="Verdana"/>
          <w:sz w:val="22"/>
          <w:szCs w:val="22"/>
        </w:rPr>
      </w:pPr>
      <w:r>
        <w:rPr>
          <w:rFonts w:ascii="Verdana" w:eastAsia="Verdana" w:hAnsi="Verdana" w:cs="Verdana"/>
          <w:sz w:val="22"/>
          <w:szCs w:val="22"/>
        </w:rPr>
        <w:t xml:space="preserve">Specifically, adhere to behaviour guidelines and treat their </w:t>
      </w:r>
      <w:proofErr w:type="gramStart"/>
      <w:r>
        <w:rPr>
          <w:rFonts w:ascii="Verdana" w:eastAsia="Verdana" w:hAnsi="Verdana" w:cs="Verdana"/>
          <w:sz w:val="22"/>
          <w:szCs w:val="22"/>
        </w:rPr>
        <w:t>team mates</w:t>
      </w:r>
      <w:proofErr w:type="gramEnd"/>
      <w:r>
        <w:rPr>
          <w:rFonts w:ascii="Verdana" w:eastAsia="Verdana" w:hAnsi="Verdana" w:cs="Verdana"/>
          <w:sz w:val="22"/>
          <w:szCs w:val="22"/>
        </w:rPr>
        <w:t xml:space="preserve"> and opponents with respect.</w:t>
      </w:r>
    </w:p>
    <w:p w14:paraId="53CD0980" w14:textId="77777777" w:rsidR="00502991" w:rsidRDefault="00000000">
      <w:pPr>
        <w:numPr>
          <w:ilvl w:val="0"/>
          <w:numId w:val="71"/>
        </w:numPr>
        <w:spacing w:line="276" w:lineRule="auto"/>
        <w:jc w:val="both"/>
        <w:rPr>
          <w:rFonts w:ascii="Verdana" w:eastAsia="Verdana" w:hAnsi="Verdana" w:cs="Verdana"/>
          <w:sz w:val="22"/>
          <w:szCs w:val="22"/>
        </w:rPr>
      </w:pPr>
      <w:r>
        <w:rPr>
          <w:rFonts w:ascii="Verdana" w:eastAsia="Verdana" w:hAnsi="Verdana" w:cs="Verdana"/>
          <w:sz w:val="22"/>
          <w:szCs w:val="22"/>
        </w:rPr>
        <w:t>Ensuring that they know who their School Team Manager / Event Manager/ Safeguarding Officer is and how to contact them.</w:t>
      </w:r>
    </w:p>
    <w:p w14:paraId="7BF25CC5" w14:textId="77777777" w:rsidR="00502991" w:rsidRDefault="00000000">
      <w:pPr>
        <w:numPr>
          <w:ilvl w:val="0"/>
          <w:numId w:val="71"/>
        </w:numPr>
        <w:spacing w:line="276" w:lineRule="auto"/>
        <w:jc w:val="both"/>
        <w:rPr>
          <w:rFonts w:ascii="Verdana" w:eastAsia="Verdana" w:hAnsi="Verdana" w:cs="Verdana"/>
          <w:sz w:val="22"/>
          <w:szCs w:val="22"/>
        </w:rPr>
      </w:pPr>
      <w:r>
        <w:rPr>
          <w:rFonts w:ascii="Verdana" w:eastAsia="Verdana" w:hAnsi="Verdana" w:cs="Verdana"/>
          <w:sz w:val="22"/>
          <w:szCs w:val="22"/>
        </w:rPr>
        <w:t>Where necessary ensure they know who will be collecting the child from a competition/event.</w:t>
      </w:r>
    </w:p>
    <w:p w14:paraId="1BDDF9A4" w14:textId="77777777" w:rsidR="00502991" w:rsidRDefault="00502991">
      <w:pPr>
        <w:spacing w:line="276" w:lineRule="auto"/>
        <w:jc w:val="both"/>
        <w:rPr>
          <w:rFonts w:ascii="Verdana" w:eastAsia="Verdana" w:hAnsi="Verdana" w:cs="Verdana"/>
          <w:sz w:val="22"/>
          <w:szCs w:val="22"/>
        </w:rPr>
      </w:pPr>
    </w:p>
    <w:p w14:paraId="2DBEB6A9" w14:textId="77777777" w:rsidR="00502991" w:rsidRDefault="00000000">
      <w:pPr>
        <w:spacing w:line="276" w:lineRule="auto"/>
        <w:jc w:val="both"/>
      </w:pPr>
      <w:r>
        <w:rPr>
          <w:rFonts w:ascii="Verdana" w:eastAsia="Verdana" w:hAnsi="Verdana" w:cs="Verdana"/>
          <w:sz w:val="22"/>
          <w:szCs w:val="22"/>
        </w:rPr>
        <w:t>Participants will be informed that their parents/carers will be contacted if they become involved in an accident or serious breach of safety.</w:t>
      </w:r>
    </w:p>
    <w:p w14:paraId="08724013" w14:textId="77777777" w:rsidR="00502991" w:rsidRDefault="00502991">
      <w:pPr>
        <w:pBdr>
          <w:top w:val="nil"/>
          <w:left w:val="nil"/>
          <w:bottom w:val="nil"/>
          <w:right w:val="nil"/>
          <w:between w:val="nil"/>
        </w:pBdr>
        <w:jc w:val="both"/>
        <w:rPr>
          <w:rFonts w:ascii="Verdana" w:eastAsia="Verdana" w:hAnsi="Verdana" w:cs="Verdana"/>
          <w:b/>
          <w:color w:val="000000"/>
          <w:sz w:val="22"/>
          <w:szCs w:val="22"/>
        </w:rPr>
      </w:pPr>
    </w:p>
    <w:p w14:paraId="2210C1BE" w14:textId="77777777" w:rsidR="00502991" w:rsidRDefault="00000000">
      <w:pPr>
        <w:pBdr>
          <w:top w:val="nil"/>
          <w:left w:val="nil"/>
          <w:bottom w:val="nil"/>
          <w:right w:val="nil"/>
          <w:between w:val="nil"/>
        </w:pBdr>
        <w:jc w:val="both"/>
        <w:rPr>
          <w:rFonts w:ascii="Verdana" w:eastAsia="Verdana" w:hAnsi="Verdana" w:cs="Verdana"/>
          <w:b/>
          <w:color w:val="000000"/>
          <w:sz w:val="22"/>
          <w:szCs w:val="22"/>
        </w:rPr>
      </w:pPr>
      <w:r>
        <w:rPr>
          <w:rFonts w:ascii="Verdana" w:eastAsia="Verdana" w:hAnsi="Verdana" w:cs="Verdana"/>
          <w:b/>
          <w:color w:val="000000"/>
          <w:sz w:val="22"/>
          <w:szCs w:val="22"/>
        </w:rPr>
        <w:t>Designated Safeguarding Lead Responsibilities</w:t>
      </w:r>
    </w:p>
    <w:p w14:paraId="77E54945" w14:textId="77777777" w:rsidR="00502991" w:rsidRDefault="00502991">
      <w:pPr>
        <w:pBdr>
          <w:top w:val="nil"/>
          <w:left w:val="nil"/>
          <w:bottom w:val="nil"/>
          <w:right w:val="nil"/>
          <w:between w:val="nil"/>
        </w:pBdr>
        <w:jc w:val="both"/>
        <w:rPr>
          <w:rFonts w:ascii="Verdana" w:eastAsia="Verdana" w:hAnsi="Verdana" w:cs="Verdana"/>
          <w:b/>
          <w:color w:val="000000"/>
          <w:sz w:val="22"/>
          <w:szCs w:val="22"/>
        </w:rPr>
      </w:pPr>
    </w:p>
    <w:p w14:paraId="3238E590" w14:textId="77777777" w:rsidR="00502991" w:rsidRDefault="00502991">
      <w:pPr>
        <w:jc w:val="both"/>
        <w:rPr>
          <w:rFonts w:ascii="Verdana" w:eastAsia="Verdana" w:hAnsi="Verdana" w:cs="Verdana"/>
          <w:b/>
          <w:sz w:val="22"/>
          <w:szCs w:val="22"/>
        </w:rPr>
      </w:pPr>
    </w:p>
    <w:p w14:paraId="4BCB84C7"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The DSL is a senior member of staff with the authority and seniority to carry out the functions of the role. The Designated Safeguarding Lead for LSLSSP is Hussein Khan, the Partnership Development Manager. The designated safeguarding lead takes lead responsibility for safeguarding and child protection at the LSLSSP (including online safety and understanding the filtering and monitoring systems and processes in place).</w:t>
      </w:r>
    </w:p>
    <w:p w14:paraId="59B19A5C" w14:textId="77777777" w:rsidR="00502991" w:rsidRDefault="00502991">
      <w:pPr>
        <w:pBdr>
          <w:top w:val="nil"/>
          <w:left w:val="nil"/>
          <w:bottom w:val="nil"/>
          <w:right w:val="nil"/>
          <w:between w:val="nil"/>
        </w:pBdr>
        <w:jc w:val="both"/>
        <w:rPr>
          <w:rFonts w:ascii="Verdana" w:eastAsia="Verdana" w:hAnsi="Verdana" w:cs="Verdana"/>
          <w:b/>
          <w:color w:val="000000"/>
          <w:sz w:val="22"/>
          <w:szCs w:val="22"/>
        </w:rPr>
      </w:pPr>
    </w:p>
    <w:p w14:paraId="0D7BB3FC" w14:textId="77777777" w:rsidR="00502991" w:rsidRDefault="00000000">
      <w:pPr>
        <w:jc w:val="both"/>
      </w:pPr>
      <w:r>
        <w:rPr>
          <w:rFonts w:ascii="Verdana" w:eastAsia="Verdana" w:hAnsi="Verdana" w:cs="Verdana"/>
          <w:sz w:val="22"/>
          <w:szCs w:val="22"/>
        </w:rPr>
        <w:t xml:space="preserve">When LSLSSP delivers sessions within a school, the Designated Safeguarding Lead (DSL) at the host school takes the lead responsibility for child protection, including support for other staff and information sharing with other agencies, developing policies and staff training.  The Headteacher will be contacted if LSLSSP staff have concerns about members of staff.  </w:t>
      </w:r>
    </w:p>
    <w:p w14:paraId="5DB487FD" w14:textId="77777777" w:rsidR="00502991" w:rsidRDefault="00502991">
      <w:pPr>
        <w:jc w:val="both"/>
        <w:rPr>
          <w:rFonts w:ascii="Verdana" w:eastAsia="Verdana" w:hAnsi="Verdana" w:cs="Verdana"/>
          <w:sz w:val="22"/>
          <w:szCs w:val="22"/>
        </w:rPr>
      </w:pPr>
    </w:p>
    <w:p w14:paraId="71D1CCA6" w14:textId="77777777" w:rsidR="00502991" w:rsidRDefault="00502991">
      <w:pPr>
        <w:jc w:val="both"/>
        <w:rPr>
          <w:rFonts w:ascii="Verdana" w:eastAsia="Verdana" w:hAnsi="Verdana" w:cs="Verdana"/>
          <w:b/>
          <w:sz w:val="22"/>
          <w:szCs w:val="22"/>
        </w:rPr>
      </w:pPr>
    </w:p>
    <w:p w14:paraId="18A4F10C" w14:textId="77777777" w:rsidR="00502991" w:rsidRDefault="00502991">
      <w:pPr>
        <w:jc w:val="both"/>
        <w:rPr>
          <w:rFonts w:ascii="Verdana" w:eastAsia="Verdana" w:hAnsi="Verdana" w:cs="Verdana"/>
          <w:b/>
          <w:sz w:val="22"/>
          <w:szCs w:val="22"/>
        </w:rPr>
      </w:pPr>
    </w:p>
    <w:p w14:paraId="0AC00CD7" w14:textId="77777777" w:rsidR="00502991" w:rsidRDefault="00000000">
      <w:pPr>
        <w:jc w:val="both"/>
      </w:pPr>
      <w:r>
        <w:rPr>
          <w:rFonts w:ascii="Verdana" w:eastAsia="Verdana" w:hAnsi="Verdana" w:cs="Verdana"/>
          <w:b/>
          <w:sz w:val="22"/>
          <w:szCs w:val="22"/>
        </w:rPr>
        <w:t>DSL Responsibilities</w:t>
      </w:r>
    </w:p>
    <w:p w14:paraId="04B93F6B" w14:textId="77777777" w:rsidR="00502991" w:rsidRDefault="00502991">
      <w:pPr>
        <w:jc w:val="both"/>
        <w:rPr>
          <w:rFonts w:ascii="Verdana" w:eastAsia="Verdana" w:hAnsi="Verdana" w:cs="Verdana"/>
          <w:b/>
          <w:sz w:val="22"/>
          <w:szCs w:val="22"/>
        </w:rPr>
      </w:pPr>
    </w:p>
    <w:p w14:paraId="51C29EE6"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Refer suspected </w:t>
      </w:r>
      <w:r>
        <w:rPr>
          <w:rFonts w:ascii="Verdana" w:eastAsia="Verdana" w:hAnsi="Verdana" w:cs="Verdana"/>
          <w:sz w:val="22"/>
          <w:szCs w:val="22"/>
        </w:rPr>
        <w:t>abuse, neglect and exploitation</w:t>
      </w:r>
      <w:r>
        <w:rPr>
          <w:rFonts w:ascii="Verdana" w:eastAsia="Verdana" w:hAnsi="Verdana" w:cs="Verdana"/>
          <w:color w:val="000000"/>
          <w:sz w:val="22"/>
          <w:szCs w:val="22"/>
        </w:rPr>
        <w:t xml:space="preserve"> to the First Response Service.</w:t>
      </w:r>
    </w:p>
    <w:p w14:paraId="3256ABC8"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4208E369"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Report </w:t>
      </w:r>
      <w:r>
        <w:rPr>
          <w:rFonts w:ascii="Verdana" w:eastAsia="Verdana" w:hAnsi="Verdana" w:cs="Verdana"/>
          <w:b/>
          <w:color w:val="000000"/>
          <w:sz w:val="22"/>
          <w:szCs w:val="22"/>
        </w:rPr>
        <w:t>allegations</w:t>
      </w:r>
      <w:r>
        <w:rPr>
          <w:rFonts w:ascii="Verdana" w:eastAsia="Verdana" w:hAnsi="Verdana" w:cs="Verdana"/>
          <w:color w:val="000000"/>
          <w:sz w:val="22"/>
          <w:szCs w:val="22"/>
        </w:rPr>
        <w:t xml:space="preserve"> made against members of staff to the Local Authority Designated Officer.</w:t>
      </w:r>
    </w:p>
    <w:p w14:paraId="6A08FF1F"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76302924"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Develop and update the </w:t>
      </w:r>
      <w:r>
        <w:rPr>
          <w:rFonts w:ascii="Verdana" w:eastAsia="Verdana" w:hAnsi="Verdana" w:cs="Verdana"/>
          <w:b/>
          <w:color w:val="000000"/>
          <w:sz w:val="22"/>
          <w:szCs w:val="22"/>
        </w:rPr>
        <w:t>Child Protection and other safeguarding policies</w:t>
      </w:r>
      <w:r>
        <w:rPr>
          <w:rFonts w:ascii="Verdana" w:eastAsia="Verdana" w:hAnsi="Verdana" w:cs="Verdana"/>
          <w:color w:val="000000"/>
          <w:sz w:val="22"/>
          <w:szCs w:val="22"/>
        </w:rPr>
        <w:t>, ensuring that staff and children/families/parents are aware of them.</w:t>
      </w:r>
    </w:p>
    <w:p w14:paraId="30A744F6"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1C0D6703"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Provide support and advice to all members of staff within the setting regarding child protection concerns.</w:t>
      </w:r>
    </w:p>
    <w:p w14:paraId="4935A92B"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2AA7B09D"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Keep the Headteacher of the host school informed about any issues that arise. </w:t>
      </w:r>
    </w:p>
    <w:p w14:paraId="7E2F3047"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735C0B4D"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Ensure that cover is provided for the role when absent from the setting.</w:t>
      </w:r>
    </w:p>
    <w:p w14:paraId="2D2A7E63"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523F67B7"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Ensure that all staff receive appropriate </w:t>
      </w:r>
      <w:r>
        <w:rPr>
          <w:rFonts w:ascii="Verdana" w:eastAsia="Verdana" w:hAnsi="Verdana" w:cs="Verdana"/>
          <w:b/>
          <w:color w:val="000000"/>
          <w:sz w:val="22"/>
          <w:szCs w:val="22"/>
        </w:rPr>
        <w:t xml:space="preserve">Child Protection and Safeguarding </w:t>
      </w:r>
      <w:proofErr w:type="gramStart"/>
      <w:r>
        <w:rPr>
          <w:rFonts w:ascii="Verdana" w:eastAsia="Verdana" w:hAnsi="Verdana" w:cs="Verdana"/>
          <w:b/>
          <w:color w:val="000000"/>
          <w:sz w:val="22"/>
          <w:szCs w:val="22"/>
        </w:rPr>
        <w:t xml:space="preserve">Training, </w:t>
      </w:r>
      <w:r>
        <w:rPr>
          <w:rFonts w:ascii="Verdana" w:eastAsia="Verdana" w:hAnsi="Verdana" w:cs="Verdana"/>
          <w:color w:val="000000"/>
          <w:sz w:val="22"/>
          <w:szCs w:val="22"/>
        </w:rPr>
        <w:t>and</w:t>
      </w:r>
      <w:proofErr w:type="gramEnd"/>
      <w:r>
        <w:rPr>
          <w:rFonts w:ascii="Verdana" w:eastAsia="Verdana" w:hAnsi="Verdana" w:cs="Verdana"/>
          <w:color w:val="000000"/>
          <w:sz w:val="22"/>
          <w:szCs w:val="22"/>
        </w:rPr>
        <w:t xml:space="preserve"> maintain training records.</w:t>
      </w:r>
    </w:p>
    <w:p w14:paraId="657AC9D2"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329D5E2C" w14:textId="77777777" w:rsidR="00502991" w:rsidRDefault="00000000">
      <w:pPr>
        <w:numPr>
          <w:ilvl w:val="0"/>
          <w:numId w:val="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Co-operate with any requests for information from the local authority, such as Child Protection training returns and self-evaluative forms for safeguarding and child protection, in compliance with Section 11, Children Act 2004.</w:t>
      </w:r>
    </w:p>
    <w:p w14:paraId="5A329281" w14:textId="77777777" w:rsidR="00502991" w:rsidRDefault="00502991">
      <w:pPr>
        <w:pBdr>
          <w:top w:val="nil"/>
          <w:left w:val="nil"/>
          <w:bottom w:val="nil"/>
          <w:right w:val="nil"/>
          <w:between w:val="nil"/>
        </w:pBdr>
        <w:jc w:val="both"/>
        <w:rPr>
          <w:rFonts w:ascii="Verdana" w:eastAsia="Verdana" w:hAnsi="Verdana" w:cs="Verdana"/>
          <w:sz w:val="22"/>
          <w:szCs w:val="22"/>
        </w:rPr>
      </w:pPr>
    </w:p>
    <w:p w14:paraId="612B3481" w14:textId="77777777" w:rsidR="00502991" w:rsidRDefault="00502991">
      <w:pPr>
        <w:pBdr>
          <w:top w:val="nil"/>
          <w:left w:val="nil"/>
          <w:bottom w:val="nil"/>
          <w:right w:val="nil"/>
          <w:between w:val="nil"/>
        </w:pBdr>
        <w:jc w:val="both"/>
        <w:rPr>
          <w:rFonts w:ascii="Verdana" w:eastAsia="Verdana" w:hAnsi="Verdana" w:cs="Verdana"/>
          <w:sz w:val="22"/>
          <w:szCs w:val="22"/>
        </w:rPr>
      </w:pPr>
    </w:p>
    <w:p w14:paraId="518A2A4E" w14:textId="77777777" w:rsidR="00502991" w:rsidRDefault="00502991">
      <w:pPr>
        <w:jc w:val="both"/>
        <w:rPr>
          <w:rFonts w:ascii="Verdana" w:eastAsia="Verdana" w:hAnsi="Verdana" w:cs="Verdana"/>
          <w:b/>
          <w:sz w:val="22"/>
          <w:szCs w:val="22"/>
        </w:rPr>
      </w:pPr>
    </w:p>
    <w:p w14:paraId="3C85CC53" w14:textId="77777777" w:rsidR="00502991" w:rsidRDefault="00502991">
      <w:pPr>
        <w:jc w:val="both"/>
        <w:rPr>
          <w:rFonts w:ascii="Verdana" w:eastAsia="Verdana" w:hAnsi="Verdana" w:cs="Verdana"/>
          <w:sz w:val="22"/>
          <w:szCs w:val="22"/>
        </w:rPr>
      </w:pPr>
    </w:p>
    <w:p w14:paraId="73FC6BC2" w14:textId="77777777" w:rsidR="00502991" w:rsidRDefault="00000000">
      <w:pPr>
        <w:jc w:val="both"/>
      </w:pPr>
      <w:r>
        <w:rPr>
          <w:rFonts w:ascii="Verdana" w:eastAsia="Verdana" w:hAnsi="Verdana" w:cs="Verdana"/>
          <w:b/>
          <w:sz w:val="22"/>
          <w:szCs w:val="22"/>
        </w:rPr>
        <w:t>Other Staff’s Responsibilities</w:t>
      </w:r>
    </w:p>
    <w:p w14:paraId="35BEE8FD" w14:textId="77777777" w:rsidR="00502991" w:rsidRDefault="00000000">
      <w:pPr>
        <w:jc w:val="both"/>
      </w:pPr>
      <w:r>
        <w:rPr>
          <w:rFonts w:ascii="Verdana" w:eastAsia="Verdana" w:hAnsi="Verdana" w:cs="Verdana"/>
          <w:sz w:val="22"/>
          <w:szCs w:val="22"/>
        </w:rPr>
        <w:t>It is the responsibility of all other members of staff to ensure that all safeguarding concerns, both minor and serious, are reported to the DSL as soon as possible.</w:t>
      </w:r>
    </w:p>
    <w:p w14:paraId="77FD00F5" w14:textId="77777777" w:rsidR="00502991" w:rsidRDefault="00502991">
      <w:pPr>
        <w:jc w:val="both"/>
        <w:rPr>
          <w:rFonts w:ascii="Verdana" w:eastAsia="Verdana" w:hAnsi="Verdana" w:cs="Verdana"/>
          <w:sz w:val="22"/>
          <w:szCs w:val="22"/>
        </w:rPr>
      </w:pPr>
    </w:p>
    <w:p w14:paraId="401AA90C" w14:textId="77777777" w:rsidR="00502991" w:rsidRDefault="00000000">
      <w:pPr>
        <w:jc w:val="both"/>
        <w:rPr>
          <w:rFonts w:ascii="Verdana" w:eastAsia="Verdana" w:hAnsi="Verdana" w:cs="Verdana"/>
          <w:sz w:val="22"/>
          <w:szCs w:val="22"/>
        </w:rPr>
      </w:pPr>
      <w:r>
        <w:rPr>
          <w:rFonts w:ascii="Verdana" w:eastAsia="Verdana" w:hAnsi="Verdana" w:cs="Verdana"/>
          <w:sz w:val="22"/>
          <w:szCs w:val="22"/>
        </w:rPr>
        <w:t>The DSL may have other information regarding a child, young person or their family of which other staff may not be aware.  Minor concerns may take on greater significance within the wider context of knowledge of a child or family that the DSL may have.</w:t>
      </w:r>
    </w:p>
    <w:p w14:paraId="59D3F684" w14:textId="77777777" w:rsidR="00502991" w:rsidRDefault="00502991">
      <w:pPr>
        <w:jc w:val="both"/>
        <w:rPr>
          <w:rFonts w:ascii="Verdana" w:eastAsia="Verdana" w:hAnsi="Verdana" w:cs="Verdana"/>
          <w:sz w:val="22"/>
          <w:szCs w:val="22"/>
        </w:rPr>
      </w:pPr>
    </w:p>
    <w:p w14:paraId="33A518E5" w14:textId="77777777" w:rsidR="00502991" w:rsidRDefault="00502991">
      <w:pPr>
        <w:jc w:val="both"/>
        <w:rPr>
          <w:rFonts w:ascii="Verdana" w:eastAsia="Verdana" w:hAnsi="Verdana" w:cs="Verdana"/>
          <w:sz w:val="20"/>
        </w:rPr>
      </w:pPr>
    </w:p>
    <w:p w14:paraId="5FB8D518" w14:textId="77777777" w:rsidR="00502991" w:rsidRDefault="00502991">
      <w:pPr>
        <w:jc w:val="both"/>
        <w:rPr>
          <w:rFonts w:ascii="Verdana" w:eastAsia="Verdana" w:hAnsi="Verdana" w:cs="Verdana"/>
          <w:sz w:val="22"/>
          <w:szCs w:val="22"/>
        </w:rPr>
      </w:pPr>
    </w:p>
    <w:p w14:paraId="50D3D3A2"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96AC67D"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404DA50B"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General Safeguarding Issues at LSLSSP Events/Competitions</w:t>
      </w:r>
    </w:p>
    <w:p w14:paraId="7DC16598"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7F6366CF"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LSLSSP Staff/Safeguarding Officers will </w:t>
      </w:r>
      <w:proofErr w:type="gramStart"/>
      <w:r>
        <w:rPr>
          <w:rFonts w:ascii="Verdana" w:eastAsia="Verdana" w:hAnsi="Verdana" w:cs="Verdana"/>
          <w:color w:val="000000"/>
          <w:sz w:val="22"/>
          <w:szCs w:val="22"/>
        </w:rPr>
        <w:t>most commonly come</w:t>
      </w:r>
      <w:proofErr w:type="gramEnd"/>
      <w:r>
        <w:rPr>
          <w:rFonts w:ascii="Verdana" w:eastAsia="Verdana" w:hAnsi="Verdana" w:cs="Verdana"/>
          <w:color w:val="000000"/>
          <w:sz w:val="22"/>
          <w:szCs w:val="22"/>
        </w:rPr>
        <w:t xml:space="preserve"> across concerns for children </w:t>
      </w:r>
      <w:proofErr w:type="gramStart"/>
      <w:r>
        <w:rPr>
          <w:rFonts w:ascii="Verdana" w:eastAsia="Verdana" w:hAnsi="Verdana" w:cs="Verdana"/>
          <w:color w:val="000000"/>
          <w:sz w:val="22"/>
          <w:szCs w:val="22"/>
        </w:rPr>
        <w:t>such as:</w:t>
      </w:r>
      <w:proofErr w:type="gramEnd"/>
      <w:r>
        <w:rPr>
          <w:rFonts w:ascii="Verdana" w:eastAsia="Verdana" w:hAnsi="Verdana" w:cs="Verdana"/>
          <w:color w:val="000000"/>
          <w:sz w:val="22"/>
          <w:szCs w:val="22"/>
        </w:rPr>
        <w:t xml:space="preserve"> forgetting to bring things with them; lost items; anxiety about how they will perform and get on with other children and young </w:t>
      </w:r>
      <w:proofErr w:type="gramStart"/>
      <w:r>
        <w:rPr>
          <w:rFonts w:ascii="Verdana" w:eastAsia="Verdana" w:hAnsi="Verdana" w:cs="Verdana"/>
          <w:color w:val="000000"/>
          <w:sz w:val="22"/>
          <w:szCs w:val="22"/>
        </w:rPr>
        <w:t>people;</w:t>
      </w:r>
      <w:proofErr w:type="gramEnd"/>
      <w:r>
        <w:rPr>
          <w:rFonts w:ascii="Verdana" w:eastAsia="Verdana" w:hAnsi="Verdana" w:cs="Verdana"/>
          <w:color w:val="000000"/>
          <w:sz w:val="22"/>
          <w:szCs w:val="22"/>
        </w:rPr>
        <w:t xml:space="preserve"> </w:t>
      </w:r>
    </w:p>
    <w:p w14:paraId="236C174D"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04C6A172"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These issues will normally be managed by the School Team Manager, i.e. teacher. If a Team Manager has any further concerns whilst attending an event, then they should report this to their Safeguarding Officer.</w:t>
      </w:r>
    </w:p>
    <w:p w14:paraId="532C35EE"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21DC90B"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2BB6A62E"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t>Reporting of Child Protection Incidents</w:t>
      </w:r>
    </w:p>
    <w:p w14:paraId="1911FDDE"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8"/>
          <w:szCs w:val="28"/>
        </w:rPr>
      </w:pPr>
    </w:p>
    <w:p w14:paraId="6244E83E"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Any allegations/concerns about abuse of children and young people by staff/volunteers or where poor practice has thought to have occurred, must be reported to the relevant person who will follow the event reporting procedure. See Appendix 2 for information and appropriate forms regarding reporting incidents.</w:t>
      </w:r>
    </w:p>
    <w:p w14:paraId="088E6E04"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5B1F3A9C" w14:textId="77777777" w:rsidR="00502991" w:rsidRDefault="00000000">
      <w:pPr>
        <w:pBdr>
          <w:top w:val="nil"/>
          <w:left w:val="nil"/>
          <w:bottom w:val="nil"/>
          <w:right w:val="nil"/>
          <w:between w:val="nil"/>
        </w:pBdr>
        <w:spacing w:line="276" w:lineRule="auto"/>
        <w:jc w:val="both"/>
        <w:rPr>
          <w:rFonts w:ascii="Verdana" w:eastAsia="Verdana" w:hAnsi="Verdana" w:cs="Verdana"/>
          <w:b/>
          <w:i/>
          <w:color w:val="000000"/>
          <w:sz w:val="22"/>
          <w:szCs w:val="22"/>
        </w:rPr>
      </w:pPr>
      <w:r>
        <w:rPr>
          <w:rFonts w:ascii="Verdana" w:eastAsia="Verdana" w:hAnsi="Verdana" w:cs="Verdana"/>
          <w:b/>
          <w:i/>
          <w:color w:val="000000"/>
          <w:sz w:val="22"/>
          <w:szCs w:val="22"/>
        </w:rPr>
        <w:lastRenderedPageBreak/>
        <w:t>A Major Health and Safety Incident Occurs</w:t>
      </w:r>
    </w:p>
    <w:p w14:paraId="5818647D"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 xml:space="preserve">Inform the DSL/nominated competition/event lead IMMEDIATELY. </w:t>
      </w:r>
    </w:p>
    <w:p w14:paraId="3AD3E5E1" w14:textId="77777777" w:rsidR="00502991" w:rsidRDefault="00000000">
      <w:p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Ensure young people are safe.</w:t>
      </w:r>
    </w:p>
    <w:p w14:paraId="6E26B3BD"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5DCA530B"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Key Points:</w:t>
      </w:r>
      <w:r>
        <w:rPr>
          <w:rFonts w:ascii="Verdana" w:eastAsia="Verdana" w:hAnsi="Verdana" w:cs="Verdana"/>
          <w:b/>
          <w:color w:val="000000"/>
          <w:sz w:val="22"/>
          <w:szCs w:val="22"/>
        </w:rPr>
        <w:tab/>
      </w:r>
    </w:p>
    <w:p w14:paraId="35E0B0BA" w14:textId="77777777" w:rsidR="00502991" w:rsidRDefault="00502991">
      <w:pPr>
        <w:pBdr>
          <w:top w:val="nil"/>
          <w:left w:val="nil"/>
          <w:bottom w:val="nil"/>
          <w:right w:val="nil"/>
          <w:between w:val="nil"/>
        </w:pBdr>
        <w:spacing w:line="276" w:lineRule="auto"/>
        <w:rPr>
          <w:rFonts w:ascii="Verdana" w:eastAsia="Verdana" w:hAnsi="Verdana" w:cs="Verdana"/>
          <w:b/>
          <w:color w:val="000000"/>
          <w:sz w:val="22"/>
          <w:szCs w:val="22"/>
        </w:rPr>
      </w:pPr>
    </w:p>
    <w:p w14:paraId="07E8A059"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Always ensure young people are safe</w:t>
      </w:r>
    </w:p>
    <w:p w14:paraId="025C2278"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Never be on your own with a young person</w:t>
      </w:r>
    </w:p>
    <w:p w14:paraId="23A3088C"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Never make false promises</w:t>
      </w:r>
    </w:p>
    <w:p w14:paraId="408BAA1E"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Inform the LSL SSP Safeguarding Lead of all incidents</w:t>
      </w:r>
    </w:p>
    <w:p w14:paraId="490A27C6"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Always ensure that appropriate records are logged</w:t>
      </w:r>
    </w:p>
    <w:p w14:paraId="25A4BFD5" w14:textId="77777777" w:rsidR="00502991" w:rsidRDefault="00000000">
      <w:pPr>
        <w:numPr>
          <w:ilvl w:val="0"/>
          <w:numId w:val="24"/>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Child Protection Protocol</w:t>
      </w:r>
    </w:p>
    <w:p w14:paraId="3C600D3F"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BE8EC93" w14:textId="77777777" w:rsidR="00502991" w:rsidRDefault="00000000">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t>Responding to Disclosure</w:t>
      </w:r>
    </w:p>
    <w:p w14:paraId="41C89034"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2"/>
          <w:szCs w:val="22"/>
        </w:rPr>
      </w:pPr>
    </w:p>
    <w:p w14:paraId="4650FBB3" w14:textId="77777777" w:rsidR="00502991" w:rsidRDefault="00000000">
      <w:pPr>
        <w:pBdr>
          <w:top w:val="nil"/>
          <w:left w:val="nil"/>
          <w:bottom w:val="nil"/>
          <w:right w:val="nil"/>
          <w:between w:val="nil"/>
        </w:pBdr>
        <w:tabs>
          <w:tab w:val="center" w:pos="4153"/>
          <w:tab w:val="right" w:pos="8306"/>
        </w:tabs>
        <w:spacing w:line="276" w:lineRule="auto"/>
        <w:jc w:val="both"/>
        <w:rPr>
          <w:color w:val="000000"/>
        </w:rPr>
      </w:pPr>
      <w:r>
        <w:rPr>
          <w:rFonts w:ascii="Verdana" w:eastAsia="Verdana" w:hAnsi="Verdana" w:cs="Verdana"/>
          <w:color w:val="000000"/>
          <w:sz w:val="22"/>
          <w:szCs w:val="22"/>
        </w:rPr>
        <w:t>There may be occasions when a young person approaches a person (officer, coach, volunteer etc.) and indicates that they are being abused or information is obtained which gives concern that a person is being abused.  In such instances, it is vital that appropriate and immediate action is taken.  The person receiving the information needs to react in a sensitive manner and:</w:t>
      </w:r>
    </w:p>
    <w:p w14:paraId="2BD4CF94"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p>
    <w:p w14:paraId="1E2C3A88"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Allow the child time to speak,</w:t>
      </w:r>
    </w:p>
    <w:p w14:paraId="21CE3E1D"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Children who are being abused will only tell people they trust and with whom they feel safe. By listening to and taking seriously what a child is telling you, you will already be helping to protect them. If a child starts to disclose abuse, use the following guidelines:</w:t>
      </w:r>
    </w:p>
    <w:p w14:paraId="003195B0"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React calmly so as not to frighten or deter the child and remain calm throughout, </w:t>
      </w:r>
    </w:p>
    <w:p w14:paraId="0948286E" w14:textId="77777777" w:rsidR="00502991" w:rsidRDefault="00000000">
      <w:pPr>
        <w:numPr>
          <w:ilvl w:val="0"/>
          <w:numId w:val="11"/>
        </w:numPr>
        <w:pBdr>
          <w:top w:val="nil"/>
          <w:left w:val="nil"/>
          <w:bottom w:val="nil"/>
          <w:right w:val="nil"/>
          <w:between w:val="nil"/>
        </w:pBdr>
        <w:tabs>
          <w:tab w:val="center" w:pos="4153"/>
          <w:tab w:val="right" w:pos="8306"/>
          <w:tab w:val="left" w:pos="709"/>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Reassure the child that they have done the right thing in telling you and that they are not to blame.</w:t>
      </w:r>
    </w:p>
    <w:p w14:paraId="3043ACE0"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Do not make promises of confidentiality; explain that you have make sure that they are safe, and that you may need to ask other adults to help you do this.</w:t>
      </w:r>
    </w:p>
    <w:p w14:paraId="2F4BD5F9"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Take what the child says seriously, recognising the difficulties inherent in interpreting what is said by a child who has a speech disability and/or differences in language.</w:t>
      </w:r>
    </w:p>
    <w:p w14:paraId="0B5C7C6D"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Keep questions to a minimum to ensure a clear and accurate understanding of what is being said. Questions should only consist of </w:t>
      </w:r>
      <w:proofErr w:type="gramStart"/>
      <w:r>
        <w:rPr>
          <w:rFonts w:ascii="Verdana" w:eastAsia="Verdana" w:hAnsi="Verdana" w:cs="Verdana"/>
          <w:color w:val="000000"/>
          <w:sz w:val="22"/>
          <w:szCs w:val="22"/>
        </w:rPr>
        <w:t>Who..?</w:t>
      </w:r>
      <w:proofErr w:type="gramEnd"/>
      <w:r>
        <w:rPr>
          <w:rFonts w:ascii="Verdana" w:eastAsia="Verdana" w:hAnsi="Verdana" w:cs="Verdana"/>
          <w:color w:val="000000"/>
          <w:sz w:val="22"/>
          <w:szCs w:val="22"/>
        </w:rPr>
        <w:t xml:space="preserve"> </w:t>
      </w:r>
      <w:proofErr w:type="gramStart"/>
      <w:r>
        <w:rPr>
          <w:rFonts w:ascii="Verdana" w:eastAsia="Verdana" w:hAnsi="Verdana" w:cs="Verdana"/>
          <w:color w:val="000000"/>
          <w:sz w:val="22"/>
          <w:szCs w:val="22"/>
        </w:rPr>
        <w:t>What..?</w:t>
      </w:r>
      <w:proofErr w:type="gramEnd"/>
      <w:r>
        <w:rPr>
          <w:rFonts w:ascii="Verdana" w:eastAsia="Verdana" w:hAnsi="Verdana" w:cs="Verdana"/>
          <w:color w:val="000000"/>
          <w:sz w:val="22"/>
          <w:szCs w:val="22"/>
        </w:rPr>
        <w:t xml:space="preserve"> When…? </w:t>
      </w:r>
      <w:proofErr w:type="gramStart"/>
      <w:r>
        <w:rPr>
          <w:rFonts w:ascii="Verdana" w:eastAsia="Verdana" w:hAnsi="Verdana" w:cs="Verdana"/>
          <w:color w:val="000000"/>
          <w:sz w:val="22"/>
          <w:szCs w:val="22"/>
        </w:rPr>
        <w:t>Where..?</w:t>
      </w:r>
      <w:proofErr w:type="gramEnd"/>
      <w:r>
        <w:rPr>
          <w:rFonts w:ascii="Verdana" w:eastAsia="Verdana" w:hAnsi="Verdana" w:cs="Verdana"/>
          <w:color w:val="000000"/>
          <w:sz w:val="22"/>
          <w:szCs w:val="22"/>
        </w:rPr>
        <w:t xml:space="preserve"> Questions should not be leading.</w:t>
      </w:r>
    </w:p>
    <w:p w14:paraId="761E1DF3"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Let the child tell you what they </w:t>
      </w:r>
      <w:proofErr w:type="gramStart"/>
      <w:r>
        <w:rPr>
          <w:rFonts w:ascii="Verdana" w:eastAsia="Verdana" w:hAnsi="Verdana" w:cs="Verdana"/>
          <w:color w:val="000000"/>
          <w:sz w:val="22"/>
          <w:szCs w:val="22"/>
        </w:rPr>
        <w:t>wants</w:t>
      </w:r>
      <w:proofErr w:type="gramEnd"/>
      <w:r>
        <w:rPr>
          <w:rFonts w:ascii="Verdana" w:eastAsia="Verdana" w:hAnsi="Verdana" w:cs="Verdana"/>
          <w:color w:val="000000"/>
          <w:sz w:val="22"/>
          <w:szCs w:val="22"/>
        </w:rPr>
        <w:t xml:space="preserve"> to tell you and no more. They may have to disclose to a specialist later, and too much detail now may interfere with later investigations.</w:t>
      </w:r>
    </w:p>
    <w:p w14:paraId="7C6FEC3F"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lastRenderedPageBreak/>
        <w:t>When the child has finished, make sure they feel secure. Explain what you will do next.</w:t>
      </w:r>
    </w:p>
    <w:p w14:paraId="6CC723F2"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Ensure the safety of the young person- if they need immediate medical attention, call an ambulance, inform doctors of concerns and ensure that they are aware that it is a child protection issue.</w:t>
      </w:r>
    </w:p>
    <w:p w14:paraId="2EBAECE2"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Make a full written record of what has been said, heard and/or seen, including the date and time, and sign them. Record as much as you can remember, using the child’s own words.</w:t>
      </w:r>
    </w:p>
    <w:p w14:paraId="541E5837"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Remember: listen-write it down-report it. Fill in the Child Protection Disclosure form (See Appendix 2)</w:t>
      </w:r>
    </w:p>
    <w:p w14:paraId="2B2B2613"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Immediately inform the Designated Officer. </w:t>
      </w:r>
    </w:p>
    <w:p w14:paraId="3160768D" w14:textId="77777777" w:rsidR="00502991" w:rsidRDefault="00000000">
      <w:pPr>
        <w:numPr>
          <w:ilvl w:val="0"/>
          <w:numId w:val="11"/>
        </w:num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Every effort should be made to ensure that confidentiality is maintained for all concerned in the safeguarding of young people.</w:t>
      </w:r>
    </w:p>
    <w:p w14:paraId="5CB0DC48" w14:textId="77777777" w:rsidR="00502991" w:rsidRDefault="00000000">
      <w:pPr>
        <w:pBdr>
          <w:top w:val="nil"/>
          <w:left w:val="nil"/>
          <w:bottom w:val="nil"/>
          <w:right w:val="nil"/>
          <w:between w:val="nil"/>
        </w:pBdr>
        <w:tabs>
          <w:tab w:val="center" w:pos="4153"/>
          <w:tab w:val="right" w:pos="8306"/>
        </w:tabs>
        <w:spacing w:line="276" w:lineRule="auto"/>
        <w:ind w:left="349"/>
        <w:jc w:val="both"/>
        <w:rPr>
          <w:color w:val="000000"/>
        </w:rPr>
      </w:pPr>
      <w:r>
        <w:rPr>
          <w:rFonts w:ascii="Verdana" w:eastAsia="Verdana" w:hAnsi="Verdana" w:cs="Verdana"/>
          <w:color w:val="000000"/>
          <w:sz w:val="22"/>
          <w:szCs w:val="22"/>
        </w:rPr>
        <w:t xml:space="preserve">The designated person will seek advice </w:t>
      </w:r>
      <w:r>
        <w:rPr>
          <w:rFonts w:ascii="Verdana" w:eastAsia="Verdana" w:hAnsi="Verdana" w:cs="Verdana"/>
          <w:sz w:val="22"/>
          <w:szCs w:val="22"/>
        </w:rPr>
        <w:t>from the Children's</w:t>
      </w:r>
      <w:r>
        <w:rPr>
          <w:rFonts w:ascii="Verdana" w:eastAsia="Verdana" w:hAnsi="Verdana" w:cs="Verdana"/>
          <w:color w:val="000000"/>
          <w:sz w:val="22"/>
          <w:szCs w:val="22"/>
        </w:rPr>
        <w:t xml:space="preserve"> Duty Team who may involve the police and invoke the appropriate procedures. The parents or carers of the child will be contacted as soon as possible following advice from the Children’s services.</w:t>
      </w:r>
    </w:p>
    <w:p w14:paraId="07FFA6ED" w14:textId="77777777" w:rsidR="00502991" w:rsidRDefault="00502991">
      <w:pPr>
        <w:pBdr>
          <w:top w:val="nil"/>
          <w:left w:val="nil"/>
          <w:bottom w:val="nil"/>
          <w:right w:val="nil"/>
          <w:between w:val="nil"/>
        </w:pBdr>
        <w:tabs>
          <w:tab w:val="center" w:pos="4153"/>
          <w:tab w:val="right" w:pos="8306"/>
        </w:tabs>
        <w:spacing w:line="276" w:lineRule="auto"/>
        <w:ind w:left="349"/>
        <w:jc w:val="both"/>
        <w:rPr>
          <w:rFonts w:ascii="Verdana" w:eastAsia="Verdana" w:hAnsi="Verdana" w:cs="Verdana"/>
          <w:color w:val="000000"/>
          <w:sz w:val="22"/>
          <w:szCs w:val="22"/>
        </w:rPr>
      </w:pPr>
    </w:p>
    <w:p w14:paraId="75B393BB" w14:textId="77777777" w:rsidR="00502991" w:rsidRDefault="00000000">
      <w:pPr>
        <w:pBdr>
          <w:top w:val="nil"/>
          <w:left w:val="nil"/>
          <w:bottom w:val="nil"/>
          <w:right w:val="nil"/>
          <w:between w:val="nil"/>
        </w:pBdr>
        <w:tabs>
          <w:tab w:val="center" w:pos="4153"/>
          <w:tab w:val="right" w:pos="8306"/>
        </w:tabs>
        <w:spacing w:line="276" w:lineRule="auto"/>
        <w:ind w:left="349"/>
        <w:jc w:val="both"/>
        <w:rPr>
          <w:rFonts w:ascii="Verdana" w:eastAsia="Verdana" w:hAnsi="Verdana" w:cs="Verdana"/>
          <w:b/>
          <w:color w:val="000000"/>
          <w:sz w:val="22"/>
          <w:szCs w:val="22"/>
        </w:rPr>
      </w:pPr>
      <w:r>
        <w:rPr>
          <w:rFonts w:ascii="Verdana" w:eastAsia="Verdana" w:hAnsi="Verdana" w:cs="Verdana"/>
          <w:b/>
          <w:color w:val="000000"/>
          <w:sz w:val="22"/>
          <w:szCs w:val="22"/>
        </w:rPr>
        <w:t>It is not the responsibility of those working in sport to decide whether child</w:t>
      </w:r>
      <w:r>
        <w:rPr>
          <w:rFonts w:ascii="Verdana" w:eastAsia="Verdana" w:hAnsi="Verdana" w:cs="Verdana"/>
          <w:color w:val="000000"/>
          <w:sz w:val="22"/>
          <w:szCs w:val="22"/>
        </w:rPr>
        <w:t xml:space="preserve"> </w:t>
      </w:r>
      <w:r>
        <w:rPr>
          <w:rFonts w:ascii="Verdana" w:eastAsia="Verdana" w:hAnsi="Verdana" w:cs="Verdana"/>
          <w:b/>
          <w:color w:val="000000"/>
          <w:sz w:val="22"/>
          <w:szCs w:val="22"/>
        </w:rPr>
        <w:t>abuse is occurring, but it is their responsibility to act on any concerns.</w:t>
      </w:r>
    </w:p>
    <w:p w14:paraId="053771A3"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2"/>
          <w:szCs w:val="22"/>
        </w:rPr>
      </w:pPr>
    </w:p>
    <w:p w14:paraId="3B0F21B4" w14:textId="77777777" w:rsidR="00502991" w:rsidRDefault="00000000">
      <w:pPr>
        <w:pBdr>
          <w:top w:val="nil"/>
          <w:left w:val="nil"/>
          <w:bottom w:val="nil"/>
          <w:right w:val="nil"/>
          <w:between w:val="nil"/>
        </w:pBdr>
        <w:tabs>
          <w:tab w:val="center" w:pos="4153"/>
          <w:tab w:val="right" w:pos="8306"/>
        </w:tabs>
        <w:spacing w:line="276" w:lineRule="auto"/>
        <w:jc w:val="both"/>
        <w:rPr>
          <w:color w:val="000000"/>
        </w:rPr>
      </w:pPr>
      <w:r>
        <w:rPr>
          <w:rFonts w:ascii="Verdana" w:eastAsia="Verdana" w:hAnsi="Verdana" w:cs="Verdana"/>
          <w:color w:val="000000"/>
          <w:sz w:val="22"/>
          <w:szCs w:val="22"/>
        </w:rPr>
        <w:t>It is important that the person receiving the information</w:t>
      </w:r>
      <w:r>
        <w:rPr>
          <w:rFonts w:ascii="Verdana" w:eastAsia="Verdana" w:hAnsi="Verdana" w:cs="Verdana"/>
          <w:b/>
          <w:color w:val="000000"/>
          <w:sz w:val="22"/>
          <w:szCs w:val="22"/>
        </w:rPr>
        <w:t xml:space="preserve"> does not</w:t>
      </w:r>
      <w:r>
        <w:rPr>
          <w:rFonts w:ascii="Verdana" w:eastAsia="Verdana" w:hAnsi="Verdana" w:cs="Verdana"/>
          <w:color w:val="000000"/>
          <w:sz w:val="22"/>
          <w:szCs w:val="22"/>
        </w:rPr>
        <w:t>:</w:t>
      </w:r>
    </w:p>
    <w:p w14:paraId="4E8CC5AA"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p>
    <w:p w14:paraId="0987EB58" w14:textId="77777777" w:rsidR="00502991" w:rsidRDefault="00000000">
      <w:pPr>
        <w:numPr>
          <w:ilvl w:val="0"/>
          <w:numId w:val="44"/>
        </w:numPr>
        <w:pBdr>
          <w:top w:val="nil"/>
          <w:left w:val="nil"/>
          <w:bottom w:val="nil"/>
          <w:right w:val="nil"/>
          <w:between w:val="nil"/>
        </w:pBdr>
        <w:tabs>
          <w:tab w:val="center" w:pos="4153"/>
          <w:tab w:val="right" w:pos="8306"/>
          <w:tab w:val="left" w:pos="720"/>
        </w:tabs>
        <w:spacing w:line="276" w:lineRule="auto"/>
        <w:ind w:left="720"/>
        <w:jc w:val="both"/>
        <w:rPr>
          <w:color w:val="000000"/>
        </w:rPr>
      </w:pPr>
      <w:r>
        <w:rPr>
          <w:rFonts w:ascii="Verdana" w:eastAsia="Verdana" w:hAnsi="Verdana" w:cs="Verdana"/>
          <w:color w:val="000000"/>
          <w:sz w:val="22"/>
          <w:szCs w:val="22"/>
        </w:rPr>
        <w:t>Show any feelings of anger, disgust, disbelief to the child as they may stop talking for fear of upsetting the person further or feel that the negative feelings are being directed towards them,</w:t>
      </w:r>
    </w:p>
    <w:p w14:paraId="3E5C479D"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 xml:space="preserve">Interrupt or make suggestions to the child, </w:t>
      </w:r>
    </w:p>
    <w:p w14:paraId="75343829"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 xml:space="preserve">Ask probing or leading </w:t>
      </w:r>
      <w:proofErr w:type="gramStart"/>
      <w:r>
        <w:rPr>
          <w:rFonts w:ascii="Verdana" w:eastAsia="Verdana" w:hAnsi="Verdana" w:cs="Verdana"/>
          <w:color w:val="000000"/>
          <w:sz w:val="22"/>
          <w:szCs w:val="22"/>
        </w:rPr>
        <w:t>questions ,</w:t>
      </w:r>
      <w:proofErr w:type="gramEnd"/>
    </w:p>
    <w:p w14:paraId="6F5B6CD6"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Speculate or make assumptions,</w:t>
      </w:r>
    </w:p>
    <w:p w14:paraId="216B35F8"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Make negative comments about the alleged abuser,</w:t>
      </w:r>
    </w:p>
    <w:p w14:paraId="2902380C"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Approach the alleged abuser</w:t>
      </w:r>
    </w:p>
    <w:p w14:paraId="552CECBD" w14:textId="77777777" w:rsidR="00502991" w:rsidRDefault="00000000">
      <w:pPr>
        <w:numPr>
          <w:ilvl w:val="0"/>
          <w:numId w:val="49"/>
        </w:numPr>
        <w:pBdr>
          <w:top w:val="nil"/>
          <w:left w:val="nil"/>
          <w:bottom w:val="nil"/>
          <w:right w:val="nil"/>
          <w:between w:val="nil"/>
        </w:pBdr>
        <w:tabs>
          <w:tab w:val="center" w:pos="4153"/>
          <w:tab w:val="right" w:pos="8306"/>
          <w:tab w:val="left" w:pos="720"/>
        </w:tabs>
        <w:spacing w:line="276" w:lineRule="auto"/>
        <w:ind w:left="720"/>
        <w:jc w:val="both"/>
        <w:rPr>
          <w:rFonts w:ascii="Verdana" w:eastAsia="Verdana" w:hAnsi="Verdana" w:cs="Verdana"/>
          <w:color w:val="000000"/>
          <w:sz w:val="22"/>
          <w:szCs w:val="22"/>
        </w:rPr>
      </w:pPr>
      <w:r>
        <w:rPr>
          <w:rFonts w:ascii="Verdana" w:eastAsia="Verdana" w:hAnsi="Verdana" w:cs="Verdana"/>
          <w:color w:val="000000"/>
          <w:sz w:val="22"/>
          <w:szCs w:val="22"/>
        </w:rPr>
        <w:t>Make promises or agree to keep secrets.</w:t>
      </w:r>
    </w:p>
    <w:p w14:paraId="3782FA55"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p>
    <w:p w14:paraId="36CA6965" w14:textId="77777777" w:rsidR="00502991" w:rsidRDefault="00000000">
      <w:pPr>
        <w:pBdr>
          <w:top w:val="nil"/>
          <w:left w:val="nil"/>
          <w:bottom w:val="nil"/>
          <w:right w:val="nil"/>
          <w:between w:val="nil"/>
        </w:pBdr>
        <w:tabs>
          <w:tab w:val="center" w:pos="4153"/>
          <w:tab w:val="right" w:pos="8306"/>
        </w:tabs>
        <w:spacing w:line="276" w:lineRule="auto"/>
        <w:jc w:val="both"/>
        <w:rPr>
          <w:color w:val="000000"/>
        </w:rPr>
      </w:pPr>
      <w:r>
        <w:rPr>
          <w:rFonts w:ascii="Verdana" w:eastAsia="Verdana" w:hAnsi="Verdana" w:cs="Verdana"/>
          <w:color w:val="000000"/>
          <w:sz w:val="22"/>
          <w:szCs w:val="22"/>
        </w:rPr>
        <w:t>Ensure that the Child Protection Disclosure Form (see appendix 2) is completed and forward to the</w:t>
      </w:r>
      <w:r>
        <w:rPr>
          <w:rFonts w:ascii="Verdana" w:eastAsia="Verdana" w:hAnsi="Verdana" w:cs="Verdana"/>
          <w:sz w:val="22"/>
          <w:szCs w:val="22"/>
        </w:rPr>
        <w:t xml:space="preserve"> Designated</w:t>
      </w:r>
      <w:r>
        <w:rPr>
          <w:rFonts w:ascii="Verdana" w:eastAsia="Verdana" w:hAnsi="Verdana" w:cs="Verdana"/>
          <w:color w:val="000000"/>
          <w:sz w:val="22"/>
          <w:szCs w:val="22"/>
        </w:rPr>
        <w:t xml:space="preserve"> Safeguarding Lead.</w:t>
      </w:r>
    </w:p>
    <w:p w14:paraId="0E3A0B5B"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color w:val="000000"/>
          <w:sz w:val="22"/>
          <w:szCs w:val="22"/>
        </w:rPr>
      </w:pPr>
    </w:p>
    <w:p w14:paraId="63D2565B"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747D906" w14:textId="3CC94039" w:rsidR="00502991" w:rsidRDefault="00000000">
      <w:pPr>
        <w:pBdr>
          <w:top w:val="nil"/>
          <w:left w:val="nil"/>
          <w:bottom w:val="nil"/>
          <w:right w:val="nil"/>
          <w:between w:val="nil"/>
        </w:pBdr>
        <w:jc w:val="both"/>
        <w:rPr>
          <w:rFonts w:ascii="Verdana" w:eastAsia="Verdana" w:hAnsi="Verdana" w:cs="Verdana"/>
          <w:b/>
          <w:color w:val="000000"/>
          <w:sz w:val="28"/>
          <w:szCs w:val="28"/>
        </w:rPr>
      </w:pPr>
      <w:r>
        <w:rPr>
          <w:rFonts w:ascii="Verdana" w:eastAsia="Verdana" w:hAnsi="Verdana" w:cs="Verdana"/>
          <w:b/>
          <w:color w:val="000000"/>
          <w:sz w:val="28"/>
          <w:szCs w:val="28"/>
        </w:rPr>
        <w:t>Child Protection Procedures</w:t>
      </w:r>
      <w:r w:rsidR="00820556">
        <w:rPr>
          <w:rFonts w:ascii="Verdana" w:eastAsia="Verdana" w:hAnsi="Verdana" w:cs="Verdana"/>
          <w:b/>
          <w:color w:val="000000"/>
          <w:sz w:val="28"/>
          <w:szCs w:val="28"/>
        </w:rPr>
        <w:t xml:space="preserve"> Summary</w:t>
      </w:r>
    </w:p>
    <w:p w14:paraId="3A5D673D" w14:textId="77777777" w:rsidR="00502991" w:rsidRDefault="00502991">
      <w:pPr>
        <w:jc w:val="both"/>
        <w:rPr>
          <w:rFonts w:ascii="Verdana" w:eastAsia="Verdana" w:hAnsi="Verdana" w:cs="Verdana"/>
          <w:b/>
          <w:sz w:val="22"/>
          <w:szCs w:val="22"/>
        </w:rPr>
      </w:pPr>
    </w:p>
    <w:p w14:paraId="2C4E6182"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b/>
          <w:color w:val="000000"/>
          <w:sz w:val="22"/>
          <w:szCs w:val="22"/>
        </w:rPr>
        <w:t xml:space="preserve">You have a concern about a child/young person’s wellbeing, </w:t>
      </w:r>
      <w:r>
        <w:rPr>
          <w:rFonts w:ascii="Verdana" w:eastAsia="Verdana" w:hAnsi="Verdana" w:cs="Verdana"/>
          <w:color w:val="000000"/>
          <w:sz w:val="22"/>
          <w:szCs w:val="22"/>
        </w:rPr>
        <w:t>based on:</w:t>
      </w:r>
    </w:p>
    <w:p w14:paraId="55FF839A" w14:textId="77777777" w:rsidR="00502991" w:rsidRDefault="00502991">
      <w:pPr>
        <w:pBdr>
          <w:top w:val="nil"/>
          <w:left w:val="nil"/>
          <w:bottom w:val="nil"/>
          <w:right w:val="nil"/>
          <w:between w:val="nil"/>
        </w:pBdr>
        <w:spacing w:line="276" w:lineRule="auto"/>
        <w:ind w:left="1440"/>
        <w:jc w:val="both"/>
        <w:rPr>
          <w:rFonts w:ascii="Verdana" w:eastAsia="Verdana" w:hAnsi="Verdana" w:cs="Verdana"/>
          <w:b/>
          <w:color w:val="000000"/>
          <w:sz w:val="22"/>
          <w:szCs w:val="22"/>
        </w:rPr>
      </w:pPr>
    </w:p>
    <w:p w14:paraId="4668A0CF" w14:textId="77777777" w:rsidR="00502991" w:rsidRDefault="00000000">
      <w:pPr>
        <w:numPr>
          <w:ilvl w:val="0"/>
          <w:numId w:val="67"/>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Something the child/young person/parent has told you</w:t>
      </w:r>
    </w:p>
    <w:p w14:paraId="36EDF453" w14:textId="77777777" w:rsidR="00502991" w:rsidRDefault="00000000">
      <w:pPr>
        <w:numPr>
          <w:ilvl w:val="0"/>
          <w:numId w:val="6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lastRenderedPageBreak/>
        <w:t>Something you have noticed about the child’s behaviour, health, or appearance</w:t>
      </w:r>
    </w:p>
    <w:p w14:paraId="61C2E6CC" w14:textId="77777777" w:rsidR="00502991" w:rsidRDefault="00000000">
      <w:pPr>
        <w:numPr>
          <w:ilvl w:val="0"/>
          <w:numId w:val="67"/>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Something another professional said or did</w:t>
      </w:r>
    </w:p>
    <w:p w14:paraId="0D1D075D" w14:textId="77777777" w:rsidR="00502991" w:rsidRDefault="00502991">
      <w:pPr>
        <w:jc w:val="both"/>
        <w:rPr>
          <w:rFonts w:ascii="Verdana" w:eastAsia="Verdana" w:hAnsi="Verdana" w:cs="Verdana"/>
          <w:sz w:val="22"/>
          <w:szCs w:val="22"/>
        </w:rPr>
      </w:pPr>
    </w:p>
    <w:p w14:paraId="2DB039CD" w14:textId="77777777" w:rsidR="00502991" w:rsidRDefault="00000000">
      <w:pPr>
        <w:ind w:left="426" w:hanging="426"/>
        <w:jc w:val="both"/>
      </w:pPr>
      <w:r>
        <w:rPr>
          <w:rFonts w:ascii="Verdana" w:eastAsia="Verdana" w:hAnsi="Verdana" w:cs="Verdana"/>
          <w:sz w:val="22"/>
          <w:szCs w:val="22"/>
        </w:rPr>
        <w:tab/>
        <w:t>Even if you think your concern is minor, the DSL may have more information that, together with what you know, represents a more serious worry about a child.</w:t>
      </w:r>
    </w:p>
    <w:p w14:paraId="5CA63E18" w14:textId="77777777" w:rsidR="00502991" w:rsidRDefault="00502991">
      <w:pPr>
        <w:ind w:left="426" w:hanging="426"/>
        <w:jc w:val="both"/>
        <w:rPr>
          <w:rFonts w:ascii="Verdana" w:eastAsia="Verdana" w:hAnsi="Verdana" w:cs="Verdana"/>
          <w:sz w:val="22"/>
          <w:szCs w:val="22"/>
        </w:rPr>
      </w:pPr>
    </w:p>
    <w:p w14:paraId="70A909A4" w14:textId="77777777" w:rsidR="00502991" w:rsidRDefault="00000000">
      <w:pPr>
        <w:ind w:left="426" w:hanging="426"/>
        <w:jc w:val="both"/>
      </w:pPr>
      <w:r>
        <w:rPr>
          <w:rFonts w:ascii="Verdana" w:eastAsia="Verdana" w:hAnsi="Verdana" w:cs="Verdana"/>
          <w:sz w:val="22"/>
          <w:szCs w:val="22"/>
        </w:rPr>
        <w:tab/>
        <w:t xml:space="preserve">It is never your decision alone how to respond to concerns – but it is </w:t>
      </w:r>
      <w:r>
        <w:rPr>
          <w:rFonts w:ascii="Verdana" w:eastAsia="Verdana" w:hAnsi="Verdana" w:cs="Verdana"/>
          <w:b/>
          <w:sz w:val="22"/>
          <w:szCs w:val="22"/>
        </w:rPr>
        <w:t>always</w:t>
      </w:r>
      <w:r>
        <w:rPr>
          <w:rFonts w:ascii="Verdana" w:eastAsia="Verdana" w:hAnsi="Verdana" w:cs="Verdana"/>
          <w:sz w:val="22"/>
          <w:szCs w:val="22"/>
        </w:rPr>
        <w:t xml:space="preserve"> your responsibility to share concerns, no matter how small.</w:t>
      </w:r>
    </w:p>
    <w:p w14:paraId="1FE3BA23" w14:textId="77777777" w:rsidR="00502991" w:rsidRDefault="00502991">
      <w:pPr>
        <w:ind w:left="720" w:hanging="720"/>
        <w:jc w:val="both"/>
        <w:rPr>
          <w:rFonts w:ascii="Verdana" w:eastAsia="Verdana" w:hAnsi="Verdana" w:cs="Verdana"/>
          <w:sz w:val="22"/>
          <w:szCs w:val="22"/>
        </w:rPr>
      </w:pPr>
    </w:p>
    <w:p w14:paraId="7E68975E" w14:textId="77777777" w:rsidR="00502991" w:rsidRDefault="00502991">
      <w:pPr>
        <w:ind w:left="720" w:hanging="720"/>
        <w:jc w:val="both"/>
        <w:rPr>
          <w:rFonts w:ascii="Verdana" w:eastAsia="Verdana" w:hAnsi="Verdana" w:cs="Verdana"/>
          <w:sz w:val="22"/>
          <w:szCs w:val="22"/>
        </w:rPr>
      </w:pPr>
    </w:p>
    <w:p w14:paraId="0D83FC5E"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b/>
          <w:color w:val="000000"/>
          <w:sz w:val="22"/>
          <w:szCs w:val="22"/>
        </w:rPr>
        <w:t xml:space="preserve">Decide whether you need to find out more </w:t>
      </w:r>
      <w:r>
        <w:rPr>
          <w:rFonts w:ascii="Verdana" w:eastAsia="Verdana" w:hAnsi="Verdana" w:cs="Verdana"/>
          <w:color w:val="000000"/>
          <w:sz w:val="22"/>
          <w:szCs w:val="22"/>
        </w:rPr>
        <w:t>by asking the child/young person, or their parent to clarify your concerns, being careful not to use leading/open questions:</w:t>
      </w:r>
    </w:p>
    <w:p w14:paraId="1B756882" w14:textId="77777777" w:rsidR="00502991" w:rsidRDefault="00502991">
      <w:pPr>
        <w:jc w:val="both"/>
        <w:rPr>
          <w:rFonts w:ascii="Verdana" w:eastAsia="Verdana" w:hAnsi="Verdana" w:cs="Verdana"/>
          <w:b/>
          <w:sz w:val="22"/>
          <w:szCs w:val="22"/>
        </w:rPr>
      </w:pPr>
    </w:p>
    <w:p w14:paraId="02370C36" w14:textId="77777777" w:rsidR="00502991" w:rsidRDefault="00000000">
      <w:pPr>
        <w:jc w:val="both"/>
      </w:pPr>
      <w:r>
        <w:rPr>
          <w:rFonts w:ascii="Verdana" w:eastAsia="Verdana" w:hAnsi="Verdana" w:cs="Verdana"/>
          <w:sz w:val="22"/>
          <w:szCs w:val="22"/>
        </w:rPr>
        <w:tab/>
        <w:t>… Beginning with words like: ‘how’, ‘why’, ‘where’, ‘when’, ‘who’?</w:t>
      </w:r>
    </w:p>
    <w:p w14:paraId="14DC23F3" w14:textId="77777777" w:rsidR="00502991" w:rsidRDefault="00502991">
      <w:pPr>
        <w:jc w:val="both"/>
        <w:rPr>
          <w:rFonts w:ascii="Verdana" w:eastAsia="Verdana" w:hAnsi="Verdana" w:cs="Verdana"/>
          <w:sz w:val="22"/>
          <w:szCs w:val="22"/>
        </w:rPr>
      </w:pPr>
    </w:p>
    <w:p w14:paraId="5C5BDAD3" w14:textId="77777777" w:rsidR="00502991" w:rsidRDefault="00502991">
      <w:pPr>
        <w:jc w:val="both"/>
        <w:rPr>
          <w:rFonts w:ascii="Verdana" w:eastAsia="Verdana" w:hAnsi="Verdana" w:cs="Verdana"/>
          <w:sz w:val="22"/>
          <w:szCs w:val="22"/>
        </w:rPr>
      </w:pPr>
    </w:p>
    <w:p w14:paraId="4AE6AE50"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b/>
          <w:color w:val="000000"/>
          <w:sz w:val="22"/>
          <w:szCs w:val="22"/>
        </w:rPr>
        <w:t>Let the child/young person/parent know what you plan to do next</w:t>
      </w:r>
      <w:r>
        <w:rPr>
          <w:rFonts w:ascii="Verdana" w:eastAsia="Verdana" w:hAnsi="Verdana" w:cs="Verdana"/>
          <w:color w:val="000000"/>
          <w:sz w:val="22"/>
          <w:szCs w:val="22"/>
        </w:rPr>
        <w:t xml:space="preserve"> if you have heard a disclosure of abuse or you are talking with them about your concerns.  Do </w:t>
      </w:r>
      <w:r>
        <w:rPr>
          <w:rFonts w:ascii="Verdana" w:eastAsia="Verdana" w:hAnsi="Verdana" w:cs="Verdana"/>
          <w:b/>
          <w:color w:val="000000"/>
          <w:sz w:val="22"/>
          <w:szCs w:val="22"/>
        </w:rPr>
        <w:t>not</w:t>
      </w:r>
      <w:r>
        <w:rPr>
          <w:rFonts w:ascii="Verdana" w:eastAsia="Verdana" w:hAnsi="Verdana" w:cs="Verdana"/>
          <w:color w:val="000000"/>
          <w:sz w:val="22"/>
          <w:szCs w:val="22"/>
        </w:rPr>
        <w:t xml:space="preserve"> promise to keep what they </w:t>
      </w:r>
      <w:proofErr w:type="gramStart"/>
      <w:r>
        <w:rPr>
          <w:rFonts w:ascii="Verdana" w:eastAsia="Verdana" w:hAnsi="Verdana" w:cs="Verdana"/>
          <w:color w:val="000000"/>
          <w:sz w:val="22"/>
          <w:szCs w:val="22"/>
        </w:rPr>
        <w:t>tells</w:t>
      </w:r>
      <w:proofErr w:type="gramEnd"/>
      <w:r>
        <w:rPr>
          <w:rFonts w:ascii="Verdana" w:eastAsia="Verdana" w:hAnsi="Verdana" w:cs="Verdana"/>
          <w:color w:val="000000"/>
          <w:sz w:val="22"/>
          <w:szCs w:val="22"/>
        </w:rPr>
        <w:t xml:space="preserve"> you secret.</w:t>
      </w:r>
    </w:p>
    <w:p w14:paraId="0EBA0EDA" w14:textId="77777777" w:rsidR="00502991" w:rsidRDefault="00502991">
      <w:pPr>
        <w:jc w:val="both"/>
        <w:rPr>
          <w:rFonts w:ascii="Verdana" w:eastAsia="Verdana" w:hAnsi="Verdana" w:cs="Verdana"/>
          <w:b/>
          <w:sz w:val="22"/>
          <w:szCs w:val="22"/>
        </w:rPr>
      </w:pPr>
    </w:p>
    <w:p w14:paraId="12D8883B" w14:textId="77777777" w:rsidR="00502991" w:rsidRDefault="00000000">
      <w:pPr>
        <w:ind w:left="360"/>
        <w:jc w:val="both"/>
      </w:pPr>
      <w:r>
        <w:rPr>
          <w:rFonts w:ascii="Verdana" w:eastAsia="Verdana" w:hAnsi="Verdana" w:cs="Verdana"/>
          <w:sz w:val="22"/>
          <w:szCs w:val="22"/>
        </w:rPr>
        <w:t xml:space="preserve">… for example, ‘I am worried about your </w:t>
      </w:r>
      <w:proofErr w:type="gramStart"/>
      <w:r>
        <w:rPr>
          <w:rFonts w:ascii="Verdana" w:eastAsia="Verdana" w:hAnsi="Verdana" w:cs="Verdana"/>
          <w:sz w:val="22"/>
          <w:szCs w:val="22"/>
        </w:rPr>
        <w:t>bruise</w:t>
      </w:r>
      <w:proofErr w:type="gramEnd"/>
      <w:r>
        <w:rPr>
          <w:rFonts w:ascii="Verdana" w:eastAsia="Verdana" w:hAnsi="Verdana" w:cs="Verdana"/>
          <w:sz w:val="22"/>
          <w:szCs w:val="22"/>
        </w:rPr>
        <w:t xml:space="preserve"> and I need to tell Mrs Smith so that she can </w:t>
      </w:r>
      <w:r>
        <w:rPr>
          <w:rFonts w:ascii="Verdana" w:eastAsia="Verdana" w:hAnsi="Verdana" w:cs="Verdana"/>
          <w:sz w:val="22"/>
          <w:szCs w:val="22"/>
        </w:rPr>
        <w:tab/>
        <w:t>help us think about how to keep you safe’.</w:t>
      </w:r>
    </w:p>
    <w:p w14:paraId="17EEFA68" w14:textId="77777777" w:rsidR="00502991" w:rsidRDefault="00502991">
      <w:pPr>
        <w:ind w:left="360"/>
        <w:jc w:val="both"/>
        <w:rPr>
          <w:rFonts w:ascii="Verdana" w:eastAsia="Verdana" w:hAnsi="Verdana" w:cs="Verdana"/>
          <w:sz w:val="22"/>
          <w:szCs w:val="22"/>
        </w:rPr>
      </w:pPr>
    </w:p>
    <w:p w14:paraId="46091962" w14:textId="77777777" w:rsidR="00502991" w:rsidRDefault="00502991">
      <w:pPr>
        <w:jc w:val="both"/>
        <w:rPr>
          <w:rFonts w:ascii="Verdana" w:eastAsia="Verdana" w:hAnsi="Verdana" w:cs="Verdana"/>
          <w:sz w:val="16"/>
          <w:szCs w:val="16"/>
        </w:rPr>
      </w:pPr>
    </w:p>
    <w:p w14:paraId="661FA7E1"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b/>
          <w:color w:val="000000"/>
          <w:sz w:val="22"/>
          <w:szCs w:val="22"/>
        </w:rPr>
        <w:t xml:space="preserve">Inform the Safeguarding Officer in the first instance and then the DSL.  </w:t>
      </w:r>
      <w:r>
        <w:rPr>
          <w:rFonts w:ascii="Verdana" w:eastAsia="Verdana" w:hAnsi="Verdana" w:cs="Verdana"/>
          <w:color w:val="000000"/>
          <w:sz w:val="22"/>
          <w:szCs w:val="22"/>
        </w:rPr>
        <w:t>If the DSL is not available, inform the other Deputy.  If neither are available, speak to the Headteacher or another senior member of staff.  If there is no other member of staff available, you must make the referral yourself to the First Response Service 0116 305 0005 (</w:t>
      </w:r>
      <w:proofErr w:type="gramStart"/>
      <w:r>
        <w:rPr>
          <w:rFonts w:ascii="Verdana" w:eastAsia="Verdana" w:hAnsi="Verdana" w:cs="Verdana"/>
          <w:color w:val="000000"/>
          <w:sz w:val="22"/>
          <w:szCs w:val="22"/>
        </w:rPr>
        <w:t>24  hours</w:t>
      </w:r>
      <w:proofErr w:type="gramEnd"/>
      <w:r>
        <w:rPr>
          <w:rFonts w:ascii="Verdana" w:eastAsia="Verdana" w:hAnsi="Verdana" w:cs="Verdana"/>
          <w:color w:val="000000"/>
          <w:sz w:val="22"/>
          <w:szCs w:val="22"/>
        </w:rPr>
        <w:t>).</w:t>
      </w:r>
    </w:p>
    <w:p w14:paraId="6778566D" w14:textId="77777777" w:rsidR="00502991" w:rsidRDefault="00502991">
      <w:pPr>
        <w:jc w:val="both"/>
        <w:rPr>
          <w:rFonts w:ascii="Verdana" w:eastAsia="Verdana" w:hAnsi="Verdana" w:cs="Verdana"/>
          <w:b/>
          <w:sz w:val="22"/>
          <w:szCs w:val="22"/>
        </w:rPr>
      </w:pPr>
    </w:p>
    <w:p w14:paraId="0E987ED3" w14:textId="77777777" w:rsidR="00502991" w:rsidRDefault="00502991">
      <w:pPr>
        <w:jc w:val="both"/>
        <w:rPr>
          <w:rFonts w:ascii="Verdana" w:eastAsia="Verdana" w:hAnsi="Verdana" w:cs="Verdana"/>
          <w:sz w:val="22"/>
          <w:szCs w:val="22"/>
        </w:rPr>
      </w:pPr>
    </w:p>
    <w:p w14:paraId="0B46155C"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b/>
          <w:color w:val="000000"/>
          <w:sz w:val="22"/>
          <w:szCs w:val="22"/>
        </w:rPr>
        <w:t>Make a written record</w:t>
      </w:r>
      <w:r>
        <w:rPr>
          <w:rFonts w:ascii="Verdana" w:eastAsia="Verdana" w:hAnsi="Verdana" w:cs="Verdana"/>
          <w:color w:val="000000"/>
          <w:sz w:val="22"/>
          <w:szCs w:val="22"/>
        </w:rPr>
        <w:t xml:space="preserve"> as soon as possible after the event, noting:</w:t>
      </w:r>
    </w:p>
    <w:p w14:paraId="1AAE2073" w14:textId="77777777" w:rsidR="00502991" w:rsidRDefault="00502991">
      <w:pPr>
        <w:pBdr>
          <w:top w:val="nil"/>
          <w:left w:val="nil"/>
          <w:bottom w:val="nil"/>
          <w:right w:val="nil"/>
          <w:between w:val="nil"/>
        </w:pBdr>
        <w:spacing w:line="276" w:lineRule="auto"/>
        <w:ind w:left="720"/>
        <w:jc w:val="both"/>
        <w:rPr>
          <w:rFonts w:ascii="Verdana" w:eastAsia="Verdana" w:hAnsi="Verdana" w:cs="Verdana"/>
          <w:b/>
          <w:color w:val="000000"/>
          <w:sz w:val="22"/>
          <w:szCs w:val="22"/>
        </w:rPr>
      </w:pPr>
    </w:p>
    <w:p w14:paraId="251F8DD5" w14:textId="77777777" w:rsidR="00502991" w:rsidRDefault="00000000">
      <w:pPr>
        <w:numPr>
          <w:ilvl w:val="0"/>
          <w:numId w:val="38"/>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Name of child</w:t>
      </w:r>
    </w:p>
    <w:p w14:paraId="4690E4BE" w14:textId="77777777" w:rsidR="00502991" w:rsidRDefault="00000000">
      <w:pPr>
        <w:numPr>
          <w:ilvl w:val="0"/>
          <w:numId w:val="38"/>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Date, time and place</w:t>
      </w:r>
    </w:p>
    <w:p w14:paraId="3FA427FD" w14:textId="77777777" w:rsidR="00502991" w:rsidRDefault="00000000">
      <w:pPr>
        <w:numPr>
          <w:ilvl w:val="0"/>
          <w:numId w:val="38"/>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Who else was present</w:t>
      </w:r>
    </w:p>
    <w:p w14:paraId="179EDC05" w14:textId="77777777" w:rsidR="00502991" w:rsidRDefault="00000000">
      <w:pPr>
        <w:numPr>
          <w:ilvl w:val="0"/>
          <w:numId w:val="38"/>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What was said/What happened/What you noticed … speech, behaviour, mood, drawings, games or appearance</w:t>
      </w:r>
    </w:p>
    <w:p w14:paraId="446B6DC1" w14:textId="77777777" w:rsidR="00502991" w:rsidRDefault="00000000">
      <w:pPr>
        <w:numPr>
          <w:ilvl w:val="0"/>
          <w:numId w:val="38"/>
        </w:num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If child or parent spoke, record their words rather than your interpretation</w:t>
      </w:r>
    </w:p>
    <w:p w14:paraId="685E58F5" w14:textId="77777777" w:rsidR="00502991" w:rsidRDefault="00000000">
      <w:pPr>
        <w:numPr>
          <w:ilvl w:val="0"/>
          <w:numId w:val="38"/>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Analysis of what you observed and why it is a cause for concern</w:t>
      </w:r>
    </w:p>
    <w:p w14:paraId="068792AA" w14:textId="77777777" w:rsidR="00502991" w:rsidRDefault="00502991">
      <w:pPr>
        <w:jc w:val="both"/>
        <w:rPr>
          <w:rFonts w:ascii="Verdana" w:eastAsia="Verdana" w:hAnsi="Verdana" w:cs="Verdana"/>
          <w:sz w:val="22"/>
          <w:szCs w:val="22"/>
        </w:rPr>
      </w:pPr>
    </w:p>
    <w:p w14:paraId="1A122734" w14:textId="77777777" w:rsidR="00502991" w:rsidRDefault="00502991">
      <w:pPr>
        <w:jc w:val="both"/>
        <w:rPr>
          <w:rFonts w:ascii="Verdana" w:eastAsia="Verdana" w:hAnsi="Verdana" w:cs="Verdana"/>
          <w:sz w:val="22"/>
          <w:szCs w:val="22"/>
        </w:rPr>
      </w:pPr>
    </w:p>
    <w:p w14:paraId="4576A625" w14:textId="77777777" w:rsidR="00502991" w:rsidRDefault="00000000">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 xml:space="preserve">The DSL may </w:t>
      </w:r>
      <w:r>
        <w:rPr>
          <w:rFonts w:ascii="Verdana" w:eastAsia="Verdana" w:hAnsi="Verdana" w:cs="Verdana"/>
          <w:b/>
          <w:color w:val="000000"/>
          <w:sz w:val="22"/>
          <w:szCs w:val="22"/>
        </w:rPr>
        <w:t>take advice from the First Response Service.</w:t>
      </w:r>
    </w:p>
    <w:p w14:paraId="73D0B261" w14:textId="77777777" w:rsidR="00502991" w:rsidRDefault="00502991">
      <w:pPr>
        <w:jc w:val="both"/>
        <w:rPr>
          <w:rFonts w:ascii="Verdana" w:eastAsia="Verdana" w:hAnsi="Verdana" w:cs="Verdana"/>
          <w:b/>
          <w:sz w:val="22"/>
          <w:szCs w:val="22"/>
        </w:rPr>
      </w:pPr>
    </w:p>
    <w:p w14:paraId="28582462" w14:textId="77777777" w:rsidR="00502991" w:rsidRDefault="00502991">
      <w:pPr>
        <w:jc w:val="both"/>
        <w:rPr>
          <w:rFonts w:ascii="Verdana" w:eastAsia="Verdana" w:hAnsi="Verdana" w:cs="Verdana"/>
          <w:sz w:val="22"/>
          <w:szCs w:val="22"/>
        </w:rPr>
      </w:pPr>
    </w:p>
    <w:p w14:paraId="587881DE" w14:textId="77777777" w:rsidR="00502991" w:rsidRDefault="00000000">
      <w:pPr>
        <w:numPr>
          <w:ilvl w:val="0"/>
          <w:numId w:val="18"/>
        </w:numPr>
        <w:pBdr>
          <w:top w:val="nil"/>
          <w:left w:val="nil"/>
          <w:bottom w:val="nil"/>
          <w:right w:val="nil"/>
          <w:between w:val="nil"/>
        </w:pBdr>
        <w:jc w:val="both"/>
        <w:rPr>
          <w:rFonts w:ascii="Calibri" w:eastAsia="Calibri" w:hAnsi="Calibri" w:cs="Calibri"/>
          <w:color w:val="000000"/>
          <w:sz w:val="22"/>
          <w:szCs w:val="22"/>
        </w:rPr>
      </w:pPr>
      <w:r>
        <w:rPr>
          <w:rFonts w:ascii="Verdana" w:eastAsia="Verdana" w:hAnsi="Verdana" w:cs="Verdana"/>
          <w:color w:val="000000"/>
          <w:sz w:val="22"/>
          <w:szCs w:val="22"/>
        </w:rPr>
        <w:t xml:space="preserve">The DSL makes the </w:t>
      </w:r>
      <w:r>
        <w:rPr>
          <w:rFonts w:ascii="Verdana" w:eastAsia="Verdana" w:hAnsi="Verdana" w:cs="Verdana"/>
          <w:b/>
          <w:color w:val="000000"/>
          <w:sz w:val="22"/>
          <w:szCs w:val="22"/>
        </w:rPr>
        <w:t>referral to the First Response Service.</w:t>
      </w:r>
    </w:p>
    <w:p w14:paraId="221AF951" w14:textId="77777777" w:rsidR="00502991" w:rsidRDefault="00000000">
      <w:pPr>
        <w:pBdr>
          <w:top w:val="nil"/>
          <w:left w:val="nil"/>
          <w:bottom w:val="nil"/>
          <w:right w:val="nil"/>
          <w:between w:val="nil"/>
        </w:pBdr>
        <w:spacing w:line="276" w:lineRule="auto"/>
        <w:ind w:left="360"/>
        <w:jc w:val="both"/>
        <w:rPr>
          <w:rFonts w:ascii="Calibri" w:eastAsia="Calibri" w:hAnsi="Calibri" w:cs="Calibri"/>
          <w:color w:val="000000"/>
          <w:sz w:val="22"/>
          <w:szCs w:val="22"/>
        </w:rPr>
      </w:pPr>
      <w:r>
        <w:rPr>
          <w:rFonts w:ascii="Verdana" w:eastAsia="Verdana" w:hAnsi="Verdana" w:cs="Verdana"/>
          <w:color w:val="000000"/>
          <w:sz w:val="22"/>
          <w:szCs w:val="22"/>
        </w:rPr>
        <w:lastRenderedPageBreak/>
        <w:t>The referral will note all previous intervention by the school with the child, any relevant history relating to the child, their siblings or the family.</w:t>
      </w:r>
    </w:p>
    <w:p w14:paraId="7FDB5FD4" w14:textId="77777777" w:rsidR="00502991" w:rsidRDefault="00502991">
      <w:pPr>
        <w:pBdr>
          <w:top w:val="nil"/>
          <w:left w:val="nil"/>
          <w:bottom w:val="nil"/>
          <w:right w:val="nil"/>
          <w:between w:val="nil"/>
        </w:pBdr>
        <w:spacing w:line="276" w:lineRule="auto"/>
        <w:ind w:left="360"/>
        <w:jc w:val="both"/>
        <w:rPr>
          <w:rFonts w:ascii="Verdana" w:eastAsia="Verdana" w:hAnsi="Verdana" w:cs="Verdana"/>
          <w:color w:val="000000"/>
          <w:sz w:val="22"/>
          <w:szCs w:val="22"/>
        </w:rPr>
      </w:pPr>
    </w:p>
    <w:p w14:paraId="1DF84C31" w14:textId="77777777" w:rsidR="00502991" w:rsidRDefault="00502991">
      <w:pPr>
        <w:pBdr>
          <w:top w:val="nil"/>
          <w:left w:val="nil"/>
          <w:bottom w:val="nil"/>
          <w:right w:val="nil"/>
          <w:between w:val="nil"/>
        </w:pBdr>
        <w:spacing w:line="276" w:lineRule="auto"/>
        <w:ind w:left="720"/>
        <w:jc w:val="both"/>
        <w:rPr>
          <w:rFonts w:ascii="Verdana" w:eastAsia="Verdana" w:hAnsi="Verdana" w:cs="Verdana"/>
          <w:color w:val="000000"/>
          <w:sz w:val="22"/>
          <w:szCs w:val="22"/>
        </w:rPr>
      </w:pPr>
    </w:p>
    <w:p w14:paraId="598FB729"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color w:val="000000"/>
          <w:sz w:val="22"/>
          <w:szCs w:val="22"/>
        </w:rPr>
        <w:t xml:space="preserve">The </w:t>
      </w:r>
      <w:r>
        <w:rPr>
          <w:rFonts w:ascii="Verdana" w:eastAsia="Verdana" w:hAnsi="Verdana" w:cs="Verdana"/>
          <w:b/>
          <w:color w:val="000000"/>
          <w:sz w:val="22"/>
          <w:szCs w:val="22"/>
        </w:rPr>
        <w:t xml:space="preserve">DSL shares information with other relevant professions, </w:t>
      </w:r>
      <w:r>
        <w:rPr>
          <w:rFonts w:ascii="Verdana" w:eastAsia="Verdana" w:hAnsi="Verdana" w:cs="Verdana"/>
          <w:color w:val="000000"/>
          <w:sz w:val="22"/>
          <w:szCs w:val="22"/>
        </w:rPr>
        <w:t xml:space="preserve">recording reasons for sharing information and ensuring that they are aware of what action the other professionals will take </w:t>
      </w:r>
      <w:proofErr w:type="gramStart"/>
      <w:r>
        <w:rPr>
          <w:rFonts w:ascii="Verdana" w:eastAsia="Verdana" w:hAnsi="Verdana" w:cs="Verdana"/>
          <w:color w:val="000000"/>
          <w:sz w:val="22"/>
          <w:szCs w:val="22"/>
        </w:rPr>
        <w:t>as a result of</w:t>
      </w:r>
      <w:proofErr w:type="gramEnd"/>
      <w:r>
        <w:rPr>
          <w:rFonts w:ascii="Verdana" w:eastAsia="Verdana" w:hAnsi="Verdana" w:cs="Verdana"/>
          <w:color w:val="000000"/>
          <w:sz w:val="22"/>
          <w:szCs w:val="22"/>
        </w:rPr>
        <w:t xml:space="preserve"> information shared.</w:t>
      </w:r>
    </w:p>
    <w:p w14:paraId="7972850B" w14:textId="77777777" w:rsidR="00502991" w:rsidRDefault="00502991">
      <w:pPr>
        <w:jc w:val="both"/>
        <w:rPr>
          <w:rFonts w:ascii="Verdana" w:eastAsia="Verdana" w:hAnsi="Verdana" w:cs="Verdana"/>
          <w:b/>
          <w:sz w:val="22"/>
          <w:szCs w:val="22"/>
        </w:rPr>
      </w:pPr>
    </w:p>
    <w:p w14:paraId="3966FF71" w14:textId="77777777" w:rsidR="00502991" w:rsidRDefault="00502991">
      <w:pPr>
        <w:jc w:val="both"/>
        <w:rPr>
          <w:rFonts w:ascii="Verdana" w:eastAsia="Verdana" w:hAnsi="Verdana" w:cs="Verdana"/>
          <w:sz w:val="22"/>
          <w:szCs w:val="22"/>
        </w:rPr>
      </w:pPr>
    </w:p>
    <w:p w14:paraId="3F62630C" w14:textId="77777777" w:rsidR="00502991" w:rsidRDefault="00000000">
      <w:pPr>
        <w:numPr>
          <w:ilvl w:val="0"/>
          <w:numId w:val="18"/>
        </w:numPr>
        <w:pBdr>
          <w:top w:val="nil"/>
          <w:left w:val="nil"/>
          <w:bottom w:val="nil"/>
          <w:right w:val="nil"/>
          <w:between w:val="nil"/>
        </w:pBdr>
        <w:jc w:val="both"/>
        <w:rPr>
          <w:color w:val="000000"/>
          <w:sz w:val="22"/>
          <w:szCs w:val="22"/>
        </w:rPr>
      </w:pPr>
      <w:r>
        <w:rPr>
          <w:rFonts w:ascii="Verdana" w:eastAsia="Verdana" w:hAnsi="Verdana" w:cs="Verdana"/>
          <w:color w:val="000000"/>
          <w:sz w:val="22"/>
          <w:szCs w:val="22"/>
        </w:rPr>
        <w:t xml:space="preserve">The </w:t>
      </w:r>
      <w:r>
        <w:rPr>
          <w:rFonts w:ascii="Verdana" w:eastAsia="Verdana" w:hAnsi="Verdana" w:cs="Verdana"/>
          <w:b/>
          <w:color w:val="000000"/>
          <w:sz w:val="22"/>
          <w:szCs w:val="22"/>
        </w:rPr>
        <w:t xml:space="preserve">DSL informs parent that they have made a CP referral, </w:t>
      </w:r>
      <w:r>
        <w:rPr>
          <w:rFonts w:ascii="Verdana" w:eastAsia="Verdana" w:hAnsi="Verdana" w:cs="Verdana"/>
          <w:color w:val="000000"/>
          <w:sz w:val="22"/>
          <w:szCs w:val="22"/>
        </w:rPr>
        <w:t>if the parent does not already know, and if there is no reason not to let them know.</w:t>
      </w:r>
    </w:p>
    <w:p w14:paraId="3C7EAAC3" w14:textId="77777777" w:rsidR="00502991" w:rsidRDefault="00502991">
      <w:pPr>
        <w:pBdr>
          <w:top w:val="nil"/>
          <w:left w:val="nil"/>
          <w:bottom w:val="nil"/>
          <w:right w:val="nil"/>
          <w:between w:val="nil"/>
        </w:pBdr>
        <w:spacing w:line="276" w:lineRule="auto"/>
        <w:ind w:left="720"/>
        <w:jc w:val="both"/>
        <w:rPr>
          <w:rFonts w:ascii="Verdana" w:eastAsia="Verdana" w:hAnsi="Verdana" w:cs="Verdana"/>
          <w:b/>
          <w:color w:val="000000"/>
          <w:sz w:val="22"/>
          <w:szCs w:val="22"/>
        </w:rPr>
      </w:pPr>
    </w:p>
    <w:p w14:paraId="6269C7CA" w14:textId="77777777" w:rsidR="00502991" w:rsidRDefault="00000000">
      <w:pPr>
        <w:pBdr>
          <w:top w:val="nil"/>
          <w:left w:val="nil"/>
          <w:bottom w:val="nil"/>
          <w:right w:val="nil"/>
          <w:between w:val="nil"/>
        </w:pBdr>
        <w:spacing w:line="276" w:lineRule="auto"/>
        <w:ind w:left="360"/>
        <w:jc w:val="both"/>
        <w:rPr>
          <w:rFonts w:ascii="Calibri" w:eastAsia="Calibri" w:hAnsi="Calibri" w:cs="Calibri"/>
          <w:color w:val="000000"/>
          <w:sz w:val="22"/>
          <w:szCs w:val="22"/>
        </w:rPr>
      </w:pPr>
      <w:r>
        <w:rPr>
          <w:rFonts w:ascii="Verdana" w:eastAsia="Verdana" w:hAnsi="Verdana" w:cs="Verdana"/>
          <w:color w:val="000000"/>
          <w:sz w:val="22"/>
          <w:szCs w:val="22"/>
        </w:rPr>
        <w:t>… The First Response Service may suggest to delay informing the parent in cases of suspected sexual abuse, or where informing the parent might put the child at further risk, to prevent the child being harmed or intimidated (and retracting their disclosure) … or in cases of suspected Fabricated or Induced Illness by proxy, the parent is not informed that this is being considered</w:t>
      </w:r>
    </w:p>
    <w:p w14:paraId="0F227F21" w14:textId="77777777" w:rsidR="00502991" w:rsidRDefault="00502991">
      <w:pPr>
        <w:pBdr>
          <w:top w:val="nil"/>
          <w:left w:val="nil"/>
          <w:bottom w:val="nil"/>
          <w:right w:val="nil"/>
          <w:between w:val="nil"/>
        </w:pBdr>
        <w:spacing w:line="276" w:lineRule="auto"/>
        <w:ind w:left="720"/>
        <w:jc w:val="both"/>
        <w:rPr>
          <w:rFonts w:ascii="Verdana" w:eastAsia="Verdana" w:hAnsi="Verdana" w:cs="Verdana"/>
          <w:color w:val="000000"/>
          <w:sz w:val="22"/>
          <w:szCs w:val="22"/>
        </w:rPr>
      </w:pPr>
    </w:p>
    <w:p w14:paraId="3973DA4C" w14:textId="77777777" w:rsidR="00502991" w:rsidRDefault="00502991">
      <w:pPr>
        <w:pBdr>
          <w:top w:val="nil"/>
          <w:left w:val="nil"/>
          <w:bottom w:val="nil"/>
          <w:right w:val="nil"/>
          <w:between w:val="nil"/>
        </w:pBdr>
        <w:spacing w:line="276" w:lineRule="auto"/>
        <w:ind w:left="720"/>
        <w:jc w:val="both"/>
        <w:rPr>
          <w:rFonts w:ascii="Verdana" w:eastAsia="Verdana" w:hAnsi="Verdana" w:cs="Verdana"/>
          <w:color w:val="000000"/>
          <w:sz w:val="22"/>
          <w:szCs w:val="22"/>
        </w:rPr>
      </w:pPr>
    </w:p>
    <w:p w14:paraId="2C8A7020" w14:textId="77777777" w:rsidR="00502991" w:rsidRDefault="00000000">
      <w:pPr>
        <w:numPr>
          <w:ilvl w:val="0"/>
          <w:numId w:val="18"/>
        </w:numPr>
        <w:pBdr>
          <w:top w:val="nil"/>
          <w:left w:val="nil"/>
          <w:bottom w:val="nil"/>
          <w:right w:val="nil"/>
          <w:between w:val="nil"/>
        </w:pBdr>
        <w:tabs>
          <w:tab w:val="left" w:pos="426"/>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 xml:space="preserve">The </w:t>
      </w:r>
      <w:r>
        <w:rPr>
          <w:rFonts w:ascii="Verdana" w:eastAsia="Verdana" w:hAnsi="Verdana" w:cs="Verdana"/>
          <w:b/>
          <w:color w:val="000000"/>
          <w:sz w:val="22"/>
          <w:szCs w:val="22"/>
        </w:rPr>
        <w:t>DSL remains in close communication with other professionals around the child/young person</w:t>
      </w:r>
      <w:r>
        <w:rPr>
          <w:rFonts w:ascii="Verdana" w:eastAsia="Verdana" w:hAnsi="Verdana" w:cs="Verdana"/>
          <w:color w:val="000000"/>
          <w:sz w:val="22"/>
          <w:szCs w:val="22"/>
        </w:rPr>
        <w:t xml:space="preserve"> and with the family, </w:t>
      </w:r>
      <w:proofErr w:type="gramStart"/>
      <w:r>
        <w:rPr>
          <w:rFonts w:ascii="Verdana" w:eastAsia="Verdana" w:hAnsi="Verdana" w:cs="Verdana"/>
          <w:color w:val="000000"/>
          <w:sz w:val="22"/>
          <w:szCs w:val="22"/>
        </w:rPr>
        <w:t>in order to</w:t>
      </w:r>
      <w:proofErr w:type="gramEnd"/>
      <w:r>
        <w:rPr>
          <w:rFonts w:ascii="Verdana" w:eastAsia="Verdana" w:hAnsi="Verdana" w:cs="Verdana"/>
          <w:color w:val="000000"/>
          <w:sz w:val="22"/>
          <w:szCs w:val="22"/>
        </w:rPr>
        <w:t xml:space="preserve"> share any updates about the child/young person.</w:t>
      </w:r>
    </w:p>
    <w:p w14:paraId="55FC3F49" w14:textId="77777777" w:rsidR="00502991" w:rsidRDefault="00502991">
      <w:pPr>
        <w:tabs>
          <w:tab w:val="left" w:pos="851"/>
        </w:tabs>
        <w:jc w:val="both"/>
        <w:rPr>
          <w:rFonts w:ascii="Verdana" w:eastAsia="Verdana" w:hAnsi="Verdana" w:cs="Verdana"/>
          <w:sz w:val="22"/>
          <w:szCs w:val="22"/>
        </w:rPr>
      </w:pPr>
    </w:p>
    <w:p w14:paraId="4914AE2F" w14:textId="77777777" w:rsidR="00502991" w:rsidRDefault="00000000">
      <w:pPr>
        <w:tabs>
          <w:tab w:val="left" w:pos="851"/>
        </w:tabs>
        <w:ind w:left="360"/>
        <w:jc w:val="both"/>
      </w:pPr>
      <w:r>
        <w:rPr>
          <w:rFonts w:ascii="Verdana" w:eastAsia="Verdana" w:hAnsi="Verdana" w:cs="Verdana"/>
          <w:sz w:val="22"/>
          <w:szCs w:val="22"/>
        </w:rPr>
        <w:t>If a child protection investigation is pursued, the DSL and other key school staff will:</w:t>
      </w:r>
    </w:p>
    <w:p w14:paraId="396B12AC" w14:textId="77777777" w:rsidR="00502991" w:rsidRDefault="00502991">
      <w:pPr>
        <w:tabs>
          <w:tab w:val="left" w:pos="851"/>
        </w:tabs>
        <w:jc w:val="both"/>
        <w:rPr>
          <w:rFonts w:ascii="Verdana" w:eastAsia="Verdana" w:hAnsi="Verdana" w:cs="Verdana"/>
          <w:sz w:val="22"/>
          <w:szCs w:val="22"/>
        </w:rPr>
      </w:pPr>
    </w:p>
    <w:p w14:paraId="5BB822E7" w14:textId="77777777" w:rsidR="00502991" w:rsidRDefault="00000000">
      <w:pPr>
        <w:numPr>
          <w:ilvl w:val="1"/>
          <w:numId w:val="2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Work closely and collaboratively with all professionals involved in the investigation, to keep the child/young person safe.</w:t>
      </w:r>
    </w:p>
    <w:p w14:paraId="421FF0A1"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5E5F1BDD" w14:textId="77777777" w:rsidR="00502991" w:rsidRDefault="00000000">
      <w:pPr>
        <w:numPr>
          <w:ilvl w:val="1"/>
          <w:numId w:val="2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Attend a child protection conference when invited and provide updated information about the child.</w:t>
      </w:r>
    </w:p>
    <w:p w14:paraId="01BCE327"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4662F7EE" w14:textId="77777777" w:rsidR="00502991" w:rsidRDefault="00000000">
      <w:pPr>
        <w:numPr>
          <w:ilvl w:val="1"/>
          <w:numId w:val="2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Attend any subsequent child protection review conferences.</w:t>
      </w:r>
    </w:p>
    <w:p w14:paraId="5DCE381C"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4B4B6210" w14:textId="77777777" w:rsidR="00502991" w:rsidRDefault="00000000">
      <w:pPr>
        <w:numPr>
          <w:ilvl w:val="1"/>
          <w:numId w:val="2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Attend core group meetings and take an active role in the implementation of the protection plan.</w:t>
      </w:r>
    </w:p>
    <w:p w14:paraId="25FDDC20" w14:textId="77777777" w:rsidR="00502991" w:rsidRDefault="00502991">
      <w:pPr>
        <w:tabs>
          <w:tab w:val="left" w:pos="851"/>
        </w:tabs>
        <w:jc w:val="both"/>
        <w:rPr>
          <w:rFonts w:ascii="Verdana" w:eastAsia="Verdana" w:hAnsi="Verdana" w:cs="Verdana"/>
          <w:sz w:val="22"/>
          <w:szCs w:val="22"/>
        </w:rPr>
      </w:pPr>
    </w:p>
    <w:p w14:paraId="16F28913" w14:textId="77777777" w:rsidR="00502991" w:rsidRDefault="00502991">
      <w:pPr>
        <w:tabs>
          <w:tab w:val="left" w:pos="851"/>
        </w:tabs>
        <w:jc w:val="both"/>
        <w:rPr>
          <w:rFonts w:ascii="Verdana" w:eastAsia="Verdana" w:hAnsi="Verdana" w:cs="Verdana"/>
          <w:sz w:val="22"/>
          <w:szCs w:val="22"/>
        </w:rPr>
      </w:pPr>
    </w:p>
    <w:p w14:paraId="71816262" w14:textId="77777777" w:rsidR="00502991" w:rsidRDefault="00502991">
      <w:pPr>
        <w:tabs>
          <w:tab w:val="left" w:pos="851"/>
        </w:tabs>
        <w:jc w:val="both"/>
        <w:rPr>
          <w:rFonts w:ascii="Verdana" w:eastAsia="Verdana" w:hAnsi="Verdana" w:cs="Verdana"/>
          <w:sz w:val="22"/>
          <w:szCs w:val="22"/>
        </w:rPr>
      </w:pPr>
    </w:p>
    <w:p w14:paraId="0BA84A8F" w14:textId="77777777" w:rsidR="00502991" w:rsidRDefault="00502991">
      <w:pPr>
        <w:tabs>
          <w:tab w:val="left" w:pos="851"/>
        </w:tabs>
        <w:jc w:val="both"/>
        <w:rPr>
          <w:rFonts w:ascii="Verdana" w:eastAsia="Verdana" w:hAnsi="Verdana" w:cs="Verdana"/>
          <w:sz w:val="22"/>
          <w:szCs w:val="22"/>
        </w:rPr>
      </w:pPr>
    </w:p>
    <w:p w14:paraId="5240F44A" w14:textId="77777777" w:rsidR="00502991" w:rsidRDefault="00502991">
      <w:pPr>
        <w:tabs>
          <w:tab w:val="left" w:pos="851"/>
        </w:tabs>
        <w:jc w:val="both"/>
        <w:rPr>
          <w:rFonts w:ascii="Verdana" w:eastAsia="Verdana" w:hAnsi="Verdana" w:cs="Verdana"/>
          <w:sz w:val="22"/>
          <w:szCs w:val="22"/>
        </w:rPr>
      </w:pPr>
    </w:p>
    <w:p w14:paraId="20E89865" w14:textId="77777777" w:rsidR="00502991" w:rsidRDefault="00502991">
      <w:pPr>
        <w:tabs>
          <w:tab w:val="left" w:pos="851"/>
        </w:tabs>
        <w:jc w:val="both"/>
        <w:rPr>
          <w:rFonts w:ascii="Verdana" w:eastAsia="Verdana" w:hAnsi="Verdana" w:cs="Verdana"/>
          <w:sz w:val="22"/>
          <w:szCs w:val="22"/>
        </w:rPr>
      </w:pPr>
    </w:p>
    <w:p w14:paraId="162B288B" w14:textId="77777777" w:rsidR="00502991" w:rsidRDefault="00502991">
      <w:pPr>
        <w:tabs>
          <w:tab w:val="left" w:pos="851"/>
        </w:tabs>
        <w:jc w:val="both"/>
        <w:rPr>
          <w:rFonts w:ascii="Verdana" w:eastAsia="Verdana" w:hAnsi="Verdana" w:cs="Verdana"/>
          <w:sz w:val="22"/>
          <w:szCs w:val="22"/>
        </w:rPr>
      </w:pPr>
    </w:p>
    <w:p w14:paraId="10BF2BC6" w14:textId="77777777" w:rsidR="00502991" w:rsidRDefault="00502991">
      <w:pPr>
        <w:tabs>
          <w:tab w:val="left" w:pos="851"/>
        </w:tabs>
        <w:jc w:val="both"/>
        <w:rPr>
          <w:rFonts w:ascii="Verdana" w:eastAsia="Verdana" w:hAnsi="Verdana" w:cs="Verdana"/>
          <w:sz w:val="22"/>
          <w:szCs w:val="22"/>
        </w:rPr>
      </w:pPr>
    </w:p>
    <w:p w14:paraId="10FF0527" w14:textId="77777777" w:rsidR="00502991" w:rsidRDefault="00502991">
      <w:pPr>
        <w:tabs>
          <w:tab w:val="left" w:pos="851"/>
        </w:tabs>
        <w:jc w:val="both"/>
        <w:rPr>
          <w:rFonts w:ascii="Verdana" w:eastAsia="Verdana" w:hAnsi="Verdana" w:cs="Verdana"/>
          <w:sz w:val="22"/>
          <w:szCs w:val="22"/>
        </w:rPr>
      </w:pPr>
    </w:p>
    <w:p w14:paraId="227561D1" w14:textId="77777777" w:rsidR="00502991" w:rsidRDefault="00502991">
      <w:pPr>
        <w:tabs>
          <w:tab w:val="left" w:pos="851"/>
        </w:tabs>
        <w:jc w:val="both"/>
        <w:rPr>
          <w:rFonts w:ascii="Verdana" w:eastAsia="Verdana" w:hAnsi="Verdana" w:cs="Verdana"/>
          <w:sz w:val="22"/>
          <w:szCs w:val="22"/>
        </w:rPr>
      </w:pPr>
    </w:p>
    <w:p w14:paraId="0C364EB1" w14:textId="77777777" w:rsidR="00502991" w:rsidRDefault="00502991">
      <w:pPr>
        <w:tabs>
          <w:tab w:val="left" w:pos="851"/>
        </w:tabs>
        <w:jc w:val="both"/>
        <w:rPr>
          <w:rFonts w:ascii="Verdana" w:eastAsia="Verdana" w:hAnsi="Verdana" w:cs="Verdana"/>
          <w:sz w:val="22"/>
          <w:szCs w:val="22"/>
        </w:rPr>
      </w:pPr>
    </w:p>
    <w:p w14:paraId="1A75A5E2" w14:textId="77777777" w:rsidR="00502991" w:rsidRDefault="00502991">
      <w:pPr>
        <w:tabs>
          <w:tab w:val="left" w:pos="851"/>
        </w:tabs>
        <w:jc w:val="both"/>
        <w:rPr>
          <w:rFonts w:ascii="Verdana" w:eastAsia="Verdana" w:hAnsi="Verdana" w:cs="Verdana"/>
          <w:sz w:val="22"/>
          <w:szCs w:val="22"/>
        </w:rPr>
      </w:pPr>
    </w:p>
    <w:p w14:paraId="2E6990D1" w14:textId="77777777" w:rsidR="00502991" w:rsidRDefault="00502991">
      <w:pPr>
        <w:tabs>
          <w:tab w:val="left" w:pos="851"/>
        </w:tabs>
        <w:jc w:val="both"/>
        <w:rPr>
          <w:rFonts w:ascii="Verdana" w:eastAsia="Verdana" w:hAnsi="Verdana" w:cs="Verdana"/>
          <w:sz w:val="22"/>
          <w:szCs w:val="22"/>
        </w:rPr>
      </w:pPr>
    </w:p>
    <w:p w14:paraId="22E560DE" w14:textId="77777777" w:rsidR="00502991" w:rsidRDefault="00502991">
      <w:pPr>
        <w:tabs>
          <w:tab w:val="left" w:pos="851"/>
        </w:tabs>
        <w:jc w:val="both"/>
        <w:rPr>
          <w:rFonts w:ascii="Verdana" w:eastAsia="Verdana" w:hAnsi="Verdana" w:cs="Verdana"/>
          <w:sz w:val="22"/>
          <w:szCs w:val="22"/>
        </w:rPr>
      </w:pPr>
    </w:p>
    <w:p w14:paraId="54C1EE4D" w14:textId="77777777" w:rsidR="00502991" w:rsidRDefault="00502991">
      <w:pPr>
        <w:spacing w:line="276" w:lineRule="auto"/>
        <w:jc w:val="both"/>
        <w:rPr>
          <w:rFonts w:ascii="Verdana" w:eastAsia="Verdana" w:hAnsi="Verdana" w:cs="Verdana"/>
          <w:b/>
          <w:sz w:val="28"/>
          <w:szCs w:val="28"/>
        </w:rPr>
      </w:pPr>
    </w:p>
    <w:p w14:paraId="2EDFEF05" w14:textId="77777777" w:rsidR="00502991" w:rsidRDefault="00000000">
      <w:pPr>
        <w:spacing w:line="276" w:lineRule="auto"/>
        <w:jc w:val="both"/>
        <w:rPr>
          <w:rFonts w:ascii="Verdana" w:eastAsia="Verdana" w:hAnsi="Verdana" w:cs="Verdana"/>
          <w:b/>
          <w:sz w:val="28"/>
          <w:szCs w:val="28"/>
        </w:rPr>
      </w:pPr>
      <w:r>
        <w:rPr>
          <w:rFonts w:ascii="Verdana" w:eastAsia="Verdana" w:hAnsi="Verdana" w:cs="Verdana"/>
          <w:b/>
          <w:sz w:val="28"/>
          <w:szCs w:val="28"/>
        </w:rPr>
        <w:t>REPORTING INCIDENTS AT COMPETITIONS OR EVENTS</w:t>
      </w:r>
    </w:p>
    <w:p w14:paraId="5FE14DA2" w14:textId="77777777" w:rsidR="00502991" w:rsidRDefault="00000000">
      <w:pPr>
        <w:spacing w:line="276" w:lineRule="auto"/>
        <w:jc w:val="both"/>
        <w:rPr>
          <w:rFonts w:ascii="Verdana" w:eastAsia="Verdana" w:hAnsi="Verdana" w:cs="Verdana"/>
          <w:b/>
          <w:sz w:val="22"/>
          <w:szCs w:val="22"/>
        </w:rPr>
      </w:pPr>
      <w:r>
        <w:rPr>
          <w:rFonts w:ascii="Verdana" w:eastAsia="Verdana" w:hAnsi="Verdana" w:cs="Verdana"/>
          <w:b/>
          <w:sz w:val="22"/>
          <w:szCs w:val="22"/>
        </w:rPr>
        <w:t xml:space="preserve"> </w:t>
      </w:r>
    </w:p>
    <w:p w14:paraId="616C303E"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Below demonstrates the usual management chain for reporting incidents. </w:t>
      </w:r>
    </w:p>
    <w:p w14:paraId="0E83A60D"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w:t>
      </w:r>
    </w:p>
    <w:p w14:paraId="6B85E6EF" w14:textId="77777777" w:rsidR="00502991" w:rsidRDefault="00502991">
      <w:pPr>
        <w:spacing w:line="276" w:lineRule="auto"/>
        <w:jc w:val="both"/>
        <w:rPr>
          <w:rFonts w:ascii="Verdana" w:eastAsia="Verdana" w:hAnsi="Verdana" w:cs="Verdana"/>
          <w:sz w:val="22"/>
          <w:szCs w:val="22"/>
        </w:rPr>
      </w:pPr>
    </w:p>
    <w:p w14:paraId="0AF95118"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58240" behindDoc="0" locked="0" layoutInCell="1" hidden="0" allowOverlap="1" wp14:anchorId="23636976" wp14:editId="37D19EF2">
                <wp:simplePos x="0" y="0"/>
                <wp:positionH relativeFrom="column">
                  <wp:posOffset>3010535</wp:posOffset>
                </wp:positionH>
                <wp:positionV relativeFrom="paragraph">
                  <wp:posOffset>127000</wp:posOffset>
                </wp:positionV>
                <wp:extent cx="2985135" cy="426720"/>
                <wp:effectExtent l="0" t="0" r="0" b="0"/>
                <wp:wrapNone/>
                <wp:docPr id="95" name="Rectangle 95"/>
                <wp:cNvGraphicFramePr/>
                <a:graphic xmlns:a="http://schemas.openxmlformats.org/drawingml/2006/main">
                  <a:graphicData uri="http://schemas.microsoft.com/office/word/2010/wordprocessingShape">
                    <wps:wsp>
                      <wps:cNvSpPr/>
                      <wps:spPr>
                        <a:xfrm>
                          <a:off x="3863340" y="3576420"/>
                          <a:ext cx="2965320" cy="4071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758494B" w14:textId="77777777" w:rsidR="00502991" w:rsidRDefault="00000000">
                            <w:pPr>
                              <w:jc w:val="center"/>
                              <w:textDirection w:val="btLr"/>
                            </w:pPr>
                            <w:r>
                              <w:rPr>
                                <w:rFonts w:ascii="Verdana" w:eastAsia="Verdana" w:hAnsi="Verdana" w:cs="Verdana"/>
                                <w:color w:val="000000"/>
                              </w:rPr>
                              <w:t>PARTICIPANT</w:t>
                            </w:r>
                          </w:p>
                        </w:txbxContent>
                      </wps:txbx>
                      <wps:bodyPr spcFirstLastPara="1" wrap="square" lIns="91425" tIns="45700" rIns="91425" bIns="45700" anchor="t" anchorCtr="0">
                        <a:noAutofit/>
                      </wps:bodyPr>
                    </wps:wsp>
                  </a:graphicData>
                </a:graphic>
              </wp:anchor>
            </w:drawing>
          </mc:Choice>
          <mc:Fallback>
            <w:pict>
              <v:rect w14:anchorId="23636976" id="Rectangle 95" o:spid="_x0000_s1026" style="position:absolute;left:0;text-align:left;margin-left:237.05pt;margin-top:10pt;width:235.05pt;height:33.6pt;z-index:2516582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">
                <v:stroke startarrowwidth="narrow" startarrowlength="short" endarrowwidth="narrow" endarrowlength="short" miterlimit="5243f"/>
                <v:textbox inset="2.53958mm,1.2694mm,2.53958mm,1.2694mm">
                  <w:txbxContent>
                    <w:p w14:paraId="1758494B" w14:textId="77777777" w:rsidR="00502991" w:rsidRDefault="00000000">
                      <w:pPr>
                        <w:jc w:val="center"/>
                        <w:textDirection w:val="btLr"/>
                      </w:pPr>
                      <w:r>
                        <w:rPr>
                          <w:rFonts w:ascii="Verdana" w:eastAsia="Verdana" w:hAnsi="Verdana" w:cs="Verdana"/>
                          <w:color w:val="000000"/>
                        </w:rPr>
                        <w:t>PARTICIPANT</w:t>
                      </w:r>
                    </w:p>
                  </w:txbxContent>
                </v:textbox>
              </v:rect>
            </w:pict>
          </mc:Fallback>
        </mc:AlternateContent>
      </w:r>
      <w:r>
        <w:rPr>
          <w:noProof/>
        </w:rPr>
        <mc:AlternateContent>
          <mc:Choice Requires="wps">
            <w:drawing>
              <wp:anchor distT="0" distB="0" distL="114935" distR="114935" simplePos="0" relativeHeight="251659264" behindDoc="0" locked="0" layoutInCell="1" hidden="0" allowOverlap="1" wp14:anchorId="7FCB83E6" wp14:editId="3D901487">
                <wp:simplePos x="0" y="0"/>
                <wp:positionH relativeFrom="column">
                  <wp:posOffset>-329564</wp:posOffset>
                </wp:positionH>
                <wp:positionV relativeFrom="paragraph">
                  <wp:posOffset>114300</wp:posOffset>
                </wp:positionV>
                <wp:extent cx="2985135" cy="426720"/>
                <wp:effectExtent l="0" t="0" r="0" b="0"/>
                <wp:wrapNone/>
                <wp:docPr id="73" name="Rectangle 73"/>
                <wp:cNvGraphicFramePr/>
                <a:graphic xmlns:a="http://schemas.openxmlformats.org/drawingml/2006/main">
                  <a:graphicData uri="http://schemas.microsoft.com/office/word/2010/wordprocessingShape">
                    <wps:wsp>
                      <wps:cNvSpPr/>
                      <wps:spPr>
                        <a:xfrm>
                          <a:off x="3863340" y="3576420"/>
                          <a:ext cx="2965320" cy="4071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B54B8FE" w14:textId="77777777" w:rsidR="00502991" w:rsidRDefault="00000000">
                            <w:pPr>
                              <w:jc w:val="center"/>
                              <w:textDirection w:val="btLr"/>
                            </w:pPr>
                            <w:r>
                              <w:rPr>
                                <w:rFonts w:ascii="Verdana" w:eastAsia="Verdana" w:hAnsi="Verdana" w:cs="Verdana"/>
                                <w:color w:val="000000"/>
                              </w:rPr>
                              <w:t>PARENTS / SPECTATORS</w:t>
                            </w:r>
                          </w:p>
                        </w:txbxContent>
                      </wps:txbx>
                      <wps:bodyPr spcFirstLastPara="1" wrap="square" lIns="91425" tIns="45700" rIns="91425" bIns="45700" anchor="t" anchorCtr="0">
                        <a:noAutofit/>
                      </wps:bodyPr>
                    </wps:wsp>
                  </a:graphicData>
                </a:graphic>
              </wp:anchor>
            </w:drawing>
          </mc:Choice>
          <mc:Fallback>
            <w:pict>
              <v:rect w14:anchorId="7FCB83E6" id="Rectangle 73" o:spid="_x0000_s1027" style="position:absolute;left:0;text-align:left;margin-left:-25.95pt;margin-top:9pt;width:235.05pt;height:33.6pt;z-index:251659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">
                <v:stroke startarrowwidth="narrow" startarrowlength="short" endarrowwidth="narrow" endarrowlength="short" miterlimit="5243f"/>
                <v:textbox inset="2.53958mm,1.2694mm,2.53958mm,1.2694mm">
                  <w:txbxContent>
                    <w:p w14:paraId="7B54B8FE" w14:textId="77777777" w:rsidR="00502991" w:rsidRDefault="00000000">
                      <w:pPr>
                        <w:jc w:val="center"/>
                        <w:textDirection w:val="btLr"/>
                      </w:pPr>
                      <w:r>
                        <w:rPr>
                          <w:rFonts w:ascii="Verdana" w:eastAsia="Verdana" w:hAnsi="Verdana" w:cs="Verdana"/>
                          <w:color w:val="000000"/>
                        </w:rPr>
                        <w:t>PARENTS / SPECTATORS</w:t>
                      </w:r>
                    </w:p>
                  </w:txbxContent>
                </v:textbox>
              </v:rect>
            </w:pict>
          </mc:Fallback>
        </mc:AlternateContent>
      </w:r>
    </w:p>
    <w:p w14:paraId="19A8B959" w14:textId="77777777" w:rsidR="00502991" w:rsidRDefault="00502991">
      <w:pPr>
        <w:spacing w:line="276" w:lineRule="auto"/>
        <w:jc w:val="both"/>
        <w:rPr>
          <w:rFonts w:ascii="Verdana" w:eastAsia="Verdana" w:hAnsi="Verdana" w:cs="Verdana"/>
          <w:sz w:val="22"/>
          <w:szCs w:val="22"/>
        </w:rPr>
      </w:pPr>
    </w:p>
    <w:p w14:paraId="78DB4493" w14:textId="77777777" w:rsidR="00502991" w:rsidRDefault="00000000">
      <w:pPr>
        <w:spacing w:after="200" w:line="276" w:lineRule="auto"/>
        <w:rPr>
          <w:rFonts w:ascii="Verdana" w:eastAsia="Verdana" w:hAnsi="Verdana" w:cs="Verdana"/>
          <w:sz w:val="22"/>
          <w:szCs w:val="22"/>
        </w:rPr>
      </w:pPr>
      <w:r>
        <w:rPr>
          <w:noProof/>
        </w:rPr>
        <mc:AlternateContent>
          <mc:Choice Requires="wpg">
            <w:drawing>
              <wp:anchor distT="0" distB="0" distL="114935" distR="114935" simplePos="0" relativeHeight="251660288" behindDoc="0" locked="0" layoutInCell="1" hidden="0" allowOverlap="1" wp14:anchorId="5B705030" wp14:editId="7EC136C6">
                <wp:simplePos x="0" y="0"/>
                <wp:positionH relativeFrom="column">
                  <wp:posOffset>1346835</wp:posOffset>
                </wp:positionH>
                <wp:positionV relativeFrom="paragraph">
                  <wp:posOffset>190500</wp:posOffset>
                </wp:positionV>
                <wp:extent cx="470835" cy="404160"/>
                <wp:effectExtent l="0" t="0" r="0" b="0"/>
                <wp:wrapNone/>
                <wp:docPr id="96" name="Free-form: Shape 96"/>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1346835</wp:posOffset>
                </wp:positionH>
                <wp:positionV relativeFrom="paragraph">
                  <wp:posOffset>190500</wp:posOffset>
                </wp:positionV>
                <wp:extent cx="470835" cy="404160"/>
                <wp:effectExtent b="0" l="0" r="0" t="0"/>
                <wp:wrapNone/>
                <wp:docPr id="96" name="image28.png"/>
                <a:graphic>
                  <a:graphicData uri="http://schemas.openxmlformats.org/drawingml/2006/picture">
                    <pic:pic>
                      <pic:nvPicPr>
                        <pic:cNvPr id="0" name="image28.png"/>
                        <pic:cNvPicPr preferRelativeResize="0"/>
                      </pic:nvPicPr>
                      <pic:blipFill>
                        <a:blip r:embed="rId13"/>
                        <a:srcRect/>
                        <a:stretch>
                          <a:fillRect/>
                        </a:stretch>
                      </pic:blipFill>
                      <pic:spPr>
                        <a:xfrm>
                          <a:off x="0" y="0"/>
                          <a:ext cx="470835" cy="404160"/>
                        </a:xfrm>
                        <a:prstGeom prst="rect"/>
                        <a:ln/>
                      </pic:spPr>
                    </pic:pic>
                  </a:graphicData>
                </a:graphic>
              </wp:anchor>
            </w:drawing>
          </mc:Fallback>
        </mc:AlternateContent>
      </w:r>
      <w:r>
        <w:rPr>
          <w:noProof/>
        </w:rPr>
        <mc:AlternateContent>
          <mc:Choice Requires="wpg">
            <w:drawing>
              <wp:anchor distT="0" distB="0" distL="114935" distR="114935" simplePos="0" relativeHeight="251661312" behindDoc="0" locked="0" layoutInCell="1" hidden="0" allowOverlap="1" wp14:anchorId="555F3500" wp14:editId="40813092">
                <wp:simplePos x="0" y="0"/>
                <wp:positionH relativeFrom="column">
                  <wp:posOffset>3556635</wp:posOffset>
                </wp:positionH>
                <wp:positionV relativeFrom="paragraph">
                  <wp:posOffset>203200</wp:posOffset>
                </wp:positionV>
                <wp:extent cx="470835" cy="404160"/>
                <wp:effectExtent l="0" t="0" r="0" b="0"/>
                <wp:wrapNone/>
                <wp:docPr id="86" name="Free-form: Shape 86"/>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3556635</wp:posOffset>
                </wp:positionH>
                <wp:positionV relativeFrom="paragraph">
                  <wp:posOffset>203200</wp:posOffset>
                </wp:positionV>
                <wp:extent cx="470835" cy="404160"/>
                <wp:effectExtent b="0" l="0" r="0" t="0"/>
                <wp:wrapNone/>
                <wp:docPr id="86"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470835" cy="404160"/>
                        </a:xfrm>
                        <a:prstGeom prst="rect"/>
                        <a:ln/>
                      </pic:spPr>
                    </pic:pic>
                  </a:graphicData>
                </a:graphic>
              </wp:anchor>
            </w:drawing>
          </mc:Fallback>
        </mc:AlternateContent>
      </w:r>
    </w:p>
    <w:p w14:paraId="0EE2B2EB"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29F68A0F"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noProof/>
        </w:rPr>
        <mc:AlternateContent>
          <mc:Choice Requires="wps">
            <w:drawing>
              <wp:anchor distT="0" distB="0" distL="114935" distR="114935" simplePos="0" relativeHeight="251662336" behindDoc="0" locked="0" layoutInCell="1" hidden="0" allowOverlap="1" wp14:anchorId="37311646" wp14:editId="71304EF9">
                <wp:simplePos x="0" y="0"/>
                <wp:positionH relativeFrom="column">
                  <wp:posOffset>1029335</wp:posOffset>
                </wp:positionH>
                <wp:positionV relativeFrom="paragraph">
                  <wp:posOffset>127000</wp:posOffset>
                </wp:positionV>
                <wp:extent cx="3134360" cy="487045"/>
                <wp:effectExtent l="0" t="0" r="0" b="0"/>
                <wp:wrapNone/>
                <wp:docPr id="100" name="Rectangle 100"/>
                <wp:cNvGraphicFramePr/>
                <a:graphic xmlns:a="http://schemas.openxmlformats.org/drawingml/2006/main">
                  <a:graphicData uri="http://schemas.microsoft.com/office/word/2010/wordprocessingShape">
                    <wps:wsp>
                      <wps:cNvSpPr/>
                      <wps:spPr>
                        <a:xfrm>
                          <a:off x="3788640" y="3546360"/>
                          <a:ext cx="3114720" cy="4672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3C28CDE5" w14:textId="77777777" w:rsidR="00502991" w:rsidRDefault="00000000">
                            <w:pPr>
                              <w:jc w:val="center"/>
                              <w:textDirection w:val="btLr"/>
                            </w:pPr>
                            <w:r>
                              <w:rPr>
                                <w:rFonts w:ascii="Verdana" w:eastAsia="Verdana" w:hAnsi="Verdana" w:cs="Verdana"/>
                                <w:color w:val="000000"/>
                              </w:rPr>
                              <w:t xml:space="preserve">SCHOOL TEAM MANAGERS/ MEMBER OF STAFF IN CHARGE </w:t>
                            </w:r>
                          </w:p>
                        </w:txbxContent>
                      </wps:txbx>
                      <wps:bodyPr spcFirstLastPara="1" wrap="square" lIns="91425" tIns="45700" rIns="91425" bIns="45700" anchor="t" anchorCtr="0">
                        <a:noAutofit/>
                      </wps:bodyPr>
                    </wps:wsp>
                  </a:graphicData>
                </a:graphic>
              </wp:anchor>
            </w:drawing>
          </mc:Choice>
          <mc:Fallback>
            <w:pict>
              <v:rect w14:anchorId="37311646" id="Rectangle 100" o:spid="_x0000_s1028" style="position:absolute;left:0;text-align:left;margin-left:81.05pt;margin-top:10pt;width:246.8pt;height:38.35pt;z-index:2516623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">
                <v:stroke startarrowwidth="narrow" startarrowlength="short" endarrowwidth="narrow" endarrowlength="short" miterlimit="5243f"/>
                <v:textbox inset="2.53958mm,1.2694mm,2.53958mm,1.2694mm">
                  <w:txbxContent>
                    <w:p w14:paraId="3C28CDE5" w14:textId="77777777" w:rsidR="00502991" w:rsidRDefault="00000000">
                      <w:pPr>
                        <w:jc w:val="center"/>
                        <w:textDirection w:val="btLr"/>
                      </w:pPr>
                      <w:r>
                        <w:rPr>
                          <w:rFonts w:ascii="Verdana" w:eastAsia="Verdana" w:hAnsi="Verdana" w:cs="Verdana"/>
                          <w:color w:val="000000"/>
                        </w:rPr>
                        <w:t xml:space="preserve">SCHOOL TEAM MANAGERS/ MEMBER OF STAFF IN CHARGE </w:t>
                      </w:r>
                    </w:p>
                  </w:txbxContent>
                </v:textbox>
              </v:rect>
            </w:pict>
          </mc:Fallback>
        </mc:AlternateContent>
      </w:r>
    </w:p>
    <w:p w14:paraId="721B2D20"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79F1000"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sz w:val="22"/>
          <w:szCs w:val="22"/>
        </w:rPr>
        <w:t xml:space="preserve">           </w:t>
      </w:r>
    </w:p>
    <w:p w14:paraId="4C358EB7"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noProof/>
        </w:rPr>
        <mc:AlternateContent>
          <mc:Choice Requires="wpg">
            <w:drawing>
              <wp:anchor distT="0" distB="0" distL="114935" distR="114935" simplePos="0" relativeHeight="251663360" behindDoc="0" locked="0" layoutInCell="1" hidden="0" allowOverlap="1" wp14:anchorId="6552949A" wp14:editId="2C1BB263">
                <wp:simplePos x="0" y="0"/>
                <wp:positionH relativeFrom="column">
                  <wp:posOffset>2540635</wp:posOffset>
                </wp:positionH>
                <wp:positionV relativeFrom="paragraph">
                  <wp:posOffset>0</wp:posOffset>
                </wp:positionV>
                <wp:extent cx="348566" cy="406550"/>
                <wp:effectExtent l="0" t="0" r="0" b="0"/>
                <wp:wrapNone/>
                <wp:docPr id="84" name="Free-form: Shape 84"/>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2540635</wp:posOffset>
                </wp:positionH>
                <wp:positionV relativeFrom="paragraph">
                  <wp:posOffset>0</wp:posOffset>
                </wp:positionV>
                <wp:extent cx="348566" cy="406550"/>
                <wp:effectExtent b="0" l="0" r="0" t="0"/>
                <wp:wrapNone/>
                <wp:docPr id="84" name="image16.png"/>
                <a:graphic>
                  <a:graphicData uri="http://schemas.openxmlformats.org/drawingml/2006/picture">
                    <pic:pic>
                      <pic:nvPicPr>
                        <pic:cNvPr id="0" name="image16.png"/>
                        <pic:cNvPicPr preferRelativeResize="0"/>
                      </pic:nvPicPr>
                      <pic:blipFill>
                        <a:blip r:embed="rId16"/>
                        <a:srcRect/>
                        <a:stretch>
                          <a:fillRect/>
                        </a:stretch>
                      </pic:blipFill>
                      <pic:spPr>
                        <a:xfrm>
                          <a:off x="0" y="0"/>
                          <a:ext cx="348566" cy="406550"/>
                        </a:xfrm>
                        <a:prstGeom prst="rect"/>
                        <a:ln/>
                      </pic:spPr>
                    </pic:pic>
                  </a:graphicData>
                </a:graphic>
              </wp:anchor>
            </w:drawing>
          </mc:Fallback>
        </mc:AlternateContent>
      </w:r>
    </w:p>
    <w:p w14:paraId="3DB0DD98"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noProof/>
        </w:rPr>
        <mc:AlternateContent>
          <mc:Choice Requires="wps">
            <w:drawing>
              <wp:anchor distT="0" distB="0" distL="114935" distR="114935" simplePos="0" relativeHeight="251664384" behindDoc="0" locked="0" layoutInCell="1" hidden="0" allowOverlap="1" wp14:anchorId="3D973CA8" wp14:editId="6DFED7D0">
                <wp:simplePos x="0" y="0"/>
                <wp:positionH relativeFrom="column">
                  <wp:posOffset>864235</wp:posOffset>
                </wp:positionH>
                <wp:positionV relativeFrom="paragraph">
                  <wp:posOffset>152400</wp:posOffset>
                </wp:positionV>
                <wp:extent cx="3686810" cy="535305"/>
                <wp:effectExtent l="0" t="0" r="0" b="0"/>
                <wp:wrapNone/>
                <wp:docPr id="74" name="Rectangle 74"/>
                <wp:cNvGraphicFramePr/>
                <a:graphic xmlns:a="http://schemas.openxmlformats.org/drawingml/2006/main">
                  <a:graphicData uri="http://schemas.microsoft.com/office/word/2010/wordprocessingShape">
                    <wps:wsp>
                      <wps:cNvSpPr/>
                      <wps:spPr>
                        <a:xfrm>
                          <a:off x="3512520" y="3522240"/>
                          <a:ext cx="3666960" cy="51552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6963F60" w14:textId="77777777" w:rsidR="00502991" w:rsidRDefault="00000000">
                            <w:pPr>
                              <w:jc w:val="center"/>
                              <w:textDirection w:val="btLr"/>
                            </w:pPr>
                            <w:r>
                              <w:rPr>
                                <w:rFonts w:ascii="Verdana" w:eastAsia="Verdana" w:hAnsi="Verdana" w:cs="Verdana"/>
                                <w:color w:val="000000"/>
                              </w:rPr>
                              <w:t>NOMINATED COMPETITION/EVENT LEAD/SESSION LEAD</w:t>
                            </w:r>
                          </w:p>
                        </w:txbxContent>
                      </wps:txbx>
                      <wps:bodyPr spcFirstLastPara="1" wrap="square" lIns="91425" tIns="45700" rIns="91425" bIns="45700" anchor="t" anchorCtr="0">
                        <a:noAutofit/>
                      </wps:bodyPr>
                    </wps:wsp>
                  </a:graphicData>
                </a:graphic>
              </wp:anchor>
            </w:drawing>
          </mc:Choice>
          <mc:Fallback>
            <w:pict>
              <v:rect w14:anchorId="3D973CA8" id="Rectangle 74" o:spid="_x0000_s1029" style="position:absolute;left:0;text-align:left;margin-left:68.05pt;margin-top:12pt;width:290.3pt;height:42.15pt;z-index:2516643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">
                <v:stroke startarrowwidth="narrow" startarrowlength="short" endarrowwidth="narrow" endarrowlength="short" miterlimit="5243f"/>
                <v:textbox inset="2.53958mm,1.2694mm,2.53958mm,1.2694mm">
                  <w:txbxContent>
                    <w:p w14:paraId="46963F60" w14:textId="77777777" w:rsidR="00502991" w:rsidRDefault="00000000">
                      <w:pPr>
                        <w:jc w:val="center"/>
                        <w:textDirection w:val="btLr"/>
                      </w:pPr>
                      <w:r>
                        <w:rPr>
                          <w:rFonts w:ascii="Verdana" w:eastAsia="Verdana" w:hAnsi="Verdana" w:cs="Verdana"/>
                          <w:color w:val="000000"/>
                        </w:rPr>
                        <w:t>NOMINATED COMPETITION/EVENT LEAD/SESSION LEAD</w:t>
                      </w:r>
                    </w:p>
                  </w:txbxContent>
                </v:textbox>
              </v:rect>
            </w:pict>
          </mc:Fallback>
        </mc:AlternateContent>
      </w:r>
    </w:p>
    <w:p w14:paraId="4531E543"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26351B66"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5E68ECA6"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noProof/>
        </w:rPr>
        <mc:AlternateContent>
          <mc:Choice Requires="wpg">
            <w:drawing>
              <wp:anchor distT="0" distB="0" distL="114935" distR="114935" simplePos="0" relativeHeight="251665408" behindDoc="0" locked="0" layoutInCell="1" hidden="0" allowOverlap="1" wp14:anchorId="64AA3E25" wp14:editId="721F0DBF">
                <wp:simplePos x="0" y="0"/>
                <wp:positionH relativeFrom="column">
                  <wp:posOffset>2477135</wp:posOffset>
                </wp:positionH>
                <wp:positionV relativeFrom="paragraph">
                  <wp:posOffset>114300</wp:posOffset>
                </wp:positionV>
                <wp:extent cx="470835" cy="404160"/>
                <wp:effectExtent l="0" t="0" r="0" b="0"/>
                <wp:wrapNone/>
                <wp:docPr id="79" name="Free-form: Shape 79"/>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2477135</wp:posOffset>
                </wp:positionH>
                <wp:positionV relativeFrom="paragraph">
                  <wp:posOffset>114300</wp:posOffset>
                </wp:positionV>
                <wp:extent cx="470835" cy="404160"/>
                <wp:effectExtent b="0" l="0" r="0" t="0"/>
                <wp:wrapNone/>
                <wp:docPr id="79"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470835" cy="404160"/>
                        </a:xfrm>
                        <a:prstGeom prst="rect"/>
                        <a:ln/>
                      </pic:spPr>
                    </pic:pic>
                  </a:graphicData>
                </a:graphic>
              </wp:anchor>
            </w:drawing>
          </mc:Fallback>
        </mc:AlternateContent>
      </w:r>
    </w:p>
    <w:p w14:paraId="7A4B78EA" w14:textId="77777777" w:rsidR="00502991" w:rsidRDefault="00502991">
      <w:pPr>
        <w:pBdr>
          <w:top w:val="nil"/>
          <w:left w:val="nil"/>
          <w:bottom w:val="nil"/>
          <w:right w:val="nil"/>
          <w:between w:val="nil"/>
        </w:pBdr>
        <w:spacing w:line="276" w:lineRule="auto"/>
        <w:jc w:val="center"/>
        <w:rPr>
          <w:rFonts w:ascii="Verdana" w:eastAsia="Verdana" w:hAnsi="Verdana" w:cs="Verdana"/>
          <w:color w:val="000000"/>
          <w:sz w:val="22"/>
          <w:szCs w:val="22"/>
        </w:rPr>
      </w:pPr>
    </w:p>
    <w:p w14:paraId="3C6A9654"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noProof/>
        </w:rPr>
        <mc:AlternateContent>
          <mc:Choice Requires="wps">
            <w:drawing>
              <wp:anchor distT="0" distB="0" distL="114935" distR="114935" simplePos="0" relativeHeight="251666432" behindDoc="0" locked="0" layoutInCell="1" hidden="0" allowOverlap="1" wp14:anchorId="2C5F3F57" wp14:editId="5D0DB642">
                <wp:simplePos x="0" y="0"/>
                <wp:positionH relativeFrom="column">
                  <wp:posOffset>864235</wp:posOffset>
                </wp:positionH>
                <wp:positionV relativeFrom="paragraph">
                  <wp:posOffset>127000</wp:posOffset>
                </wp:positionV>
                <wp:extent cx="3686810" cy="448310"/>
                <wp:effectExtent l="0" t="0" r="0" b="0"/>
                <wp:wrapNone/>
                <wp:docPr id="102" name="Rectangle 102"/>
                <wp:cNvGraphicFramePr/>
                <a:graphic xmlns:a="http://schemas.openxmlformats.org/drawingml/2006/main">
                  <a:graphicData uri="http://schemas.microsoft.com/office/word/2010/wordprocessingShape">
                    <wps:wsp>
                      <wps:cNvSpPr/>
                      <wps:spPr>
                        <a:xfrm>
                          <a:off x="3512520" y="3565620"/>
                          <a:ext cx="3666960" cy="4287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9ABB2ED" w14:textId="77777777" w:rsidR="00502991" w:rsidRDefault="00000000">
                            <w:pPr>
                              <w:textDirection w:val="btLr"/>
                            </w:pPr>
                            <w:r>
                              <w:rPr>
                                <w:rFonts w:ascii="Verdana" w:eastAsia="Verdana" w:hAnsi="Verdana" w:cs="Verdana"/>
                                <w:color w:val="000000"/>
                              </w:rPr>
                              <w:t>STUDENTS SCHOOL/SAFEGUARDING LEAD</w:t>
                            </w:r>
                          </w:p>
                        </w:txbxContent>
                      </wps:txbx>
                      <wps:bodyPr spcFirstLastPara="1" wrap="square" lIns="91425" tIns="45700" rIns="91425" bIns="45700" anchor="t" anchorCtr="0">
                        <a:noAutofit/>
                      </wps:bodyPr>
                    </wps:wsp>
                  </a:graphicData>
                </a:graphic>
              </wp:anchor>
            </w:drawing>
          </mc:Choice>
          <mc:Fallback>
            <w:pict>
              <v:rect w14:anchorId="2C5F3F57" id="Rectangle 102" o:spid="_x0000_s1030" style="position:absolute;left:0;text-align:left;margin-left:68.05pt;margin-top:10pt;width:290.3pt;height:35.3pt;z-index:2516664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">
                <v:stroke startarrowwidth="narrow" startarrowlength="short" endarrowwidth="narrow" endarrowlength="short" miterlimit="5243f"/>
                <v:textbox inset="2.53958mm,1.2694mm,2.53958mm,1.2694mm">
                  <w:txbxContent>
                    <w:p w14:paraId="59ABB2ED" w14:textId="77777777" w:rsidR="00502991" w:rsidRDefault="00000000">
                      <w:pPr>
                        <w:textDirection w:val="btLr"/>
                      </w:pPr>
                      <w:r>
                        <w:rPr>
                          <w:rFonts w:ascii="Verdana" w:eastAsia="Verdana" w:hAnsi="Verdana" w:cs="Verdana"/>
                          <w:color w:val="000000"/>
                        </w:rPr>
                        <w:t>STUDENTS SCHOOL/SAFEGUARDING LEAD</w:t>
                      </w:r>
                    </w:p>
                  </w:txbxContent>
                </v:textbox>
              </v:rect>
            </w:pict>
          </mc:Fallback>
        </mc:AlternateContent>
      </w:r>
    </w:p>
    <w:p w14:paraId="6015EEF4"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447CE9B2" w14:textId="77777777" w:rsidR="00502991" w:rsidRDefault="00000000">
      <w:pPr>
        <w:pBdr>
          <w:top w:val="nil"/>
          <w:left w:val="nil"/>
          <w:bottom w:val="nil"/>
          <w:right w:val="nil"/>
          <w:between w:val="nil"/>
        </w:pBdr>
        <w:spacing w:line="276" w:lineRule="auto"/>
        <w:jc w:val="center"/>
        <w:rPr>
          <w:rFonts w:ascii="Verdana" w:eastAsia="Verdana" w:hAnsi="Verdana" w:cs="Verdana"/>
          <w:color w:val="000000"/>
          <w:sz w:val="22"/>
          <w:szCs w:val="22"/>
        </w:rPr>
      </w:pPr>
      <w:r>
        <w:rPr>
          <w:noProof/>
        </w:rPr>
        <mc:AlternateContent>
          <mc:Choice Requires="wpg">
            <w:drawing>
              <wp:anchor distT="0" distB="0" distL="114935" distR="114935" simplePos="0" relativeHeight="251667456" behindDoc="0" locked="0" layoutInCell="1" hidden="0" allowOverlap="1" wp14:anchorId="7215F104" wp14:editId="4ECC2DFF">
                <wp:simplePos x="0" y="0"/>
                <wp:positionH relativeFrom="column">
                  <wp:posOffset>2527935</wp:posOffset>
                </wp:positionH>
                <wp:positionV relativeFrom="paragraph">
                  <wp:posOffset>139700</wp:posOffset>
                </wp:positionV>
                <wp:extent cx="349400" cy="406550"/>
                <wp:effectExtent l="0" t="0" r="0" b="0"/>
                <wp:wrapNone/>
                <wp:docPr id="97" name="Free-form: Shape 97"/>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2527935</wp:posOffset>
                </wp:positionH>
                <wp:positionV relativeFrom="paragraph">
                  <wp:posOffset>139700</wp:posOffset>
                </wp:positionV>
                <wp:extent cx="349400" cy="406550"/>
                <wp:effectExtent b="0" l="0" r="0" t="0"/>
                <wp:wrapNone/>
                <wp:docPr id="97" name="image29.png"/>
                <a:graphic>
                  <a:graphicData uri="http://schemas.openxmlformats.org/drawingml/2006/picture">
                    <pic:pic>
                      <pic:nvPicPr>
                        <pic:cNvPr id="0" name="image29.png"/>
                        <pic:cNvPicPr preferRelativeResize="0"/>
                      </pic:nvPicPr>
                      <pic:blipFill>
                        <a:blip r:embed="rId20"/>
                        <a:srcRect/>
                        <a:stretch>
                          <a:fillRect/>
                        </a:stretch>
                      </pic:blipFill>
                      <pic:spPr>
                        <a:xfrm>
                          <a:off x="0" y="0"/>
                          <a:ext cx="349400" cy="406550"/>
                        </a:xfrm>
                        <a:prstGeom prst="rect"/>
                        <a:ln/>
                      </pic:spPr>
                    </pic:pic>
                  </a:graphicData>
                </a:graphic>
              </wp:anchor>
            </w:drawing>
          </mc:Fallback>
        </mc:AlternateContent>
      </w:r>
    </w:p>
    <w:p w14:paraId="071E3074"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2C357D00" w14:textId="77777777" w:rsidR="00502991" w:rsidRDefault="00000000">
      <w:pPr>
        <w:pBdr>
          <w:top w:val="nil"/>
          <w:left w:val="nil"/>
          <w:bottom w:val="nil"/>
          <w:right w:val="nil"/>
          <w:between w:val="nil"/>
        </w:pBd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68480" behindDoc="0" locked="0" layoutInCell="1" hidden="0" allowOverlap="1" wp14:anchorId="0A0D801C" wp14:editId="42F857F0">
                <wp:simplePos x="0" y="0"/>
                <wp:positionH relativeFrom="column">
                  <wp:posOffset>864235</wp:posOffset>
                </wp:positionH>
                <wp:positionV relativeFrom="paragraph">
                  <wp:posOffset>152400</wp:posOffset>
                </wp:positionV>
                <wp:extent cx="3686810" cy="475615"/>
                <wp:effectExtent l="0" t="0" r="0" b="0"/>
                <wp:wrapNone/>
                <wp:docPr id="76" name="Rectangle 76"/>
                <wp:cNvGraphicFramePr/>
                <a:graphic xmlns:a="http://schemas.openxmlformats.org/drawingml/2006/main">
                  <a:graphicData uri="http://schemas.microsoft.com/office/word/2010/wordprocessingShape">
                    <wps:wsp>
                      <wps:cNvSpPr/>
                      <wps:spPr>
                        <a:xfrm>
                          <a:off x="3512520" y="3552120"/>
                          <a:ext cx="3666960" cy="45576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2C6487B" w14:textId="77777777" w:rsidR="00502991" w:rsidRDefault="00000000">
                            <w:pPr>
                              <w:jc w:val="center"/>
                              <w:textDirection w:val="btLr"/>
                            </w:pPr>
                            <w:r>
                              <w:rPr>
                                <w:rFonts w:ascii="Verdana" w:eastAsia="Verdana" w:hAnsi="Verdana" w:cs="Verdana"/>
                                <w:color w:val="000000"/>
                              </w:rPr>
                              <w:t>LSLSSP SAFEGUARDING LEAD</w:t>
                            </w:r>
                          </w:p>
                        </w:txbxContent>
                      </wps:txbx>
                      <wps:bodyPr spcFirstLastPara="1" wrap="square" lIns="91425" tIns="45700" rIns="91425" bIns="45700" anchor="t" anchorCtr="0">
                        <a:noAutofit/>
                      </wps:bodyPr>
                    </wps:wsp>
                  </a:graphicData>
                </a:graphic>
              </wp:anchor>
            </w:drawing>
          </mc:Choice>
          <mc:Fallback>
            <w:pict>
              <v:rect w14:anchorId="0A0D801C" id="Rectangle 76" o:spid="_x0000_s1031" style="position:absolute;left:0;text-align:left;margin-left:68.05pt;margin-top:12pt;width:290.3pt;height:37.45pt;z-index:2516684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">
                <v:stroke startarrowwidth="narrow" startarrowlength="short" endarrowwidth="narrow" endarrowlength="short" miterlimit="5243f"/>
                <v:textbox inset="2.53958mm,1.2694mm,2.53958mm,1.2694mm">
                  <w:txbxContent>
                    <w:p w14:paraId="22C6487B" w14:textId="77777777" w:rsidR="00502991" w:rsidRDefault="00000000">
                      <w:pPr>
                        <w:jc w:val="center"/>
                        <w:textDirection w:val="btLr"/>
                      </w:pPr>
                      <w:r>
                        <w:rPr>
                          <w:rFonts w:ascii="Verdana" w:eastAsia="Verdana" w:hAnsi="Verdana" w:cs="Verdana"/>
                          <w:color w:val="000000"/>
                        </w:rPr>
                        <w:t>LSLSSP SAFEGUARDING LEAD</w:t>
                      </w:r>
                    </w:p>
                  </w:txbxContent>
                </v:textbox>
              </v:rect>
            </w:pict>
          </mc:Fallback>
        </mc:AlternateContent>
      </w:r>
    </w:p>
    <w:p w14:paraId="1B093EF2" w14:textId="77777777" w:rsidR="00502991" w:rsidRDefault="00502991">
      <w:pPr>
        <w:pBdr>
          <w:top w:val="nil"/>
          <w:left w:val="nil"/>
          <w:bottom w:val="nil"/>
          <w:right w:val="nil"/>
          <w:between w:val="nil"/>
        </w:pBdr>
        <w:spacing w:line="276" w:lineRule="auto"/>
        <w:jc w:val="both"/>
        <w:rPr>
          <w:rFonts w:ascii="Verdana" w:eastAsia="Verdana" w:hAnsi="Verdana" w:cs="Verdana"/>
          <w:sz w:val="22"/>
          <w:szCs w:val="22"/>
        </w:rPr>
      </w:pPr>
    </w:p>
    <w:p w14:paraId="4CC08A80" w14:textId="77777777" w:rsidR="00502991" w:rsidRDefault="00502991">
      <w:pPr>
        <w:pBdr>
          <w:top w:val="nil"/>
          <w:left w:val="nil"/>
          <w:bottom w:val="nil"/>
          <w:right w:val="nil"/>
          <w:between w:val="nil"/>
        </w:pBdr>
        <w:spacing w:line="276" w:lineRule="auto"/>
        <w:jc w:val="both"/>
        <w:rPr>
          <w:rFonts w:ascii="Verdana" w:eastAsia="Verdana" w:hAnsi="Verdana" w:cs="Verdana"/>
          <w:sz w:val="22"/>
          <w:szCs w:val="22"/>
        </w:rPr>
      </w:pPr>
    </w:p>
    <w:p w14:paraId="118E405F"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9483742"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027CA20B"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026122EB"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63853736"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08A3F90B"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The LSLSSP Safeguarding Lead will liaise with staff to decide appropriate action to take the matter further.</w:t>
      </w:r>
    </w:p>
    <w:p w14:paraId="1595D272"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2FB722C7" w14:textId="77777777" w:rsidR="00502991" w:rsidRDefault="00502991">
      <w:pPr>
        <w:jc w:val="both"/>
        <w:rPr>
          <w:rFonts w:ascii="Verdana" w:eastAsia="Verdana" w:hAnsi="Verdana" w:cs="Verdana"/>
          <w:sz w:val="22"/>
          <w:szCs w:val="22"/>
        </w:rPr>
      </w:pPr>
    </w:p>
    <w:p w14:paraId="1FBDEB16" w14:textId="77777777" w:rsidR="00502991" w:rsidRDefault="00502991">
      <w:pPr>
        <w:jc w:val="both"/>
        <w:rPr>
          <w:rFonts w:ascii="Verdana" w:eastAsia="Verdana" w:hAnsi="Verdana" w:cs="Verdana"/>
          <w:sz w:val="22"/>
          <w:szCs w:val="22"/>
        </w:rPr>
      </w:pPr>
    </w:p>
    <w:p w14:paraId="53F066B6"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48A1250A"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6916D110"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2B5F4A40"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01B04143"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61C449CE"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425052F5"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1E8B59CC"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6300A3F3"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2"/>
          <w:szCs w:val="22"/>
        </w:rPr>
      </w:pPr>
      <w:r>
        <w:rPr>
          <w:rFonts w:ascii="Verdana" w:eastAsia="Verdana" w:hAnsi="Verdana" w:cs="Verdana"/>
          <w:b/>
          <w:color w:val="000000"/>
          <w:sz w:val="22"/>
          <w:szCs w:val="22"/>
        </w:rPr>
        <w:t>Child Protection Protocol:</w:t>
      </w:r>
    </w:p>
    <w:p w14:paraId="2A9E8E00"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1FBA5EFC" w14:textId="77777777" w:rsidR="0050299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 xml:space="preserve">Where LSL SSP staff are working in schools other than South Wigston High School, and in other venues across the partnership, the following protocol has been agreed for occasions where child protection concerns my </w:t>
      </w:r>
      <w:proofErr w:type="gramStart"/>
      <w:r>
        <w:rPr>
          <w:rFonts w:ascii="Verdana" w:eastAsia="Verdana" w:hAnsi="Verdana" w:cs="Verdana"/>
          <w:color w:val="000000"/>
          <w:sz w:val="22"/>
          <w:szCs w:val="22"/>
        </w:rPr>
        <w:t>arise;</w:t>
      </w:r>
      <w:proofErr w:type="gramEnd"/>
      <w:r>
        <w:rPr>
          <w:rFonts w:ascii="Verdana" w:eastAsia="Verdana" w:hAnsi="Verdana" w:cs="Verdana"/>
          <w:color w:val="000000"/>
          <w:sz w:val="22"/>
          <w:szCs w:val="22"/>
        </w:rPr>
        <w:t xml:space="preserve"> </w:t>
      </w:r>
    </w:p>
    <w:p w14:paraId="4BDA99E0" w14:textId="77777777" w:rsidR="00502991" w:rsidRDefault="00502991">
      <w:pPr>
        <w:pBdr>
          <w:top w:val="nil"/>
          <w:left w:val="nil"/>
          <w:bottom w:val="nil"/>
          <w:right w:val="nil"/>
          <w:between w:val="nil"/>
        </w:pBdr>
        <w:tabs>
          <w:tab w:val="left" w:pos="851"/>
        </w:tabs>
        <w:jc w:val="both"/>
        <w:rPr>
          <w:rFonts w:ascii="Verdana" w:eastAsia="Verdana" w:hAnsi="Verdana" w:cs="Verdana"/>
          <w:color w:val="000000"/>
          <w:sz w:val="22"/>
          <w:szCs w:val="22"/>
        </w:rPr>
      </w:pPr>
    </w:p>
    <w:p w14:paraId="1C4E0649" w14:textId="77777777" w:rsidR="00502991" w:rsidRDefault="00000000">
      <w:pPr>
        <w:numPr>
          <w:ilvl w:val="0"/>
          <w:numId w:val="13"/>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 xml:space="preserve">Concerns must be recorded on paper </w:t>
      </w:r>
      <w:proofErr w:type="gramStart"/>
      <w:r>
        <w:rPr>
          <w:rFonts w:ascii="Verdana" w:eastAsia="Verdana" w:hAnsi="Verdana" w:cs="Verdana"/>
          <w:color w:val="000000"/>
          <w:sz w:val="22"/>
          <w:szCs w:val="22"/>
        </w:rPr>
        <w:t>( a</w:t>
      </w:r>
      <w:proofErr w:type="gramEnd"/>
      <w:r>
        <w:rPr>
          <w:rFonts w:ascii="Verdana" w:eastAsia="Verdana" w:hAnsi="Verdana" w:cs="Verdana"/>
          <w:color w:val="000000"/>
          <w:sz w:val="22"/>
          <w:szCs w:val="22"/>
        </w:rPr>
        <w:t xml:space="preserve"> copy to be kept for our records)</w:t>
      </w:r>
    </w:p>
    <w:p w14:paraId="7853E52C" w14:textId="77777777" w:rsidR="00502991" w:rsidRDefault="00000000">
      <w:pPr>
        <w:numPr>
          <w:ilvl w:val="0"/>
          <w:numId w:val="13"/>
        </w:num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These concerns must be passed onto the appropriate member of staff from the pupil’s school.</w:t>
      </w:r>
    </w:p>
    <w:p w14:paraId="458BD433" w14:textId="77777777" w:rsidR="00502991" w:rsidRDefault="00000000">
      <w:pPr>
        <w:numPr>
          <w:ilvl w:val="0"/>
          <w:numId w:val="13"/>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The school safeguarding procedures will take over</w:t>
      </w:r>
    </w:p>
    <w:p w14:paraId="20589540" w14:textId="77777777" w:rsidR="00502991" w:rsidRDefault="00000000">
      <w:pPr>
        <w:numPr>
          <w:ilvl w:val="0"/>
          <w:numId w:val="13"/>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 xml:space="preserve">LSL </w:t>
      </w:r>
      <w:proofErr w:type="gramStart"/>
      <w:r>
        <w:rPr>
          <w:rFonts w:ascii="Verdana" w:eastAsia="Verdana" w:hAnsi="Verdana" w:cs="Verdana"/>
          <w:color w:val="000000"/>
          <w:sz w:val="22"/>
          <w:szCs w:val="22"/>
        </w:rPr>
        <w:t>SSP  staff</w:t>
      </w:r>
      <w:proofErr w:type="gramEnd"/>
      <w:r>
        <w:rPr>
          <w:rFonts w:ascii="Verdana" w:eastAsia="Verdana" w:hAnsi="Verdana" w:cs="Verdana"/>
          <w:color w:val="000000"/>
          <w:sz w:val="22"/>
          <w:szCs w:val="22"/>
        </w:rPr>
        <w:t xml:space="preserve"> should ask for feedback on their concerns</w:t>
      </w:r>
    </w:p>
    <w:p w14:paraId="0162813C" w14:textId="77777777" w:rsidR="00502991" w:rsidRDefault="00000000">
      <w:pPr>
        <w:numPr>
          <w:ilvl w:val="0"/>
          <w:numId w:val="13"/>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Each school to provide a number of a Safeguarding lead.</w:t>
      </w:r>
    </w:p>
    <w:p w14:paraId="3B048B20" w14:textId="77777777" w:rsidR="00502991" w:rsidRDefault="00000000">
      <w:pPr>
        <w:pBdr>
          <w:top w:val="nil"/>
          <w:left w:val="nil"/>
          <w:bottom w:val="nil"/>
          <w:right w:val="nil"/>
          <w:between w:val="nil"/>
        </w:pBdr>
        <w:tabs>
          <w:tab w:val="left" w:pos="851"/>
        </w:tabs>
        <w:ind w:left="360"/>
        <w:jc w:val="both"/>
        <w:rPr>
          <w:rFonts w:ascii="Calibri" w:eastAsia="Calibri" w:hAnsi="Calibri" w:cs="Calibri"/>
          <w:color w:val="000000"/>
          <w:sz w:val="22"/>
          <w:szCs w:val="22"/>
        </w:rPr>
      </w:pPr>
      <w:r>
        <w:rPr>
          <w:rFonts w:ascii="Verdana" w:eastAsia="Verdana" w:hAnsi="Verdana" w:cs="Verdana"/>
          <w:color w:val="000000"/>
          <w:sz w:val="22"/>
          <w:szCs w:val="22"/>
        </w:rPr>
        <w:t xml:space="preserve">On occasions where Sports Partnership staff are working with pupils i.e. holiday clubs, or any other instance where for any reason, there is no representative adult from the </w:t>
      </w:r>
      <w:proofErr w:type="gramStart"/>
      <w:r>
        <w:rPr>
          <w:rFonts w:ascii="Verdana" w:eastAsia="Verdana" w:hAnsi="Verdana" w:cs="Verdana"/>
          <w:color w:val="000000"/>
          <w:sz w:val="22"/>
          <w:szCs w:val="22"/>
        </w:rPr>
        <w:t>pupils</w:t>
      </w:r>
      <w:proofErr w:type="gramEnd"/>
      <w:r>
        <w:rPr>
          <w:rFonts w:ascii="Verdana" w:eastAsia="Verdana" w:hAnsi="Verdana" w:cs="Verdana"/>
          <w:color w:val="000000"/>
          <w:sz w:val="22"/>
          <w:szCs w:val="22"/>
        </w:rPr>
        <w:t xml:space="preserve"> school, the school should provide a number for the safeguarding lead.</w:t>
      </w:r>
    </w:p>
    <w:p w14:paraId="385A2A89" w14:textId="77777777" w:rsidR="00502991" w:rsidRDefault="00502991">
      <w:pPr>
        <w:pBdr>
          <w:top w:val="nil"/>
          <w:left w:val="nil"/>
          <w:bottom w:val="nil"/>
          <w:right w:val="nil"/>
          <w:between w:val="nil"/>
        </w:pBdr>
        <w:tabs>
          <w:tab w:val="left" w:pos="851"/>
        </w:tabs>
        <w:jc w:val="both"/>
        <w:rPr>
          <w:rFonts w:ascii="Verdana" w:eastAsia="Verdana" w:hAnsi="Verdana" w:cs="Verdana"/>
          <w:color w:val="000000"/>
          <w:sz w:val="22"/>
          <w:szCs w:val="22"/>
        </w:rPr>
      </w:pPr>
    </w:p>
    <w:p w14:paraId="761E9BE3" w14:textId="77777777" w:rsidR="00502991" w:rsidRDefault="00000000">
      <w:pPr>
        <w:pBdr>
          <w:top w:val="nil"/>
          <w:left w:val="nil"/>
          <w:bottom w:val="nil"/>
          <w:right w:val="nil"/>
          <w:between w:val="nil"/>
        </w:pBdr>
        <w:tabs>
          <w:tab w:val="left" w:pos="851"/>
          <w:tab w:val="left" w:pos="5415"/>
        </w:tabs>
        <w:jc w:val="both"/>
        <w:rPr>
          <w:rFonts w:ascii="Verdana" w:eastAsia="Verdana" w:hAnsi="Verdana" w:cs="Verdana"/>
          <w:color w:val="000000"/>
          <w:sz w:val="22"/>
          <w:szCs w:val="22"/>
        </w:rPr>
      </w:pPr>
      <w:r>
        <w:rPr>
          <w:rFonts w:ascii="Verdana" w:eastAsia="Verdana" w:hAnsi="Verdana" w:cs="Verdana"/>
          <w:color w:val="000000"/>
          <w:sz w:val="22"/>
          <w:szCs w:val="22"/>
        </w:rPr>
        <w:t xml:space="preserve">If the School Safeguarding lead cannot be </w:t>
      </w:r>
      <w:proofErr w:type="gramStart"/>
      <w:r>
        <w:rPr>
          <w:rFonts w:ascii="Verdana" w:eastAsia="Verdana" w:hAnsi="Verdana" w:cs="Verdana"/>
          <w:color w:val="000000"/>
          <w:sz w:val="22"/>
          <w:szCs w:val="22"/>
        </w:rPr>
        <w:t>contacted;</w:t>
      </w:r>
      <w:proofErr w:type="gramEnd"/>
    </w:p>
    <w:p w14:paraId="0F4F56AB" w14:textId="77777777" w:rsidR="00502991" w:rsidRDefault="00502991">
      <w:pPr>
        <w:pBdr>
          <w:top w:val="nil"/>
          <w:left w:val="nil"/>
          <w:bottom w:val="nil"/>
          <w:right w:val="nil"/>
          <w:between w:val="nil"/>
        </w:pBdr>
        <w:tabs>
          <w:tab w:val="left" w:pos="851"/>
          <w:tab w:val="left" w:pos="5415"/>
        </w:tabs>
        <w:jc w:val="both"/>
        <w:rPr>
          <w:rFonts w:ascii="Verdana" w:eastAsia="Verdana" w:hAnsi="Verdana" w:cs="Verdana"/>
          <w:color w:val="000000"/>
          <w:sz w:val="22"/>
          <w:szCs w:val="22"/>
        </w:rPr>
      </w:pPr>
    </w:p>
    <w:p w14:paraId="71BC93B1" w14:textId="77777777" w:rsidR="00502991" w:rsidRDefault="00000000">
      <w:pPr>
        <w:pBdr>
          <w:top w:val="nil"/>
          <w:left w:val="nil"/>
          <w:bottom w:val="nil"/>
          <w:right w:val="nil"/>
          <w:between w:val="nil"/>
        </w:pBdr>
        <w:tabs>
          <w:tab w:val="left" w:pos="851"/>
        </w:tabs>
        <w:jc w:val="both"/>
        <w:rPr>
          <w:rFonts w:ascii="Verdana" w:eastAsia="Verdana" w:hAnsi="Verdana" w:cs="Verdana"/>
          <w:color w:val="000000"/>
          <w:sz w:val="22"/>
          <w:szCs w:val="22"/>
        </w:rPr>
      </w:pPr>
      <w:proofErr w:type="gramStart"/>
      <w:r>
        <w:rPr>
          <w:rFonts w:ascii="Verdana" w:eastAsia="Verdana" w:hAnsi="Verdana" w:cs="Verdana"/>
          <w:color w:val="000000"/>
          <w:sz w:val="22"/>
          <w:szCs w:val="22"/>
        </w:rPr>
        <w:t>Initially;</w:t>
      </w:r>
      <w:proofErr w:type="gramEnd"/>
    </w:p>
    <w:p w14:paraId="6A7AE8A1" w14:textId="77777777" w:rsidR="00502991" w:rsidRDefault="00502991">
      <w:pPr>
        <w:pBdr>
          <w:top w:val="nil"/>
          <w:left w:val="nil"/>
          <w:bottom w:val="nil"/>
          <w:right w:val="nil"/>
          <w:between w:val="nil"/>
        </w:pBdr>
        <w:tabs>
          <w:tab w:val="left" w:pos="851"/>
        </w:tabs>
        <w:jc w:val="both"/>
        <w:rPr>
          <w:rFonts w:ascii="Verdana" w:eastAsia="Verdana" w:hAnsi="Verdana" w:cs="Verdana"/>
          <w:color w:val="000000"/>
          <w:sz w:val="22"/>
          <w:szCs w:val="22"/>
        </w:rPr>
      </w:pPr>
    </w:p>
    <w:p w14:paraId="083B6818" w14:textId="77777777" w:rsidR="00502991" w:rsidRDefault="00000000">
      <w:pPr>
        <w:numPr>
          <w:ilvl w:val="0"/>
          <w:numId w:val="8"/>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Phone 999 if a crime is being committed or if a child is in immediate danger. Contact Leicestershire police on 101 if you think a crime has been committed but there is no immediate. Contact the First Response Children’s Duty Team if you think a child is being neglected, physically or sexually abused-0116 305 0005</w:t>
      </w:r>
    </w:p>
    <w:p w14:paraId="6A152101" w14:textId="77777777" w:rsidR="00502991" w:rsidRDefault="00000000">
      <w:pPr>
        <w:numPr>
          <w:ilvl w:val="0"/>
          <w:numId w:val="8"/>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Non urgent concerns- contact the Senior Designated Officer for the School Sports Partnership</w:t>
      </w:r>
    </w:p>
    <w:p w14:paraId="47A01DB9" w14:textId="77777777" w:rsidR="00502991" w:rsidRDefault="00000000">
      <w:pPr>
        <w:numPr>
          <w:ilvl w:val="0"/>
          <w:numId w:val="8"/>
        </w:num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 xml:space="preserve">Any email sent with child protection details should have a password protected attachment. The password needs to be sent via alternative means and made available to the relevant school. </w:t>
      </w:r>
    </w:p>
    <w:p w14:paraId="64A10D6F" w14:textId="77777777" w:rsidR="00502991" w:rsidRDefault="00000000">
      <w:pPr>
        <w:numPr>
          <w:ilvl w:val="0"/>
          <w:numId w:val="8"/>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If no contact is possible, ring the duty desk at Social Care for advice.</w:t>
      </w:r>
    </w:p>
    <w:p w14:paraId="118D4341" w14:textId="77777777" w:rsidR="00502991" w:rsidRDefault="00000000">
      <w:pPr>
        <w:numPr>
          <w:ilvl w:val="0"/>
          <w:numId w:val="8"/>
        </w:num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This advice should be recorded and the name of the duty Social Worker logged.</w:t>
      </w:r>
    </w:p>
    <w:p w14:paraId="7359C59D" w14:textId="77777777" w:rsidR="00502991" w:rsidRDefault="00000000">
      <w:pPr>
        <w:numPr>
          <w:ilvl w:val="0"/>
          <w:numId w:val="8"/>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This advice may include:</w:t>
      </w:r>
    </w:p>
    <w:p w14:paraId="55FF104B" w14:textId="77777777" w:rsidR="00502991" w:rsidRDefault="00000000">
      <w:pPr>
        <w:pBdr>
          <w:top w:val="nil"/>
          <w:left w:val="nil"/>
          <w:bottom w:val="nil"/>
          <w:right w:val="nil"/>
          <w:between w:val="nil"/>
        </w:pBdr>
        <w:tabs>
          <w:tab w:val="left" w:pos="851"/>
        </w:tabs>
        <w:ind w:left="720"/>
        <w:jc w:val="both"/>
        <w:rPr>
          <w:rFonts w:ascii="Calibri" w:eastAsia="Calibri" w:hAnsi="Calibri" w:cs="Calibri"/>
          <w:color w:val="000000"/>
          <w:sz w:val="22"/>
          <w:szCs w:val="22"/>
        </w:rPr>
      </w:pPr>
      <w:r>
        <w:rPr>
          <w:rFonts w:ascii="Verdana" w:eastAsia="Verdana" w:hAnsi="Verdana" w:cs="Verdana"/>
          <w:color w:val="000000"/>
          <w:sz w:val="22"/>
          <w:szCs w:val="22"/>
        </w:rPr>
        <w:t>-Taking no further action</w:t>
      </w:r>
    </w:p>
    <w:p w14:paraId="3520FB9E" w14:textId="77777777" w:rsidR="00502991" w:rsidRDefault="00000000">
      <w:pPr>
        <w:pBdr>
          <w:top w:val="nil"/>
          <w:left w:val="nil"/>
          <w:bottom w:val="nil"/>
          <w:right w:val="nil"/>
          <w:between w:val="nil"/>
        </w:pBdr>
        <w:tabs>
          <w:tab w:val="left" w:pos="851"/>
        </w:tabs>
        <w:ind w:left="720"/>
        <w:jc w:val="both"/>
        <w:rPr>
          <w:rFonts w:ascii="Verdana" w:eastAsia="Verdana" w:hAnsi="Verdana" w:cs="Verdana"/>
          <w:color w:val="000000"/>
          <w:sz w:val="22"/>
          <w:szCs w:val="22"/>
        </w:rPr>
      </w:pPr>
      <w:r>
        <w:rPr>
          <w:rFonts w:ascii="Verdana" w:eastAsia="Verdana" w:hAnsi="Verdana" w:cs="Verdana"/>
          <w:color w:val="000000"/>
          <w:sz w:val="22"/>
          <w:szCs w:val="22"/>
        </w:rPr>
        <w:t>-</w:t>
      </w:r>
      <w:proofErr w:type="gramStart"/>
      <w:r>
        <w:rPr>
          <w:rFonts w:ascii="Verdana" w:eastAsia="Verdana" w:hAnsi="Verdana" w:cs="Verdana"/>
          <w:color w:val="000000"/>
          <w:sz w:val="22"/>
          <w:szCs w:val="22"/>
        </w:rPr>
        <w:t>Personally</w:t>
      </w:r>
      <w:proofErr w:type="gramEnd"/>
      <w:r>
        <w:rPr>
          <w:rFonts w:ascii="Verdana" w:eastAsia="Verdana" w:hAnsi="Verdana" w:cs="Verdana"/>
          <w:color w:val="000000"/>
          <w:sz w:val="22"/>
          <w:szCs w:val="22"/>
        </w:rPr>
        <w:t xml:space="preserve"> contacting </w:t>
      </w:r>
      <w:proofErr w:type="gramStart"/>
      <w:r>
        <w:rPr>
          <w:rFonts w:ascii="Verdana" w:eastAsia="Verdana" w:hAnsi="Verdana" w:cs="Verdana"/>
          <w:color w:val="000000"/>
          <w:sz w:val="22"/>
          <w:szCs w:val="22"/>
        </w:rPr>
        <w:t>pupils</w:t>
      </w:r>
      <w:proofErr w:type="gramEnd"/>
      <w:r>
        <w:rPr>
          <w:rFonts w:ascii="Verdana" w:eastAsia="Verdana" w:hAnsi="Verdana" w:cs="Verdana"/>
          <w:color w:val="000000"/>
          <w:sz w:val="22"/>
          <w:szCs w:val="22"/>
        </w:rPr>
        <w:t xml:space="preserve"> parents/carers</w:t>
      </w:r>
    </w:p>
    <w:p w14:paraId="4D61A53A" w14:textId="77777777" w:rsidR="00502991" w:rsidRDefault="00000000">
      <w:pPr>
        <w:pBdr>
          <w:top w:val="nil"/>
          <w:left w:val="nil"/>
          <w:bottom w:val="nil"/>
          <w:right w:val="nil"/>
          <w:between w:val="nil"/>
        </w:pBdr>
        <w:tabs>
          <w:tab w:val="left" w:pos="851"/>
        </w:tabs>
        <w:ind w:left="720"/>
        <w:jc w:val="both"/>
        <w:rPr>
          <w:rFonts w:ascii="Verdana" w:eastAsia="Verdana" w:hAnsi="Verdana" w:cs="Verdana"/>
          <w:color w:val="000000"/>
          <w:sz w:val="22"/>
          <w:szCs w:val="22"/>
        </w:rPr>
      </w:pPr>
      <w:r>
        <w:rPr>
          <w:rFonts w:ascii="Verdana" w:eastAsia="Verdana" w:hAnsi="Verdana" w:cs="Verdana"/>
          <w:color w:val="000000"/>
          <w:sz w:val="22"/>
          <w:szCs w:val="22"/>
        </w:rPr>
        <w:t>-To contact the Police</w:t>
      </w:r>
    </w:p>
    <w:p w14:paraId="360C9131" w14:textId="77777777" w:rsidR="00502991" w:rsidRDefault="00000000">
      <w:pPr>
        <w:pBdr>
          <w:top w:val="nil"/>
          <w:left w:val="nil"/>
          <w:bottom w:val="nil"/>
          <w:right w:val="nil"/>
          <w:between w:val="nil"/>
        </w:pBdr>
        <w:tabs>
          <w:tab w:val="left" w:pos="851"/>
        </w:tabs>
        <w:ind w:left="720"/>
        <w:jc w:val="both"/>
        <w:rPr>
          <w:rFonts w:ascii="Verdana" w:eastAsia="Verdana" w:hAnsi="Verdana" w:cs="Verdana"/>
          <w:color w:val="000000"/>
          <w:sz w:val="22"/>
          <w:szCs w:val="22"/>
        </w:rPr>
      </w:pPr>
      <w:r>
        <w:rPr>
          <w:rFonts w:ascii="Verdana" w:eastAsia="Verdana" w:hAnsi="Verdana" w:cs="Verdana"/>
          <w:color w:val="000000"/>
          <w:sz w:val="22"/>
          <w:szCs w:val="22"/>
        </w:rPr>
        <w:t>-Full referral to Social Care</w:t>
      </w:r>
    </w:p>
    <w:p w14:paraId="1B2AC697" w14:textId="77777777" w:rsidR="00502991" w:rsidRDefault="00000000">
      <w:p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 xml:space="preserve">   G. Act on the advice </w:t>
      </w:r>
    </w:p>
    <w:p w14:paraId="531154C3" w14:textId="77777777" w:rsidR="00502991" w:rsidRDefault="00000000">
      <w:p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 xml:space="preserve">   H. As soon as is reasonable, the information should be passed on to the pupil’s </w:t>
      </w:r>
      <w:proofErr w:type="gramStart"/>
      <w:r>
        <w:rPr>
          <w:rFonts w:ascii="Verdana" w:eastAsia="Verdana" w:hAnsi="Verdana" w:cs="Verdana"/>
          <w:color w:val="000000"/>
          <w:sz w:val="22"/>
          <w:szCs w:val="22"/>
        </w:rPr>
        <w:t>school</w:t>
      </w:r>
      <w:proofErr w:type="gramEnd"/>
      <w:r>
        <w:rPr>
          <w:rFonts w:ascii="Verdana" w:eastAsia="Verdana" w:hAnsi="Verdana" w:cs="Verdana"/>
          <w:color w:val="000000"/>
          <w:sz w:val="22"/>
          <w:szCs w:val="22"/>
        </w:rPr>
        <w:t xml:space="preserve"> and the staff should be informed.</w:t>
      </w:r>
    </w:p>
    <w:p w14:paraId="5AEDA8BC" w14:textId="77777777" w:rsidR="00502991" w:rsidRDefault="00502991">
      <w:pPr>
        <w:pBdr>
          <w:top w:val="nil"/>
          <w:left w:val="nil"/>
          <w:bottom w:val="nil"/>
          <w:right w:val="nil"/>
          <w:between w:val="nil"/>
        </w:pBdr>
        <w:tabs>
          <w:tab w:val="left" w:pos="851"/>
        </w:tabs>
        <w:jc w:val="both"/>
        <w:rPr>
          <w:rFonts w:ascii="Verdana" w:eastAsia="Verdana" w:hAnsi="Verdana" w:cs="Verdana"/>
          <w:color w:val="000000"/>
          <w:sz w:val="22"/>
          <w:szCs w:val="22"/>
        </w:rPr>
      </w:pPr>
    </w:p>
    <w:p w14:paraId="6A6F23B7" w14:textId="77777777" w:rsidR="00502991" w:rsidRDefault="00000000">
      <w:p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When working in schools other than South Wigston High School, LSLSSP staff should seek knowledge of the establishments’ safeguarding and behaviour policy.</w:t>
      </w:r>
    </w:p>
    <w:p w14:paraId="44BA0124"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2ECA9DDE"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8"/>
          <w:szCs w:val="28"/>
        </w:rPr>
      </w:pPr>
    </w:p>
    <w:p w14:paraId="2E1714AF"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8"/>
          <w:szCs w:val="28"/>
        </w:rPr>
      </w:pPr>
    </w:p>
    <w:p w14:paraId="4681388B"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8"/>
          <w:szCs w:val="28"/>
        </w:rPr>
      </w:pPr>
      <w:r>
        <w:rPr>
          <w:rFonts w:ascii="Verdana" w:eastAsia="Verdana" w:hAnsi="Verdana" w:cs="Verdana"/>
          <w:b/>
          <w:color w:val="000000"/>
          <w:sz w:val="28"/>
          <w:szCs w:val="28"/>
        </w:rPr>
        <w:lastRenderedPageBreak/>
        <w:t>Safe Practice</w:t>
      </w:r>
    </w:p>
    <w:p w14:paraId="66630476" w14:textId="77777777" w:rsidR="00502991" w:rsidRDefault="00502991">
      <w:pPr>
        <w:tabs>
          <w:tab w:val="left" w:pos="851"/>
        </w:tabs>
        <w:jc w:val="both"/>
        <w:rPr>
          <w:rFonts w:ascii="Verdana" w:eastAsia="Verdana" w:hAnsi="Verdana" w:cs="Verdana"/>
          <w:b/>
          <w:sz w:val="22"/>
          <w:szCs w:val="22"/>
        </w:rPr>
      </w:pPr>
    </w:p>
    <w:p w14:paraId="7FAF0625" w14:textId="77777777" w:rsidR="00502991" w:rsidRDefault="00000000">
      <w:pPr>
        <w:tabs>
          <w:tab w:val="left" w:pos="851"/>
        </w:tabs>
        <w:jc w:val="both"/>
        <w:rPr>
          <w:rFonts w:ascii="Verdana" w:eastAsia="Verdana" w:hAnsi="Verdana" w:cs="Verdana"/>
          <w:b/>
          <w:sz w:val="22"/>
          <w:szCs w:val="22"/>
        </w:rPr>
      </w:pPr>
      <w:r>
        <w:rPr>
          <w:rFonts w:ascii="Verdana" w:eastAsia="Verdana" w:hAnsi="Verdana" w:cs="Verdana"/>
          <w:b/>
          <w:sz w:val="22"/>
          <w:szCs w:val="22"/>
        </w:rPr>
        <w:t>Safer Recruitment</w:t>
      </w:r>
    </w:p>
    <w:p w14:paraId="788BAD21" w14:textId="77777777" w:rsidR="00502991" w:rsidRDefault="00000000">
      <w:pPr>
        <w:tabs>
          <w:tab w:val="left" w:pos="851"/>
        </w:tabs>
        <w:jc w:val="both"/>
      </w:pPr>
      <w:r>
        <w:rPr>
          <w:rFonts w:ascii="Verdana" w:eastAsia="Verdana" w:hAnsi="Verdana" w:cs="Verdana"/>
          <w:b/>
          <w:sz w:val="22"/>
          <w:szCs w:val="22"/>
        </w:rPr>
        <w:t xml:space="preserve">Guidance for safer working practice rev (2019) and addendum (April 2020) </w:t>
      </w:r>
      <w:r>
        <w:rPr>
          <w:rFonts w:ascii="Verdana" w:eastAsia="Verdana" w:hAnsi="Verdana" w:cs="Verdana"/>
          <w:sz w:val="22"/>
          <w:szCs w:val="22"/>
        </w:rPr>
        <w:t xml:space="preserve">outlines Safer Recruitment processes in education settings.  At least one member of staff on every recruitment panel has undertaken training in </w:t>
      </w:r>
      <w:r>
        <w:rPr>
          <w:rFonts w:ascii="Verdana" w:eastAsia="Verdana" w:hAnsi="Verdana" w:cs="Verdana"/>
          <w:b/>
          <w:sz w:val="22"/>
          <w:szCs w:val="22"/>
        </w:rPr>
        <w:t>Safer Recruitment.</w:t>
      </w:r>
    </w:p>
    <w:p w14:paraId="217DB636" w14:textId="77777777" w:rsidR="00502991" w:rsidRDefault="00502991">
      <w:pPr>
        <w:tabs>
          <w:tab w:val="left" w:pos="851"/>
        </w:tabs>
        <w:jc w:val="both"/>
        <w:rPr>
          <w:rFonts w:ascii="Verdana" w:eastAsia="Verdana" w:hAnsi="Verdana" w:cs="Verdana"/>
          <w:b/>
          <w:sz w:val="22"/>
          <w:szCs w:val="22"/>
        </w:rPr>
      </w:pPr>
    </w:p>
    <w:p w14:paraId="6EC40CC2" w14:textId="77777777" w:rsidR="00502991" w:rsidRDefault="00000000">
      <w:pPr>
        <w:tabs>
          <w:tab w:val="left" w:pos="851"/>
        </w:tabs>
        <w:jc w:val="both"/>
        <w:rPr>
          <w:rFonts w:ascii="Verdana" w:eastAsia="Verdana" w:hAnsi="Verdana" w:cs="Verdana"/>
          <w:sz w:val="22"/>
          <w:szCs w:val="22"/>
        </w:rPr>
      </w:pPr>
      <w:r>
        <w:rPr>
          <w:rFonts w:ascii="Verdana" w:eastAsia="Verdana" w:hAnsi="Verdana" w:cs="Verdana"/>
          <w:sz w:val="22"/>
          <w:szCs w:val="22"/>
        </w:rPr>
        <w:t>Safer Recruitment processes aim to:</w:t>
      </w:r>
    </w:p>
    <w:p w14:paraId="722A51D4" w14:textId="77777777" w:rsidR="00502991" w:rsidRDefault="00502991">
      <w:pPr>
        <w:tabs>
          <w:tab w:val="left" w:pos="851"/>
        </w:tabs>
        <w:jc w:val="both"/>
        <w:rPr>
          <w:rFonts w:ascii="Verdana" w:eastAsia="Verdana" w:hAnsi="Verdana" w:cs="Verdana"/>
          <w:sz w:val="22"/>
          <w:szCs w:val="22"/>
        </w:rPr>
      </w:pPr>
    </w:p>
    <w:p w14:paraId="5C922CD2" w14:textId="77777777" w:rsidR="00502991" w:rsidRDefault="00000000">
      <w:pPr>
        <w:numPr>
          <w:ilvl w:val="0"/>
          <w:numId w:val="32"/>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Deter potential abusers by setting high standards of practice and recruitment.</w:t>
      </w:r>
    </w:p>
    <w:p w14:paraId="6ECE6966" w14:textId="77777777" w:rsidR="00502991" w:rsidRDefault="00000000">
      <w:pPr>
        <w:numPr>
          <w:ilvl w:val="0"/>
          <w:numId w:val="32"/>
        </w:num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Reject inappropriate candidates at the application and interview stages.</w:t>
      </w:r>
    </w:p>
    <w:p w14:paraId="7FAE6A95" w14:textId="77777777" w:rsidR="00502991" w:rsidRDefault="00000000">
      <w:pPr>
        <w:numPr>
          <w:ilvl w:val="0"/>
          <w:numId w:val="32"/>
        </w:numPr>
        <w:pBdr>
          <w:top w:val="nil"/>
          <w:left w:val="nil"/>
          <w:bottom w:val="nil"/>
          <w:right w:val="nil"/>
          <w:between w:val="nil"/>
        </w:pBdr>
        <w:tabs>
          <w:tab w:val="left" w:pos="851"/>
        </w:tabs>
        <w:jc w:val="both"/>
        <w:rPr>
          <w:rFonts w:ascii="Calibri" w:eastAsia="Calibri" w:hAnsi="Calibri" w:cs="Calibri"/>
          <w:color w:val="000000"/>
          <w:sz w:val="22"/>
          <w:szCs w:val="22"/>
        </w:rPr>
      </w:pPr>
      <w:r>
        <w:rPr>
          <w:rFonts w:ascii="Verdana" w:eastAsia="Verdana" w:hAnsi="Verdana" w:cs="Verdana"/>
          <w:color w:val="000000"/>
          <w:sz w:val="22"/>
          <w:szCs w:val="22"/>
        </w:rPr>
        <w:t>Prevent abuse to children by developing robust policies and agreeing on safe practice.</w:t>
      </w:r>
    </w:p>
    <w:p w14:paraId="613BD222" w14:textId="77777777" w:rsidR="00502991" w:rsidRDefault="00502991">
      <w:pPr>
        <w:tabs>
          <w:tab w:val="left" w:pos="851"/>
        </w:tabs>
        <w:jc w:val="both"/>
        <w:rPr>
          <w:rFonts w:ascii="Verdana" w:eastAsia="Verdana" w:hAnsi="Verdana" w:cs="Verdana"/>
          <w:sz w:val="22"/>
          <w:szCs w:val="22"/>
        </w:rPr>
      </w:pPr>
    </w:p>
    <w:p w14:paraId="4EF953DE" w14:textId="77777777" w:rsidR="00502991" w:rsidRDefault="00502991">
      <w:pPr>
        <w:tabs>
          <w:tab w:val="left" w:pos="851"/>
        </w:tabs>
        <w:jc w:val="both"/>
        <w:rPr>
          <w:rFonts w:ascii="Verdana" w:eastAsia="Verdana" w:hAnsi="Verdana" w:cs="Verdana"/>
          <w:sz w:val="22"/>
          <w:szCs w:val="22"/>
        </w:rPr>
      </w:pPr>
    </w:p>
    <w:p w14:paraId="4E134C9B" w14:textId="77777777" w:rsidR="00502991" w:rsidRDefault="00000000">
      <w:pPr>
        <w:tabs>
          <w:tab w:val="left" w:pos="851"/>
        </w:tabs>
        <w:jc w:val="both"/>
      </w:pPr>
      <w:r>
        <w:rPr>
          <w:rFonts w:ascii="Verdana" w:eastAsia="Verdana" w:hAnsi="Verdana" w:cs="Verdana"/>
          <w:sz w:val="22"/>
          <w:szCs w:val="22"/>
        </w:rPr>
        <w:t xml:space="preserve">Haringey has developed </w:t>
      </w:r>
      <w:r>
        <w:rPr>
          <w:rFonts w:ascii="Verdana" w:eastAsia="Verdana" w:hAnsi="Verdana" w:cs="Verdana"/>
          <w:b/>
          <w:sz w:val="22"/>
          <w:szCs w:val="22"/>
        </w:rPr>
        <w:t>Practice Guidance on the recruitment and selection of staff.</w:t>
      </w:r>
    </w:p>
    <w:p w14:paraId="556EB1CC" w14:textId="77777777" w:rsidR="00502991" w:rsidRDefault="00502991">
      <w:pPr>
        <w:tabs>
          <w:tab w:val="left" w:pos="851"/>
        </w:tabs>
        <w:jc w:val="both"/>
        <w:rPr>
          <w:rFonts w:ascii="Verdana" w:eastAsia="Verdana" w:hAnsi="Verdana" w:cs="Verdana"/>
          <w:b/>
          <w:sz w:val="22"/>
          <w:szCs w:val="22"/>
        </w:rPr>
      </w:pPr>
    </w:p>
    <w:p w14:paraId="12A7B0A2" w14:textId="77777777" w:rsidR="00502991" w:rsidRDefault="00502991">
      <w:pPr>
        <w:tabs>
          <w:tab w:val="left" w:pos="851"/>
        </w:tabs>
        <w:jc w:val="both"/>
        <w:rPr>
          <w:rFonts w:ascii="Verdana" w:eastAsia="Verdana" w:hAnsi="Verdana" w:cs="Verdana"/>
          <w:b/>
          <w:sz w:val="22"/>
          <w:szCs w:val="22"/>
        </w:rPr>
      </w:pPr>
    </w:p>
    <w:p w14:paraId="4630024E" w14:textId="77777777" w:rsidR="00502991" w:rsidRDefault="00502991">
      <w:pPr>
        <w:tabs>
          <w:tab w:val="left" w:pos="851"/>
        </w:tabs>
        <w:jc w:val="both"/>
        <w:rPr>
          <w:rFonts w:ascii="Verdana" w:eastAsia="Verdana" w:hAnsi="Verdana" w:cs="Verdana"/>
          <w:b/>
          <w:sz w:val="22"/>
          <w:szCs w:val="22"/>
        </w:rPr>
      </w:pPr>
    </w:p>
    <w:p w14:paraId="3AD540CE" w14:textId="77777777" w:rsidR="00502991" w:rsidRDefault="00000000">
      <w:pPr>
        <w:tabs>
          <w:tab w:val="left" w:pos="851"/>
        </w:tabs>
        <w:jc w:val="both"/>
      </w:pPr>
      <w:r>
        <w:rPr>
          <w:rFonts w:ascii="Verdana" w:eastAsia="Verdana" w:hAnsi="Verdana" w:cs="Verdana"/>
          <w:b/>
          <w:sz w:val="22"/>
          <w:szCs w:val="22"/>
        </w:rPr>
        <w:t>Allegations Against Staff</w:t>
      </w:r>
    </w:p>
    <w:p w14:paraId="2223E9D7" w14:textId="77777777" w:rsidR="00502991" w:rsidRDefault="00000000">
      <w:pPr>
        <w:tabs>
          <w:tab w:val="left" w:pos="851"/>
        </w:tabs>
        <w:jc w:val="both"/>
      </w:pPr>
      <w:r>
        <w:rPr>
          <w:rFonts w:ascii="Verdana" w:eastAsia="Verdana" w:hAnsi="Verdana" w:cs="Verdana"/>
          <w:sz w:val="22"/>
          <w:szCs w:val="22"/>
        </w:rPr>
        <w:t xml:space="preserve">Allegations of abuse can be made by children and young </w:t>
      </w:r>
      <w:proofErr w:type="gramStart"/>
      <w:r>
        <w:rPr>
          <w:rFonts w:ascii="Verdana" w:eastAsia="Verdana" w:hAnsi="Verdana" w:cs="Verdana"/>
          <w:sz w:val="22"/>
          <w:szCs w:val="22"/>
        </w:rPr>
        <w:t>people</w:t>
      </w:r>
      <w:proofErr w:type="gramEnd"/>
      <w:r>
        <w:rPr>
          <w:rFonts w:ascii="Verdana" w:eastAsia="Verdana" w:hAnsi="Verdana" w:cs="Verdana"/>
          <w:sz w:val="22"/>
          <w:szCs w:val="22"/>
        </w:rPr>
        <w:t xml:space="preserve"> and they can be made by other concerned adults.</w:t>
      </w:r>
    </w:p>
    <w:p w14:paraId="56CEB020" w14:textId="77777777" w:rsidR="00502991" w:rsidRDefault="00502991">
      <w:pPr>
        <w:tabs>
          <w:tab w:val="left" w:pos="851"/>
        </w:tabs>
        <w:jc w:val="both"/>
        <w:rPr>
          <w:rFonts w:ascii="Verdana" w:eastAsia="Verdana" w:hAnsi="Verdana" w:cs="Verdana"/>
          <w:sz w:val="22"/>
          <w:szCs w:val="22"/>
        </w:rPr>
      </w:pPr>
    </w:p>
    <w:p w14:paraId="52479F5B" w14:textId="77777777" w:rsidR="00502991" w:rsidRDefault="00000000">
      <w:pPr>
        <w:tabs>
          <w:tab w:val="left" w:pos="851"/>
        </w:tabs>
        <w:jc w:val="both"/>
        <w:rPr>
          <w:rFonts w:ascii="Verdana" w:eastAsia="Verdana" w:hAnsi="Verdana" w:cs="Verdana"/>
          <w:sz w:val="22"/>
          <w:szCs w:val="22"/>
        </w:rPr>
      </w:pPr>
      <w:r>
        <w:rPr>
          <w:rFonts w:ascii="Verdana" w:eastAsia="Verdana" w:hAnsi="Verdana" w:cs="Verdana"/>
          <w:sz w:val="22"/>
          <w:szCs w:val="22"/>
        </w:rPr>
        <w:t>All allegations against staff or volunteers should be immediately brought to the attention of the Headteacher.</w:t>
      </w:r>
    </w:p>
    <w:p w14:paraId="20B936D5" w14:textId="77777777" w:rsidR="00502991" w:rsidRDefault="00502991">
      <w:pPr>
        <w:tabs>
          <w:tab w:val="left" w:pos="851"/>
        </w:tabs>
        <w:jc w:val="both"/>
        <w:rPr>
          <w:rFonts w:ascii="Verdana" w:eastAsia="Verdana" w:hAnsi="Verdana" w:cs="Verdana"/>
          <w:sz w:val="22"/>
          <w:szCs w:val="22"/>
        </w:rPr>
      </w:pPr>
    </w:p>
    <w:p w14:paraId="7C795BDF" w14:textId="77777777" w:rsidR="00502991" w:rsidRDefault="00000000">
      <w:pPr>
        <w:tabs>
          <w:tab w:val="left" w:pos="851"/>
        </w:tabs>
        <w:jc w:val="both"/>
      </w:pPr>
      <w:r>
        <w:rPr>
          <w:rFonts w:ascii="Verdana" w:eastAsia="Verdana" w:hAnsi="Verdana" w:cs="Verdana"/>
          <w:sz w:val="22"/>
          <w:szCs w:val="22"/>
        </w:rPr>
        <w:t>If an allegation is made against the Headteacher, this should be brought to the attention of the Chair of Governors.</w:t>
      </w:r>
    </w:p>
    <w:p w14:paraId="56C679B0" w14:textId="77777777" w:rsidR="00502991" w:rsidRDefault="00502991">
      <w:pPr>
        <w:tabs>
          <w:tab w:val="left" w:pos="851"/>
        </w:tabs>
        <w:jc w:val="both"/>
        <w:rPr>
          <w:rFonts w:ascii="Verdana" w:eastAsia="Verdana" w:hAnsi="Verdana" w:cs="Verdana"/>
          <w:sz w:val="22"/>
          <w:szCs w:val="22"/>
        </w:rPr>
      </w:pPr>
    </w:p>
    <w:p w14:paraId="1737428F" w14:textId="77777777" w:rsidR="00502991" w:rsidRDefault="00000000">
      <w:pPr>
        <w:tabs>
          <w:tab w:val="left" w:pos="851"/>
        </w:tabs>
        <w:jc w:val="both"/>
      </w:pPr>
      <w:r>
        <w:rPr>
          <w:rFonts w:ascii="Verdana" w:eastAsia="Verdana" w:hAnsi="Verdana" w:cs="Verdana"/>
          <w:sz w:val="22"/>
          <w:szCs w:val="22"/>
        </w:rPr>
        <w:t>In all cases, the LADO (Local Authority Designated Officer), who is one of the Child Protection Advisers, should be notified.</w:t>
      </w:r>
    </w:p>
    <w:p w14:paraId="3E0137D3" w14:textId="77777777" w:rsidR="00502991" w:rsidRDefault="00502991">
      <w:pPr>
        <w:tabs>
          <w:tab w:val="left" w:pos="851"/>
        </w:tabs>
        <w:jc w:val="both"/>
        <w:rPr>
          <w:rFonts w:ascii="Verdana" w:eastAsia="Verdana" w:hAnsi="Verdana" w:cs="Verdana"/>
          <w:sz w:val="22"/>
          <w:szCs w:val="22"/>
        </w:rPr>
      </w:pPr>
    </w:p>
    <w:p w14:paraId="4FC76541" w14:textId="77777777" w:rsidR="00502991" w:rsidRDefault="00000000">
      <w:pPr>
        <w:tabs>
          <w:tab w:val="left" w:pos="851"/>
        </w:tabs>
        <w:jc w:val="both"/>
      </w:pPr>
      <w:r>
        <w:rPr>
          <w:rFonts w:ascii="Verdana" w:eastAsia="Verdana" w:hAnsi="Verdana" w:cs="Verdana"/>
          <w:sz w:val="22"/>
          <w:szCs w:val="22"/>
        </w:rPr>
        <w:t>The Headteacher should take the following actions:</w:t>
      </w:r>
    </w:p>
    <w:p w14:paraId="2F845305" w14:textId="77777777" w:rsidR="00502991" w:rsidRDefault="00502991">
      <w:pPr>
        <w:tabs>
          <w:tab w:val="left" w:pos="851"/>
        </w:tabs>
        <w:ind w:left="720"/>
        <w:jc w:val="both"/>
        <w:rPr>
          <w:rFonts w:ascii="Verdana" w:eastAsia="Verdana" w:hAnsi="Verdana" w:cs="Verdana"/>
          <w:sz w:val="22"/>
          <w:szCs w:val="22"/>
        </w:rPr>
      </w:pPr>
    </w:p>
    <w:p w14:paraId="0271A995" w14:textId="77777777" w:rsidR="00502991" w:rsidRDefault="00000000">
      <w:pPr>
        <w:numPr>
          <w:ilvl w:val="0"/>
          <w:numId w:val="5"/>
        </w:numPr>
        <w:pBdr>
          <w:top w:val="nil"/>
          <w:left w:val="nil"/>
          <w:bottom w:val="nil"/>
          <w:right w:val="nil"/>
          <w:between w:val="nil"/>
        </w:pBdr>
        <w:tabs>
          <w:tab w:val="left" w:pos="709"/>
        </w:tabs>
        <w:jc w:val="both"/>
        <w:rPr>
          <w:rFonts w:ascii="Verdana" w:eastAsia="Verdana" w:hAnsi="Verdana" w:cs="Verdana"/>
          <w:color w:val="000000"/>
          <w:sz w:val="22"/>
          <w:szCs w:val="22"/>
        </w:rPr>
      </w:pPr>
      <w:r>
        <w:rPr>
          <w:rFonts w:ascii="Verdana" w:eastAsia="Verdana" w:hAnsi="Verdana" w:cs="Verdana"/>
          <w:color w:val="000000"/>
          <w:sz w:val="22"/>
          <w:szCs w:val="22"/>
        </w:rPr>
        <w:t>Ensure that the child reporting the allegation is safe and away from the member of staff against whom the allegation is made.</w:t>
      </w:r>
    </w:p>
    <w:p w14:paraId="5D836689"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15017276" w14:textId="77777777" w:rsidR="00502991" w:rsidRDefault="00000000">
      <w:pPr>
        <w:numPr>
          <w:ilvl w:val="0"/>
          <w:numId w:val="5"/>
        </w:numPr>
        <w:pBdr>
          <w:top w:val="nil"/>
          <w:left w:val="nil"/>
          <w:bottom w:val="nil"/>
          <w:right w:val="nil"/>
          <w:between w:val="nil"/>
        </w:pBdr>
        <w:tabs>
          <w:tab w:val="left" w:pos="709"/>
        </w:tabs>
        <w:jc w:val="both"/>
        <w:rPr>
          <w:rFonts w:ascii="Verdana" w:eastAsia="Verdana" w:hAnsi="Verdana" w:cs="Verdana"/>
          <w:color w:val="000000"/>
          <w:sz w:val="22"/>
          <w:szCs w:val="22"/>
        </w:rPr>
      </w:pPr>
      <w:r>
        <w:rPr>
          <w:rFonts w:ascii="Verdana" w:eastAsia="Verdana" w:hAnsi="Verdana" w:cs="Verdana"/>
          <w:color w:val="000000"/>
          <w:sz w:val="22"/>
          <w:szCs w:val="22"/>
        </w:rPr>
        <w:t>Make a referral to the Children’s Service where the child resides.</w:t>
      </w:r>
    </w:p>
    <w:p w14:paraId="7390D76E"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16A58A81" w14:textId="77777777" w:rsidR="00502991" w:rsidRDefault="00000000">
      <w:pPr>
        <w:numPr>
          <w:ilvl w:val="0"/>
          <w:numId w:val="5"/>
        </w:numPr>
        <w:pBdr>
          <w:top w:val="nil"/>
          <w:left w:val="nil"/>
          <w:bottom w:val="nil"/>
          <w:right w:val="nil"/>
          <w:between w:val="nil"/>
        </w:pBdr>
        <w:tabs>
          <w:tab w:val="left" w:pos="709"/>
        </w:tabs>
        <w:jc w:val="both"/>
        <w:rPr>
          <w:rFonts w:ascii="Verdana" w:eastAsia="Verdana" w:hAnsi="Verdana" w:cs="Verdana"/>
          <w:color w:val="000000"/>
          <w:sz w:val="22"/>
          <w:szCs w:val="22"/>
        </w:rPr>
      </w:pPr>
      <w:r>
        <w:rPr>
          <w:rFonts w:ascii="Verdana" w:eastAsia="Verdana" w:hAnsi="Verdana" w:cs="Verdana"/>
          <w:color w:val="000000"/>
          <w:sz w:val="22"/>
          <w:szCs w:val="22"/>
        </w:rPr>
        <w:t>Contact the parents/carers of the child, following advice from the LADO.</w:t>
      </w:r>
    </w:p>
    <w:p w14:paraId="67BF2DEF"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2C521712" w14:textId="77777777" w:rsidR="00502991" w:rsidRDefault="00000000">
      <w:pPr>
        <w:numPr>
          <w:ilvl w:val="0"/>
          <w:numId w:val="5"/>
        </w:numPr>
        <w:pBdr>
          <w:top w:val="nil"/>
          <w:left w:val="nil"/>
          <w:bottom w:val="nil"/>
          <w:right w:val="nil"/>
          <w:between w:val="nil"/>
        </w:pBdr>
        <w:tabs>
          <w:tab w:val="left" w:pos="709"/>
        </w:tabs>
        <w:jc w:val="both"/>
        <w:rPr>
          <w:rFonts w:ascii="Verdana" w:eastAsia="Verdana" w:hAnsi="Verdana" w:cs="Verdana"/>
          <w:color w:val="000000"/>
          <w:sz w:val="22"/>
          <w:szCs w:val="22"/>
        </w:rPr>
      </w:pPr>
      <w:r>
        <w:rPr>
          <w:rFonts w:ascii="Verdana" w:eastAsia="Verdana" w:hAnsi="Verdana" w:cs="Verdana"/>
          <w:color w:val="000000"/>
          <w:sz w:val="22"/>
          <w:szCs w:val="22"/>
        </w:rPr>
        <w:t xml:space="preserve">Suspend the member of staff or review </w:t>
      </w:r>
      <w:r>
        <w:rPr>
          <w:rFonts w:ascii="Verdana" w:eastAsia="Verdana" w:hAnsi="Verdana" w:cs="Verdana"/>
          <w:sz w:val="22"/>
          <w:szCs w:val="22"/>
        </w:rPr>
        <w:t>their</w:t>
      </w:r>
      <w:r>
        <w:rPr>
          <w:rFonts w:ascii="Verdana" w:eastAsia="Verdana" w:hAnsi="Verdana" w:cs="Verdana"/>
          <w:color w:val="000000"/>
          <w:sz w:val="22"/>
          <w:szCs w:val="22"/>
        </w:rPr>
        <w:t xml:space="preserve"> working arrangements, pending the investigation, following advice from the LADO.</w:t>
      </w:r>
    </w:p>
    <w:p w14:paraId="644BE0EF"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4E011108" w14:textId="77777777" w:rsidR="00502991" w:rsidRDefault="00000000">
      <w:pPr>
        <w:numPr>
          <w:ilvl w:val="0"/>
          <w:numId w:val="5"/>
        </w:numPr>
        <w:pBdr>
          <w:top w:val="nil"/>
          <w:left w:val="nil"/>
          <w:bottom w:val="nil"/>
          <w:right w:val="nil"/>
          <w:between w:val="nil"/>
        </w:pBdr>
        <w:tabs>
          <w:tab w:val="left" w:pos="709"/>
        </w:tabs>
        <w:jc w:val="both"/>
        <w:rPr>
          <w:rFonts w:ascii="Verdana" w:eastAsia="Verdana" w:hAnsi="Verdana" w:cs="Verdana"/>
          <w:color w:val="000000"/>
          <w:sz w:val="22"/>
          <w:szCs w:val="22"/>
        </w:rPr>
      </w:pPr>
      <w:r>
        <w:rPr>
          <w:rFonts w:ascii="Verdana" w:eastAsia="Verdana" w:hAnsi="Verdana" w:cs="Verdana"/>
          <w:color w:val="000000"/>
          <w:sz w:val="22"/>
          <w:szCs w:val="22"/>
        </w:rPr>
        <w:t>Attend strategy meetings convened by the LADO and act upon the decisions made at these meetings.</w:t>
      </w:r>
    </w:p>
    <w:p w14:paraId="19F74271" w14:textId="77777777" w:rsidR="00502991" w:rsidRDefault="00502991">
      <w:pPr>
        <w:tabs>
          <w:tab w:val="left" w:pos="851"/>
        </w:tabs>
        <w:jc w:val="both"/>
        <w:rPr>
          <w:rFonts w:ascii="Verdana" w:eastAsia="Verdana" w:hAnsi="Verdana" w:cs="Verdana"/>
          <w:sz w:val="22"/>
          <w:szCs w:val="22"/>
        </w:rPr>
      </w:pPr>
    </w:p>
    <w:p w14:paraId="3DBC970F" w14:textId="77777777" w:rsidR="00502991" w:rsidRDefault="00000000">
      <w:pPr>
        <w:tabs>
          <w:tab w:val="left" w:pos="851"/>
        </w:tabs>
        <w:jc w:val="both"/>
      </w:pPr>
      <w:r>
        <w:rPr>
          <w:rFonts w:ascii="Verdana" w:eastAsia="Verdana" w:hAnsi="Verdana" w:cs="Verdana"/>
          <w:sz w:val="22"/>
          <w:szCs w:val="22"/>
        </w:rPr>
        <w:lastRenderedPageBreak/>
        <w:t>Suspension should be considered when:</w:t>
      </w:r>
    </w:p>
    <w:p w14:paraId="06FBE229" w14:textId="77777777" w:rsidR="00502991" w:rsidRDefault="00502991">
      <w:pPr>
        <w:tabs>
          <w:tab w:val="left" w:pos="851"/>
        </w:tabs>
        <w:jc w:val="both"/>
        <w:rPr>
          <w:rFonts w:ascii="Verdana" w:eastAsia="Verdana" w:hAnsi="Verdana" w:cs="Verdana"/>
          <w:sz w:val="22"/>
          <w:szCs w:val="22"/>
        </w:rPr>
      </w:pPr>
    </w:p>
    <w:p w14:paraId="081FEBDB" w14:textId="77777777" w:rsidR="00502991" w:rsidRDefault="00000000">
      <w:pPr>
        <w:numPr>
          <w:ilvl w:val="0"/>
          <w:numId w:val="22"/>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There is a cause to suspect a child is at risk of significant harm or</w:t>
      </w:r>
    </w:p>
    <w:p w14:paraId="4BA7E36F"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02CCFFFB" w14:textId="77777777" w:rsidR="00502991" w:rsidRDefault="00000000">
      <w:pPr>
        <w:numPr>
          <w:ilvl w:val="0"/>
          <w:numId w:val="22"/>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The allegation warrants investigation by the police or</w:t>
      </w:r>
    </w:p>
    <w:p w14:paraId="0D84EDD1" w14:textId="77777777" w:rsidR="00502991" w:rsidRDefault="00502991">
      <w:pPr>
        <w:pBdr>
          <w:top w:val="nil"/>
          <w:left w:val="nil"/>
          <w:bottom w:val="nil"/>
          <w:right w:val="nil"/>
          <w:between w:val="nil"/>
        </w:pBdr>
        <w:tabs>
          <w:tab w:val="left" w:pos="851"/>
        </w:tabs>
        <w:spacing w:line="276" w:lineRule="auto"/>
        <w:ind w:left="720"/>
        <w:jc w:val="both"/>
        <w:rPr>
          <w:rFonts w:ascii="Verdana" w:eastAsia="Verdana" w:hAnsi="Verdana" w:cs="Verdana"/>
          <w:color w:val="000000"/>
          <w:sz w:val="22"/>
          <w:szCs w:val="22"/>
        </w:rPr>
      </w:pPr>
    </w:p>
    <w:p w14:paraId="3FA43628" w14:textId="77777777" w:rsidR="00502991" w:rsidRDefault="00000000">
      <w:pPr>
        <w:numPr>
          <w:ilvl w:val="0"/>
          <w:numId w:val="22"/>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The allegation is so serious that it might be grounds for dismissal.</w:t>
      </w:r>
    </w:p>
    <w:p w14:paraId="19BE7519" w14:textId="77777777" w:rsidR="00502991" w:rsidRDefault="00502991">
      <w:pPr>
        <w:tabs>
          <w:tab w:val="left" w:pos="851"/>
        </w:tabs>
        <w:jc w:val="both"/>
        <w:rPr>
          <w:rFonts w:ascii="Verdana" w:eastAsia="Verdana" w:hAnsi="Verdana" w:cs="Verdana"/>
          <w:sz w:val="22"/>
          <w:szCs w:val="22"/>
        </w:rPr>
      </w:pPr>
    </w:p>
    <w:p w14:paraId="3A9F0E62" w14:textId="77777777" w:rsidR="00502991" w:rsidRDefault="00000000">
      <w:pPr>
        <w:tabs>
          <w:tab w:val="left" w:pos="851"/>
        </w:tabs>
        <w:jc w:val="both"/>
      </w:pPr>
      <w:r>
        <w:rPr>
          <w:rFonts w:ascii="Verdana" w:eastAsia="Verdana" w:hAnsi="Verdana" w:cs="Verdana"/>
          <w:sz w:val="22"/>
          <w:szCs w:val="22"/>
        </w:rPr>
        <w:t>Any disciplinary investigation should be carried out once the child protection investigation has been completed.</w:t>
      </w:r>
    </w:p>
    <w:p w14:paraId="02F79854" w14:textId="77777777" w:rsidR="00502991" w:rsidRDefault="00000000">
      <w:pPr>
        <w:tabs>
          <w:tab w:val="left" w:pos="851"/>
        </w:tabs>
        <w:jc w:val="both"/>
        <w:rPr>
          <w:rFonts w:ascii="Verdana" w:eastAsia="Verdana" w:hAnsi="Verdana" w:cs="Verdana"/>
          <w:b/>
          <w:sz w:val="22"/>
          <w:szCs w:val="22"/>
        </w:rPr>
      </w:pPr>
      <w:r>
        <w:rPr>
          <w:rFonts w:ascii="Verdana" w:eastAsia="Verdana" w:hAnsi="Verdana" w:cs="Verdana"/>
          <w:sz w:val="22"/>
          <w:szCs w:val="22"/>
        </w:rPr>
        <w:t xml:space="preserve">For more information, see </w:t>
      </w:r>
      <w:r>
        <w:rPr>
          <w:rFonts w:ascii="Verdana" w:eastAsia="Verdana" w:hAnsi="Verdana" w:cs="Verdana"/>
          <w:color w:val="000000"/>
          <w:sz w:val="22"/>
          <w:szCs w:val="22"/>
        </w:rPr>
        <w:t>Guidance for Safer Working Practice Rev 2019 and addendum April 2020</w:t>
      </w:r>
    </w:p>
    <w:p w14:paraId="6F9B7002" w14:textId="77777777" w:rsidR="00502991" w:rsidRDefault="00502991">
      <w:pPr>
        <w:tabs>
          <w:tab w:val="left" w:pos="851"/>
        </w:tabs>
        <w:jc w:val="both"/>
        <w:rPr>
          <w:rFonts w:ascii="Verdana" w:eastAsia="Verdana" w:hAnsi="Verdana" w:cs="Verdana"/>
          <w:b/>
          <w:sz w:val="22"/>
          <w:szCs w:val="22"/>
        </w:rPr>
      </w:pPr>
    </w:p>
    <w:p w14:paraId="3924DDFD" w14:textId="77777777" w:rsidR="00502991" w:rsidRDefault="00502991">
      <w:pPr>
        <w:tabs>
          <w:tab w:val="left" w:pos="851"/>
        </w:tabs>
        <w:jc w:val="both"/>
        <w:rPr>
          <w:rFonts w:ascii="Verdana" w:eastAsia="Verdana" w:hAnsi="Verdana" w:cs="Verdana"/>
          <w:b/>
          <w:sz w:val="22"/>
          <w:szCs w:val="22"/>
        </w:rPr>
      </w:pPr>
    </w:p>
    <w:p w14:paraId="5664F49F" w14:textId="77777777" w:rsidR="00502991" w:rsidRDefault="00502991">
      <w:pPr>
        <w:tabs>
          <w:tab w:val="left" w:pos="851"/>
        </w:tabs>
        <w:jc w:val="both"/>
        <w:rPr>
          <w:rFonts w:ascii="Verdana" w:eastAsia="Verdana" w:hAnsi="Verdana" w:cs="Verdana"/>
          <w:sz w:val="22"/>
          <w:szCs w:val="22"/>
        </w:rPr>
      </w:pPr>
    </w:p>
    <w:p w14:paraId="7A095D10" w14:textId="77777777" w:rsidR="00502991" w:rsidRDefault="00000000">
      <w:pPr>
        <w:tabs>
          <w:tab w:val="left" w:pos="851"/>
        </w:tabs>
        <w:jc w:val="both"/>
        <w:rPr>
          <w:rFonts w:ascii="Verdana" w:eastAsia="Verdana" w:hAnsi="Verdana" w:cs="Verdana"/>
          <w:b/>
          <w:sz w:val="22"/>
          <w:szCs w:val="22"/>
        </w:rPr>
      </w:pPr>
      <w:r>
        <w:rPr>
          <w:rFonts w:ascii="Verdana" w:eastAsia="Verdana" w:hAnsi="Verdana" w:cs="Verdana"/>
          <w:b/>
          <w:sz w:val="22"/>
          <w:szCs w:val="22"/>
        </w:rPr>
        <w:t>Use of Force, Restraint and Positive Handling</w:t>
      </w:r>
    </w:p>
    <w:p w14:paraId="54441ED4" w14:textId="77777777" w:rsidR="00502991" w:rsidRDefault="00000000">
      <w:pPr>
        <w:tabs>
          <w:tab w:val="left" w:pos="851"/>
        </w:tabs>
        <w:jc w:val="both"/>
      </w:pPr>
      <w:r>
        <w:rPr>
          <w:rFonts w:ascii="Verdana" w:eastAsia="Verdana" w:hAnsi="Verdana" w:cs="Verdana"/>
          <w:sz w:val="22"/>
          <w:szCs w:val="22"/>
        </w:rPr>
        <w:t>The law forbids a teacher or other members of staff from using any degree of physical contact that is deliberately intended to punish a student, or that is primarily intended to cause pain or injury or humiliation.</w:t>
      </w:r>
    </w:p>
    <w:p w14:paraId="545F9A22" w14:textId="77777777" w:rsidR="00502991" w:rsidRDefault="00502991">
      <w:pPr>
        <w:tabs>
          <w:tab w:val="left" w:pos="851"/>
        </w:tabs>
        <w:jc w:val="both"/>
        <w:rPr>
          <w:rFonts w:ascii="Verdana" w:eastAsia="Verdana" w:hAnsi="Verdana" w:cs="Verdana"/>
          <w:sz w:val="22"/>
          <w:szCs w:val="22"/>
        </w:rPr>
      </w:pPr>
    </w:p>
    <w:p w14:paraId="72A8F280" w14:textId="77777777" w:rsidR="00502991" w:rsidRDefault="00000000">
      <w:pPr>
        <w:tabs>
          <w:tab w:val="left" w:pos="851"/>
        </w:tabs>
        <w:jc w:val="both"/>
      </w:pPr>
      <w:r>
        <w:rPr>
          <w:rFonts w:ascii="Verdana" w:eastAsia="Verdana" w:hAnsi="Verdana" w:cs="Verdana"/>
          <w:sz w:val="22"/>
          <w:szCs w:val="22"/>
        </w:rPr>
        <w:t xml:space="preserve">Teachers/staff at a school are allowed to use reasonable force to control or restrain students under certain circumstances.  In some circumstances, teachers and authorised members of staff can restrain students </w:t>
      </w:r>
      <w:proofErr w:type="gramStart"/>
      <w:r>
        <w:rPr>
          <w:rFonts w:ascii="Verdana" w:eastAsia="Verdana" w:hAnsi="Verdana" w:cs="Verdana"/>
          <w:sz w:val="22"/>
          <w:szCs w:val="22"/>
        </w:rPr>
        <w:t>in order to</w:t>
      </w:r>
      <w:proofErr w:type="gramEnd"/>
      <w:r>
        <w:rPr>
          <w:rFonts w:ascii="Verdana" w:eastAsia="Verdana" w:hAnsi="Verdana" w:cs="Verdana"/>
          <w:sz w:val="22"/>
          <w:szCs w:val="22"/>
        </w:rPr>
        <w:t xml:space="preserve"> protect them and others.</w:t>
      </w:r>
    </w:p>
    <w:p w14:paraId="566C04C5" w14:textId="77777777" w:rsidR="00502991" w:rsidRDefault="00502991">
      <w:pPr>
        <w:tabs>
          <w:tab w:val="left" w:pos="851"/>
        </w:tabs>
        <w:jc w:val="both"/>
        <w:rPr>
          <w:rFonts w:ascii="Verdana" w:eastAsia="Verdana" w:hAnsi="Verdana" w:cs="Verdana"/>
          <w:sz w:val="22"/>
          <w:szCs w:val="22"/>
        </w:rPr>
      </w:pPr>
    </w:p>
    <w:p w14:paraId="08FFE58B" w14:textId="77777777" w:rsidR="00502991" w:rsidRDefault="00000000">
      <w:pPr>
        <w:tabs>
          <w:tab w:val="left" w:pos="851"/>
        </w:tabs>
        <w:jc w:val="both"/>
      </w:pPr>
      <w:r>
        <w:rPr>
          <w:rFonts w:ascii="Verdana" w:eastAsia="Verdana" w:hAnsi="Verdana" w:cs="Verdana"/>
          <w:sz w:val="22"/>
          <w:szCs w:val="22"/>
        </w:rPr>
        <w:t>Any concerns or allegations that a member of staff may have acted inappropriately should be brought to the Headteacher immediately, in confidence.  The Headteacher, in turn, will contact the Local Authority Designated Officer (LADO).</w:t>
      </w:r>
    </w:p>
    <w:p w14:paraId="5C15AF28" w14:textId="77777777" w:rsidR="00502991" w:rsidRDefault="00502991">
      <w:pPr>
        <w:tabs>
          <w:tab w:val="left" w:pos="851"/>
        </w:tabs>
        <w:jc w:val="both"/>
        <w:rPr>
          <w:rFonts w:ascii="Verdana" w:eastAsia="Verdana" w:hAnsi="Verdana" w:cs="Verdana"/>
          <w:sz w:val="22"/>
          <w:szCs w:val="22"/>
        </w:rPr>
      </w:pPr>
    </w:p>
    <w:p w14:paraId="46ED6B12" w14:textId="77777777" w:rsidR="00502991" w:rsidRDefault="00502991">
      <w:pPr>
        <w:tabs>
          <w:tab w:val="left" w:pos="851"/>
        </w:tabs>
        <w:jc w:val="both"/>
        <w:rPr>
          <w:rFonts w:ascii="Verdana" w:eastAsia="Verdana" w:hAnsi="Verdana" w:cs="Verdana"/>
          <w:sz w:val="22"/>
          <w:szCs w:val="22"/>
        </w:rPr>
      </w:pPr>
    </w:p>
    <w:p w14:paraId="1D316DB4" w14:textId="77777777" w:rsidR="00502991" w:rsidRDefault="00000000">
      <w:pPr>
        <w:tabs>
          <w:tab w:val="left" w:pos="851"/>
        </w:tabs>
        <w:jc w:val="both"/>
        <w:rPr>
          <w:rFonts w:ascii="Verdana" w:eastAsia="Verdana" w:hAnsi="Verdana" w:cs="Verdana"/>
          <w:b/>
          <w:sz w:val="22"/>
          <w:szCs w:val="22"/>
        </w:rPr>
      </w:pPr>
      <w:r>
        <w:rPr>
          <w:rFonts w:ascii="Verdana" w:eastAsia="Verdana" w:hAnsi="Verdana" w:cs="Verdana"/>
          <w:b/>
          <w:sz w:val="22"/>
          <w:szCs w:val="22"/>
        </w:rPr>
        <w:t>Staff Conduct</w:t>
      </w:r>
    </w:p>
    <w:p w14:paraId="0C4A55E8" w14:textId="77777777" w:rsidR="00502991" w:rsidRDefault="00000000">
      <w:pPr>
        <w:tabs>
          <w:tab w:val="left" w:pos="851"/>
        </w:tabs>
        <w:jc w:val="both"/>
        <w:rPr>
          <w:rFonts w:ascii="Verdana" w:eastAsia="Verdana" w:hAnsi="Verdana" w:cs="Verdana"/>
          <w:sz w:val="22"/>
          <w:szCs w:val="22"/>
        </w:rPr>
      </w:pPr>
      <w:proofErr w:type="gramStart"/>
      <w:r>
        <w:rPr>
          <w:rFonts w:ascii="Verdana" w:eastAsia="Verdana" w:hAnsi="Verdana" w:cs="Verdana"/>
          <w:sz w:val="22"/>
          <w:szCs w:val="22"/>
        </w:rPr>
        <w:t>In order to</w:t>
      </w:r>
      <w:proofErr w:type="gramEnd"/>
      <w:r>
        <w:rPr>
          <w:rFonts w:ascii="Verdana" w:eastAsia="Verdana" w:hAnsi="Verdana" w:cs="Verdana"/>
          <w:sz w:val="22"/>
          <w:szCs w:val="22"/>
        </w:rPr>
        <w:t xml:space="preserve"> protect our students and members of staff, we encourage staff to follow the Learning Without Limits Academy Trust’s professional code of conduct.  This covers appropriate dress, the use of appropriate boundaries, social contact outside setting (including on social networking sites), the receiving and giving of gifts and favouritism, and the safe use of technology.  The policy also covers:</w:t>
      </w:r>
    </w:p>
    <w:p w14:paraId="1ACE4BA6" w14:textId="77777777" w:rsidR="00502991" w:rsidRDefault="00502991">
      <w:pPr>
        <w:tabs>
          <w:tab w:val="left" w:pos="851"/>
        </w:tabs>
        <w:jc w:val="both"/>
        <w:rPr>
          <w:rFonts w:ascii="Verdana" w:eastAsia="Verdana" w:hAnsi="Verdana" w:cs="Verdana"/>
          <w:sz w:val="22"/>
          <w:szCs w:val="22"/>
        </w:rPr>
      </w:pPr>
    </w:p>
    <w:p w14:paraId="7738D2C7"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Being alone with the student</w:t>
      </w:r>
    </w:p>
    <w:p w14:paraId="59FB1454"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Physical contact/restraint</w:t>
      </w:r>
    </w:p>
    <w:p w14:paraId="1047B40F"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Social contact outside setting appropriate boundaries</w:t>
      </w:r>
    </w:p>
    <w:p w14:paraId="29D35940"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Gifts &amp; favouritism</w:t>
      </w:r>
    </w:p>
    <w:p w14:paraId="2C13AFC3"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Behaviour management</w:t>
      </w:r>
    </w:p>
    <w:p w14:paraId="0A4A9892"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Intimate care</w:t>
      </w:r>
    </w:p>
    <w:p w14:paraId="6ACBCC83"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Safe use of technology (Security/Internet/mobile phones/digital images</w:t>
      </w:r>
    </w:p>
    <w:p w14:paraId="2771B5A0" w14:textId="77777777" w:rsidR="00502991" w:rsidRDefault="00000000">
      <w:pPr>
        <w:numPr>
          <w:ilvl w:val="1"/>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of children, etc)</w:t>
      </w:r>
    </w:p>
    <w:p w14:paraId="505194AA" w14:textId="77777777" w:rsidR="00502991" w:rsidRDefault="00000000">
      <w:pPr>
        <w:numPr>
          <w:ilvl w:val="0"/>
          <w:numId w:val="61"/>
        </w:numPr>
        <w:pBdr>
          <w:top w:val="nil"/>
          <w:left w:val="nil"/>
          <w:bottom w:val="nil"/>
          <w:right w:val="nil"/>
          <w:between w:val="nil"/>
        </w:pBdr>
        <w:tabs>
          <w:tab w:val="left" w:pos="851"/>
        </w:tabs>
        <w:jc w:val="both"/>
        <w:rPr>
          <w:rFonts w:ascii="Verdana" w:eastAsia="Verdana" w:hAnsi="Verdana" w:cs="Verdana"/>
          <w:color w:val="000000"/>
          <w:sz w:val="22"/>
          <w:szCs w:val="22"/>
        </w:rPr>
      </w:pPr>
      <w:r>
        <w:rPr>
          <w:rFonts w:ascii="Verdana" w:eastAsia="Verdana" w:hAnsi="Verdana" w:cs="Verdana"/>
          <w:color w:val="000000"/>
          <w:sz w:val="22"/>
          <w:szCs w:val="22"/>
        </w:rPr>
        <w:t>Appropriate use of social networking sites</w:t>
      </w:r>
    </w:p>
    <w:p w14:paraId="64C119EB" w14:textId="77777777" w:rsidR="00502991" w:rsidRDefault="00502991">
      <w:pPr>
        <w:tabs>
          <w:tab w:val="left" w:pos="851"/>
        </w:tabs>
        <w:jc w:val="both"/>
        <w:rPr>
          <w:rFonts w:ascii="Verdana" w:eastAsia="Verdana" w:hAnsi="Verdana" w:cs="Verdana"/>
          <w:sz w:val="20"/>
        </w:rPr>
      </w:pPr>
    </w:p>
    <w:p w14:paraId="5F0C363E" w14:textId="77777777" w:rsidR="00502991" w:rsidRDefault="00000000">
      <w:pPr>
        <w:tabs>
          <w:tab w:val="left" w:pos="851"/>
        </w:tabs>
        <w:jc w:val="both"/>
        <w:rPr>
          <w:rFonts w:ascii="Verdana" w:eastAsia="Verdana" w:hAnsi="Verdana" w:cs="Verdana"/>
          <w:b/>
          <w:sz w:val="20"/>
        </w:rPr>
      </w:pPr>
      <w:r>
        <w:rPr>
          <w:rFonts w:ascii="Verdana" w:eastAsia="Verdana" w:hAnsi="Verdana" w:cs="Verdana"/>
          <w:b/>
          <w:sz w:val="20"/>
        </w:rPr>
        <w:t>Dealing with Concerns About Staff, Parents and Adults at Events/Competitions</w:t>
      </w:r>
    </w:p>
    <w:p w14:paraId="7289DB9C" w14:textId="77777777" w:rsidR="00502991" w:rsidRDefault="00502991">
      <w:pPr>
        <w:tabs>
          <w:tab w:val="left" w:pos="851"/>
        </w:tabs>
        <w:jc w:val="both"/>
        <w:rPr>
          <w:rFonts w:ascii="Verdana" w:eastAsia="Verdana" w:hAnsi="Verdana" w:cs="Verdana"/>
          <w:b/>
          <w:sz w:val="22"/>
          <w:szCs w:val="22"/>
        </w:rPr>
      </w:pPr>
    </w:p>
    <w:p w14:paraId="2DBAEFE0" w14:textId="77777777" w:rsidR="00502991" w:rsidRDefault="00000000">
      <w:pPr>
        <w:tabs>
          <w:tab w:val="left" w:pos="851"/>
        </w:tabs>
        <w:jc w:val="both"/>
        <w:rPr>
          <w:rFonts w:ascii="Verdana" w:eastAsia="Verdana" w:hAnsi="Verdana" w:cs="Verdana"/>
          <w:b/>
          <w:sz w:val="22"/>
          <w:szCs w:val="22"/>
        </w:rPr>
      </w:pPr>
      <w:r>
        <w:rPr>
          <w:rFonts w:ascii="Verdana" w:eastAsia="Verdana" w:hAnsi="Verdana" w:cs="Verdana"/>
          <w:b/>
          <w:sz w:val="22"/>
          <w:szCs w:val="22"/>
        </w:rPr>
        <w:t>Low Level Concerns</w:t>
      </w:r>
    </w:p>
    <w:p w14:paraId="7791361E" w14:textId="77777777" w:rsidR="00502991" w:rsidRDefault="00502991">
      <w:pPr>
        <w:tabs>
          <w:tab w:val="left" w:pos="851"/>
        </w:tabs>
        <w:jc w:val="both"/>
        <w:rPr>
          <w:rFonts w:ascii="Verdana" w:eastAsia="Verdana" w:hAnsi="Verdana" w:cs="Verdana"/>
          <w:b/>
          <w:sz w:val="22"/>
          <w:szCs w:val="22"/>
        </w:rPr>
      </w:pPr>
    </w:p>
    <w:p w14:paraId="18D6239F" w14:textId="77777777" w:rsidR="00502991" w:rsidRDefault="00000000">
      <w:pP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The LSLSSP will adhere to the Learning Without Limits Academy Trusts disciplinary procedures for LSLSSP staff who breach the LSLSSP code of conduct at an event. If school staff breach the LSLSSP codes of conduct, it will be reported to the school’s headteacher. If volunteers breach the LSLSSP codes of conduct, it will be reported to organisation/school they represent.</w:t>
      </w:r>
    </w:p>
    <w:p w14:paraId="6A215503" w14:textId="77777777" w:rsidR="00502991" w:rsidRDefault="00502991">
      <w:pPr>
        <w:spacing w:line="276" w:lineRule="auto"/>
        <w:jc w:val="both"/>
        <w:rPr>
          <w:rFonts w:ascii="Verdana" w:eastAsia="Verdana" w:hAnsi="Verdana" w:cs="Verdana"/>
          <w:color w:val="000000"/>
          <w:sz w:val="22"/>
          <w:szCs w:val="22"/>
        </w:rPr>
      </w:pPr>
    </w:p>
    <w:p w14:paraId="1BC75485" w14:textId="77777777" w:rsidR="00502991" w:rsidRDefault="00000000">
      <w:pP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If a parent breaches the LSLSSP codes of conduct, it will be reported to the school’s DSL and headteacher. </w:t>
      </w:r>
    </w:p>
    <w:p w14:paraId="49023288" w14:textId="77777777" w:rsidR="00502991" w:rsidRDefault="00502991">
      <w:pPr>
        <w:spacing w:line="276" w:lineRule="auto"/>
        <w:jc w:val="both"/>
        <w:rPr>
          <w:rFonts w:ascii="Verdana" w:eastAsia="Verdana" w:hAnsi="Verdana" w:cs="Verdana"/>
          <w:color w:val="000000"/>
          <w:sz w:val="22"/>
          <w:szCs w:val="22"/>
        </w:rPr>
      </w:pPr>
    </w:p>
    <w:p w14:paraId="7459586E" w14:textId="77777777" w:rsidR="00502991" w:rsidRDefault="00000000">
      <w:pP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If a member of the public breaches the LSLSSP codes of conduct or </w:t>
      </w:r>
      <w:r>
        <w:rPr>
          <w:rFonts w:ascii="Verdana" w:eastAsia="Verdana" w:hAnsi="Verdana" w:cs="Verdana"/>
          <w:color w:val="000000"/>
          <w:sz w:val="22"/>
          <w:szCs w:val="22"/>
          <w:highlight w:val="white"/>
        </w:rPr>
        <w:t>is thought to be acting suspicious</w:t>
      </w:r>
      <w:r>
        <w:rPr>
          <w:rFonts w:ascii="Verdana" w:eastAsia="Verdana" w:hAnsi="Verdana" w:cs="Verdana"/>
          <w:color w:val="000000"/>
          <w:sz w:val="22"/>
          <w:szCs w:val="22"/>
        </w:rPr>
        <w:t>, they will be asked to leave the competition/event immediately. If they fail to do so, the police will be contacted.</w:t>
      </w:r>
    </w:p>
    <w:p w14:paraId="22A269AD" w14:textId="77777777" w:rsidR="00502991" w:rsidRDefault="00502991">
      <w:pPr>
        <w:spacing w:line="276" w:lineRule="auto"/>
        <w:jc w:val="both"/>
        <w:rPr>
          <w:rFonts w:ascii="Verdana" w:eastAsia="Verdana" w:hAnsi="Verdana" w:cs="Verdana"/>
          <w:color w:val="000000"/>
          <w:sz w:val="22"/>
          <w:szCs w:val="22"/>
        </w:rPr>
      </w:pPr>
    </w:p>
    <w:p w14:paraId="4BBCD31C" w14:textId="77777777" w:rsidR="00502991" w:rsidRDefault="00502991">
      <w:pPr>
        <w:spacing w:line="276" w:lineRule="auto"/>
        <w:jc w:val="both"/>
        <w:rPr>
          <w:rFonts w:ascii="Verdana" w:eastAsia="Verdana" w:hAnsi="Verdana" w:cs="Verdana"/>
          <w:color w:val="000000"/>
          <w:sz w:val="22"/>
          <w:szCs w:val="22"/>
        </w:rPr>
      </w:pPr>
    </w:p>
    <w:p w14:paraId="25FBBB08"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color w:val="000000"/>
          <w:sz w:val="22"/>
          <w:szCs w:val="22"/>
        </w:rPr>
        <w:t>If a member of staff, adult or parent’s conduct is deemed dangerous or inappropriate during the event (for example a fight breaks out between parents) the police will be called immediately. The LSLSSP staff member will notify the schools DSL’s and headteachers.</w:t>
      </w:r>
    </w:p>
    <w:p w14:paraId="4542DDEC" w14:textId="77777777" w:rsidR="00502991" w:rsidRDefault="00502991">
      <w:pPr>
        <w:spacing w:line="276" w:lineRule="auto"/>
        <w:jc w:val="both"/>
        <w:rPr>
          <w:rFonts w:ascii="Verdana" w:eastAsia="Verdana" w:hAnsi="Verdana" w:cs="Verdana"/>
          <w:color w:val="000000"/>
          <w:sz w:val="22"/>
          <w:szCs w:val="22"/>
        </w:rPr>
      </w:pPr>
    </w:p>
    <w:p w14:paraId="31489388" w14:textId="77777777" w:rsidR="00502991" w:rsidRDefault="00502991">
      <w:pPr>
        <w:tabs>
          <w:tab w:val="left" w:pos="851"/>
        </w:tabs>
        <w:jc w:val="both"/>
        <w:rPr>
          <w:rFonts w:ascii="Verdana" w:eastAsia="Verdana" w:hAnsi="Verdana" w:cs="Verdana"/>
          <w:b/>
          <w:color w:val="000000"/>
          <w:sz w:val="22"/>
          <w:szCs w:val="22"/>
        </w:rPr>
      </w:pPr>
    </w:p>
    <w:p w14:paraId="44E685E4" w14:textId="07CB5CDF" w:rsidR="001234EB" w:rsidRPr="001234EB" w:rsidRDefault="001234EB" w:rsidP="001234EB">
      <w:pPr>
        <w:tabs>
          <w:tab w:val="left" w:pos="851"/>
        </w:tabs>
        <w:jc w:val="both"/>
        <w:rPr>
          <w:rFonts w:ascii="Verdana" w:eastAsia="Verdana" w:hAnsi="Verdana" w:cs="Verdana"/>
          <w:b/>
          <w:sz w:val="22"/>
          <w:szCs w:val="22"/>
        </w:rPr>
      </w:pPr>
      <w:r w:rsidRPr="001234EB">
        <w:rPr>
          <w:rFonts w:ascii="Verdana" w:eastAsia="Verdana" w:hAnsi="Verdana" w:cs="Verdana"/>
          <w:bCs/>
          <w:sz w:val="22"/>
          <w:szCs w:val="22"/>
        </w:rPr>
        <w:t>Headteachers are encouraged to consult with the LSLSSP if disputes between schools occur at an event or fixture. The LSLSSP may refer the dispute to a National Governing Body, such as the Football Association, who could offer my support or guidance. If a headteacher has a dispute, an email should be sen</w:t>
      </w:r>
      <w:r>
        <w:rPr>
          <w:rFonts w:ascii="Verdana" w:eastAsia="Verdana" w:hAnsi="Verdana" w:cs="Verdana"/>
          <w:bCs/>
          <w:sz w:val="22"/>
          <w:szCs w:val="22"/>
        </w:rPr>
        <w:t>t</w:t>
      </w:r>
      <w:r w:rsidRPr="001234EB">
        <w:rPr>
          <w:rFonts w:ascii="Verdana" w:eastAsia="Verdana" w:hAnsi="Verdana" w:cs="Verdana"/>
          <w:bCs/>
          <w:sz w:val="22"/>
          <w:szCs w:val="22"/>
        </w:rPr>
        <w:t xml:space="preserve"> containing details of the incident to the Partnership Development Manager</w:t>
      </w:r>
      <w:r w:rsidRPr="001234EB">
        <w:rPr>
          <w:rFonts w:ascii="Verdana" w:eastAsia="Verdana" w:hAnsi="Verdana" w:cs="Verdana"/>
          <w:b/>
          <w:sz w:val="22"/>
          <w:szCs w:val="22"/>
        </w:rPr>
        <w:t>.</w:t>
      </w:r>
    </w:p>
    <w:p w14:paraId="4850985B" w14:textId="5AAB49C1" w:rsidR="00502991" w:rsidRDefault="001234EB" w:rsidP="001234EB">
      <w:pPr>
        <w:tabs>
          <w:tab w:val="left" w:pos="851"/>
        </w:tabs>
        <w:jc w:val="both"/>
        <w:rPr>
          <w:rFonts w:ascii="Verdana" w:eastAsia="Verdana" w:hAnsi="Verdana" w:cs="Verdana"/>
          <w:b/>
          <w:sz w:val="22"/>
          <w:szCs w:val="22"/>
        </w:rPr>
      </w:pPr>
      <w:r w:rsidRPr="001234EB">
        <w:rPr>
          <w:rFonts w:ascii="Verdana" w:eastAsia="Verdana" w:hAnsi="Verdana" w:cs="Verdana"/>
          <w:b/>
          <w:sz w:val="22"/>
          <w:szCs w:val="22"/>
        </w:rPr>
        <w:br/>
      </w:r>
    </w:p>
    <w:p w14:paraId="56F1ADA1" w14:textId="77777777" w:rsidR="00502991" w:rsidRDefault="00502991">
      <w:pPr>
        <w:tabs>
          <w:tab w:val="left" w:pos="851"/>
        </w:tabs>
        <w:jc w:val="both"/>
        <w:rPr>
          <w:rFonts w:ascii="Verdana" w:eastAsia="Verdana" w:hAnsi="Verdana" w:cs="Verdana"/>
          <w:b/>
          <w:sz w:val="22"/>
          <w:szCs w:val="22"/>
        </w:rPr>
      </w:pPr>
    </w:p>
    <w:p w14:paraId="109ED9C6"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8"/>
          <w:szCs w:val="28"/>
        </w:rPr>
      </w:pPr>
      <w:r>
        <w:rPr>
          <w:rFonts w:ascii="Verdana" w:eastAsia="Verdana" w:hAnsi="Verdana" w:cs="Verdana"/>
          <w:b/>
          <w:color w:val="000000"/>
          <w:sz w:val="28"/>
          <w:szCs w:val="28"/>
        </w:rPr>
        <w:t>Child Protection Training</w:t>
      </w:r>
    </w:p>
    <w:p w14:paraId="39154411" w14:textId="77777777" w:rsidR="00502991" w:rsidRDefault="00000000">
      <w:pPr>
        <w:tabs>
          <w:tab w:val="left" w:pos="851"/>
        </w:tabs>
        <w:jc w:val="both"/>
      </w:pPr>
      <w:r>
        <w:rPr>
          <w:rFonts w:ascii="Verdana" w:eastAsia="Verdana" w:hAnsi="Verdana" w:cs="Verdana"/>
          <w:sz w:val="22"/>
          <w:szCs w:val="22"/>
        </w:rPr>
        <w:t>The DSL at each host school keeps detailed records of all staff’s child protection training and will issue reminders when training updates are required.</w:t>
      </w:r>
    </w:p>
    <w:p w14:paraId="7FE1106C" w14:textId="77777777" w:rsidR="00502991" w:rsidRDefault="00502991">
      <w:pPr>
        <w:tabs>
          <w:tab w:val="left" w:pos="851"/>
        </w:tabs>
        <w:jc w:val="both"/>
        <w:rPr>
          <w:rFonts w:ascii="Verdana" w:eastAsia="Verdana" w:hAnsi="Verdana" w:cs="Verdana"/>
          <w:sz w:val="22"/>
          <w:szCs w:val="22"/>
        </w:rPr>
      </w:pPr>
    </w:p>
    <w:p w14:paraId="783FEDAD" w14:textId="77777777" w:rsidR="00502991" w:rsidRDefault="00000000">
      <w:pPr>
        <w:tabs>
          <w:tab w:val="left" w:pos="851"/>
        </w:tabs>
        <w:jc w:val="both"/>
      </w:pPr>
      <w:r>
        <w:rPr>
          <w:rFonts w:ascii="Verdana" w:eastAsia="Verdana" w:hAnsi="Verdana" w:cs="Verdana"/>
          <w:sz w:val="22"/>
          <w:szCs w:val="22"/>
        </w:rPr>
        <w:t>All paid and unpaid members of staff, including school governors, undertake single-agency, basic awareness child protection training once every three years.</w:t>
      </w:r>
    </w:p>
    <w:p w14:paraId="478DFC29" w14:textId="77777777" w:rsidR="00502991" w:rsidRDefault="00502991">
      <w:pPr>
        <w:tabs>
          <w:tab w:val="left" w:pos="851"/>
        </w:tabs>
        <w:jc w:val="both"/>
        <w:rPr>
          <w:rFonts w:ascii="Verdana" w:eastAsia="Verdana" w:hAnsi="Verdana" w:cs="Verdana"/>
          <w:sz w:val="22"/>
          <w:szCs w:val="22"/>
        </w:rPr>
      </w:pPr>
    </w:p>
    <w:p w14:paraId="2D0F838B" w14:textId="77777777" w:rsidR="00502991" w:rsidRDefault="00000000">
      <w:pPr>
        <w:tabs>
          <w:tab w:val="left" w:pos="851"/>
        </w:tabs>
        <w:jc w:val="both"/>
      </w:pPr>
      <w:r>
        <w:rPr>
          <w:rFonts w:ascii="Verdana" w:eastAsia="Verdana" w:hAnsi="Verdana" w:cs="Verdana"/>
          <w:sz w:val="22"/>
          <w:szCs w:val="22"/>
        </w:rPr>
        <w:t>In addition, the designated members of staff undertake multi-agency training every two years.</w:t>
      </w:r>
    </w:p>
    <w:p w14:paraId="47362C62" w14:textId="77777777" w:rsidR="00502991" w:rsidRDefault="00502991">
      <w:pPr>
        <w:tabs>
          <w:tab w:val="left" w:pos="851"/>
        </w:tabs>
        <w:jc w:val="both"/>
        <w:rPr>
          <w:rFonts w:ascii="Verdana" w:eastAsia="Verdana" w:hAnsi="Verdana" w:cs="Verdana"/>
          <w:sz w:val="20"/>
        </w:rPr>
      </w:pPr>
    </w:p>
    <w:p w14:paraId="045190FC"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2"/>
          <w:szCs w:val="22"/>
        </w:rPr>
      </w:pPr>
      <w:r>
        <w:rPr>
          <w:rFonts w:ascii="Verdana" w:eastAsia="Verdana" w:hAnsi="Verdana" w:cs="Verdana"/>
          <w:b/>
          <w:color w:val="000000"/>
          <w:sz w:val="28"/>
          <w:szCs w:val="28"/>
        </w:rPr>
        <w:t>Implementation, Dissemination &amp; Review Strategies</w:t>
      </w:r>
    </w:p>
    <w:p w14:paraId="4833BDCE" w14:textId="56F27D6A" w:rsidR="00502991" w:rsidRDefault="00000000">
      <w:pPr>
        <w:tabs>
          <w:tab w:val="left" w:pos="851"/>
        </w:tabs>
        <w:jc w:val="both"/>
      </w:pPr>
      <w:r>
        <w:rPr>
          <w:rFonts w:ascii="Verdana" w:eastAsia="Verdana" w:hAnsi="Verdana" w:cs="Verdana"/>
          <w:sz w:val="22"/>
          <w:szCs w:val="22"/>
        </w:rPr>
        <w:t>This policy is reviewed annually by the DSL</w:t>
      </w:r>
      <w:r w:rsidR="00820556">
        <w:rPr>
          <w:rFonts w:ascii="Verdana" w:eastAsia="Verdana" w:hAnsi="Verdana" w:cs="Verdana"/>
          <w:sz w:val="22"/>
          <w:szCs w:val="22"/>
        </w:rPr>
        <w:t xml:space="preserve"> and LSLSSP’s Strategic Committee.</w:t>
      </w:r>
    </w:p>
    <w:p w14:paraId="040572C3" w14:textId="77777777" w:rsidR="00502991" w:rsidRDefault="00502991">
      <w:pPr>
        <w:tabs>
          <w:tab w:val="left" w:pos="851"/>
        </w:tabs>
        <w:jc w:val="both"/>
        <w:rPr>
          <w:rFonts w:ascii="Verdana" w:eastAsia="Verdana" w:hAnsi="Verdana" w:cs="Verdana"/>
          <w:sz w:val="22"/>
          <w:szCs w:val="22"/>
        </w:rPr>
      </w:pPr>
    </w:p>
    <w:p w14:paraId="60105E08" w14:textId="77777777" w:rsidR="00502991" w:rsidRDefault="00000000">
      <w:pPr>
        <w:tabs>
          <w:tab w:val="left" w:pos="851"/>
        </w:tabs>
        <w:jc w:val="both"/>
        <w:rPr>
          <w:rFonts w:ascii="Verdana" w:eastAsia="Verdana" w:hAnsi="Verdana" w:cs="Verdana"/>
          <w:sz w:val="22"/>
          <w:szCs w:val="22"/>
        </w:rPr>
      </w:pPr>
      <w:r>
        <w:rPr>
          <w:rFonts w:ascii="Verdana" w:eastAsia="Verdana" w:hAnsi="Verdana" w:cs="Verdana"/>
          <w:sz w:val="22"/>
          <w:szCs w:val="22"/>
        </w:rPr>
        <w:t>All members of staff read and agree to the child protection policy before the start of their employment.</w:t>
      </w:r>
    </w:p>
    <w:p w14:paraId="6EF445C6" w14:textId="77777777" w:rsidR="00502991" w:rsidRDefault="00502991">
      <w:pPr>
        <w:tabs>
          <w:tab w:val="left" w:pos="851"/>
        </w:tabs>
        <w:jc w:val="both"/>
        <w:rPr>
          <w:rFonts w:ascii="Verdana" w:eastAsia="Verdana" w:hAnsi="Verdana" w:cs="Verdana"/>
          <w:sz w:val="22"/>
          <w:szCs w:val="22"/>
        </w:rPr>
      </w:pPr>
    </w:p>
    <w:p w14:paraId="2C25BA36" w14:textId="77777777" w:rsidR="00502991" w:rsidRDefault="00000000">
      <w:pPr>
        <w:tabs>
          <w:tab w:val="left" w:pos="851"/>
        </w:tabs>
        <w:jc w:val="both"/>
      </w:pPr>
      <w:r>
        <w:rPr>
          <w:rFonts w:ascii="Verdana" w:eastAsia="Verdana" w:hAnsi="Verdana" w:cs="Verdana"/>
          <w:sz w:val="22"/>
          <w:szCs w:val="22"/>
        </w:rPr>
        <w:t xml:space="preserve">All students and their families may read the policy on the LSLSSP website.  It is important for families to be aware of actions staff may take if there are any </w:t>
      </w:r>
      <w:r>
        <w:rPr>
          <w:rFonts w:ascii="Verdana" w:eastAsia="Verdana" w:hAnsi="Verdana" w:cs="Verdana"/>
          <w:sz w:val="22"/>
          <w:szCs w:val="22"/>
        </w:rPr>
        <w:lastRenderedPageBreak/>
        <w:t>concerns for a student’s safety, and for them to understand that they might not be consulted before action is taken.  Knowing about child protection procedures ahead of time helps parents to engage better in the process, meaning that change is more likely to take place.</w:t>
      </w:r>
    </w:p>
    <w:p w14:paraId="3E657811" w14:textId="77777777" w:rsidR="00502991" w:rsidRDefault="00502991">
      <w:pPr>
        <w:tabs>
          <w:tab w:val="left" w:pos="851"/>
        </w:tabs>
        <w:jc w:val="both"/>
        <w:rPr>
          <w:rFonts w:ascii="Verdana" w:eastAsia="Verdana" w:hAnsi="Verdana" w:cs="Verdana"/>
          <w:sz w:val="20"/>
        </w:rPr>
      </w:pPr>
    </w:p>
    <w:p w14:paraId="55BC04D5" w14:textId="77777777" w:rsidR="00502991" w:rsidRDefault="00502991">
      <w:pPr>
        <w:tabs>
          <w:tab w:val="left" w:pos="851"/>
        </w:tabs>
        <w:jc w:val="both"/>
        <w:rPr>
          <w:rFonts w:ascii="Verdana" w:eastAsia="Verdana" w:hAnsi="Verdana" w:cs="Verdana"/>
          <w:sz w:val="20"/>
        </w:rPr>
      </w:pPr>
    </w:p>
    <w:p w14:paraId="2912455C" w14:textId="77777777" w:rsidR="00502991" w:rsidRDefault="00502991">
      <w:pPr>
        <w:tabs>
          <w:tab w:val="left" w:pos="851"/>
        </w:tabs>
        <w:jc w:val="both"/>
        <w:rPr>
          <w:rFonts w:ascii="Verdana" w:eastAsia="Verdana" w:hAnsi="Verdana" w:cs="Verdana"/>
          <w:sz w:val="20"/>
        </w:rPr>
      </w:pPr>
    </w:p>
    <w:p w14:paraId="3CFB9611"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8"/>
          <w:szCs w:val="28"/>
        </w:rPr>
      </w:pPr>
    </w:p>
    <w:p w14:paraId="1AB8D422"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t>Supervision and Missing Participants</w:t>
      </w:r>
    </w:p>
    <w:p w14:paraId="3FAEDA8B"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From the moment children and young people arrive at the Event (or from when they are handed over by parents to be transported to the Event), staff and volunteers are acting in ‘loco parents’ and have a duty of care towards them.</w:t>
      </w:r>
    </w:p>
    <w:p w14:paraId="3202D732"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320664B1"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While risk assessments may well indicate the need for an enhanced level of supervision and staffing for a particular activity, the following table shows recommended adult to child ratios. Below are the Ofsted guidelines and would be suitable for most organisations working with children and young people. </w:t>
      </w:r>
    </w:p>
    <w:p w14:paraId="3A51B7BD"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tbl>
      <w:tblPr>
        <w:tblStyle w:val="a6"/>
        <w:tblW w:w="9253"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3081"/>
        <w:gridCol w:w="3081"/>
        <w:gridCol w:w="3091"/>
      </w:tblGrid>
      <w:tr w:rsidR="00502991" w14:paraId="512E1DAC" w14:textId="77777777">
        <w:tc>
          <w:tcPr>
            <w:tcW w:w="3081" w:type="dxa"/>
            <w:tcBorders>
              <w:top w:val="single" w:sz="4" w:space="0" w:color="000000"/>
              <w:left w:val="single" w:sz="4" w:space="0" w:color="000000"/>
              <w:bottom w:val="single" w:sz="4" w:space="0" w:color="000000"/>
            </w:tcBorders>
          </w:tcPr>
          <w:p w14:paraId="6C02948A"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Childs age</w:t>
            </w:r>
          </w:p>
        </w:tc>
        <w:tc>
          <w:tcPr>
            <w:tcW w:w="3081" w:type="dxa"/>
            <w:tcBorders>
              <w:top w:val="single" w:sz="4" w:space="0" w:color="000000"/>
              <w:left w:val="single" w:sz="4" w:space="0" w:color="000000"/>
              <w:bottom w:val="single" w:sz="4" w:space="0" w:color="000000"/>
            </w:tcBorders>
          </w:tcPr>
          <w:p w14:paraId="3A096BE4"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Number of adults</w:t>
            </w:r>
          </w:p>
        </w:tc>
        <w:tc>
          <w:tcPr>
            <w:tcW w:w="3091" w:type="dxa"/>
            <w:tcBorders>
              <w:top w:val="single" w:sz="4" w:space="0" w:color="000000"/>
              <w:left w:val="single" w:sz="4" w:space="0" w:color="000000"/>
              <w:bottom w:val="single" w:sz="4" w:space="0" w:color="000000"/>
              <w:right w:val="single" w:sz="4" w:space="0" w:color="000000"/>
            </w:tcBorders>
          </w:tcPr>
          <w:p w14:paraId="167CEA1D"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Number of children</w:t>
            </w:r>
          </w:p>
        </w:tc>
      </w:tr>
      <w:tr w:rsidR="00502991" w14:paraId="61C68802" w14:textId="77777777">
        <w:tc>
          <w:tcPr>
            <w:tcW w:w="3081" w:type="dxa"/>
            <w:tcBorders>
              <w:top w:val="single" w:sz="4" w:space="0" w:color="000000"/>
              <w:left w:val="single" w:sz="4" w:space="0" w:color="000000"/>
              <w:bottom w:val="single" w:sz="4" w:space="0" w:color="000000"/>
            </w:tcBorders>
          </w:tcPr>
          <w:p w14:paraId="71351FBB"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4 – 8</w:t>
            </w:r>
          </w:p>
        </w:tc>
        <w:tc>
          <w:tcPr>
            <w:tcW w:w="3081" w:type="dxa"/>
            <w:tcBorders>
              <w:top w:val="single" w:sz="4" w:space="0" w:color="000000"/>
              <w:left w:val="single" w:sz="4" w:space="0" w:color="000000"/>
              <w:bottom w:val="single" w:sz="4" w:space="0" w:color="000000"/>
            </w:tcBorders>
          </w:tcPr>
          <w:p w14:paraId="1E0F3761"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1</w:t>
            </w:r>
          </w:p>
        </w:tc>
        <w:tc>
          <w:tcPr>
            <w:tcW w:w="3091" w:type="dxa"/>
            <w:tcBorders>
              <w:top w:val="single" w:sz="4" w:space="0" w:color="000000"/>
              <w:left w:val="single" w:sz="4" w:space="0" w:color="000000"/>
              <w:bottom w:val="single" w:sz="4" w:space="0" w:color="000000"/>
              <w:right w:val="single" w:sz="4" w:space="0" w:color="000000"/>
            </w:tcBorders>
          </w:tcPr>
          <w:p w14:paraId="48CC5430"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6</w:t>
            </w:r>
          </w:p>
        </w:tc>
      </w:tr>
      <w:tr w:rsidR="00502991" w14:paraId="08833DE0" w14:textId="77777777">
        <w:trPr>
          <w:trHeight w:val="70"/>
        </w:trPr>
        <w:tc>
          <w:tcPr>
            <w:tcW w:w="3081" w:type="dxa"/>
            <w:tcBorders>
              <w:top w:val="single" w:sz="4" w:space="0" w:color="000000"/>
              <w:left w:val="single" w:sz="4" w:space="0" w:color="000000"/>
              <w:bottom w:val="single" w:sz="4" w:space="0" w:color="000000"/>
            </w:tcBorders>
          </w:tcPr>
          <w:p w14:paraId="185C9503"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9 – 12</w:t>
            </w:r>
          </w:p>
        </w:tc>
        <w:tc>
          <w:tcPr>
            <w:tcW w:w="3081" w:type="dxa"/>
            <w:tcBorders>
              <w:top w:val="single" w:sz="4" w:space="0" w:color="000000"/>
              <w:left w:val="single" w:sz="4" w:space="0" w:color="000000"/>
              <w:bottom w:val="single" w:sz="4" w:space="0" w:color="000000"/>
            </w:tcBorders>
          </w:tcPr>
          <w:p w14:paraId="32CD573A"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1</w:t>
            </w:r>
          </w:p>
        </w:tc>
        <w:tc>
          <w:tcPr>
            <w:tcW w:w="3091" w:type="dxa"/>
            <w:tcBorders>
              <w:top w:val="single" w:sz="4" w:space="0" w:color="000000"/>
              <w:left w:val="single" w:sz="4" w:space="0" w:color="000000"/>
              <w:bottom w:val="single" w:sz="4" w:space="0" w:color="000000"/>
              <w:right w:val="single" w:sz="4" w:space="0" w:color="000000"/>
            </w:tcBorders>
          </w:tcPr>
          <w:p w14:paraId="0A981C52"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8</w:t>
            </w:r>
          </w:p>
        </w:tc>
      </w:tr>
      <w:tr w:rsidR="00502991" w14:paraId="224AB5C4" w14:textId="77777777">
        <w:tc>
          <w:tcPr>
            <w:tcW w:w="3081" w:type="dxa"/>
            <w:tcBorders>
              <w:top w:val="single" w:sz="4" w:space="0" w:color="000000"/>
              <w:left w:val="single" w:sz="4" w:space="0" w:color="000000"/>
              <w:bottom w:val="single" w:sz="4" w:space="0" w:color="000000"/>
            </w:tcBorders>
          </w:tcPr>
          <w:p w14:paraId="2DE963D0" w14:textId="4A4B11F2"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13 </w:t>
            </w:r>
            <w:r w:rsidR="001234EB">
              <w:rPr>
                <w:rFonts w:ascii="Verdana" w:eastAsia="Verdana" w:hAnsi="Verdana" w:cs="Verdana"/>
                <w:color w:val="000000"/>
                <w:sz w:val="22"/>
                <w:szCs w:val="22"/>
              </w:rPr>
              <w:t>–</w:t>
            </w:r>
            <w:r>
              <w:rPr>
                <w:rFonts w:ascii="Verdana" w:eastAsia="Verdana" w:hAnsi="Verdana" w:cs="Verdana"/>
                <w:color w:val="000000"/>
                <w:sz w:val="22"/>
                <w:szCs w:val="22"/>
              </w:rPr>
              <w:t xml:space="preserve"> 18</w:t>
            </w:r>
          </w:p>
        </w:tc>
        <w:tc>
          <w:tcPr>
            <w:tcW w:w="3081" w:type="dxa"/>
            <w:tcBorders>
              <w:top w:val="single" w:sz="4" w:space="0" w:color="000000"/>
              <w:left w:val="single" w:sz="4" w:space="0" w:color="000000"/>
              <w:bottom w:val="single" w:sz="4" w:space="0" w:color="000000"/>
            </w:tcBorders>
          </w:tcPr>
          <w:p w14:paraId="6DA6E732"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1</w:t>
            </w:r>
          </w:p>
        </w:tc>
        <w:tc>
          <w:tcPr>
            <w:tcW w:w="3091" w:type="dxa"/>
            <w:tcBorders>
              <w:top w:val="single" w:sz="4" w:space="0" w:color="000000"/>
              <w:left w:val="single" w:sz="4" w:space="0" w:color="000000"/>
              <w:bottom w:val="single" w:sz="4" w:space="0" w:color="000000"/>
              <w:right w:val="single" w:sz="4" w:space="0" w:color="000000"/>
            </w:tcBorders>
          </w:tcPr>
          <w:p w14:paraId="370051B1"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10</w:t>
            </w:r>
          </w:p>
        </w:tc>
      </w:tr>
    </w:tbl>
    <w:p w14:paraId="272BD81A"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highlight w:val="yellow"/>
        </w:rPr>
      </w:pPr>
    </w:p>
    <w:p w14:paraId="580E2440" w14:textId="77777777" w:rsidR="00502991" w:rsidRDefault="00000000">
      <w:pPr>
        <w:pBdr>
          <w:top w:val="nil"/>
          <w:left w:val="nil"/>
          <w:bottom w:val="nil"/>
          <w:right w:val="nil"/>
          <w:between w:val="nil"/>
        </w:pBdr>
        <w:spacing w:line="276" w:lineRule="auto"/>
        <w:jc w:val="both"/>
        <w:rPr>
          <w:rFonts w:ascii="Verdana" w:eastAsia="Verdana" w:hAnsi="Verdana" w:cs="Verdana"/>
          <w:i/>
          <w:color w:val="000000"/>
          <w:sz w:val="22"/>
          <w:szCs w:val="22"/>
        </w:rPr>
      </w:pPr>
      <w:r>
        <w:rPr>
          <w:rFonts w:ascii="Verdana" w:eastAsia="Verdana" w:hAnsi="Verdana" w:cs="Verdana"/>
          <w:color w:val="000000"/>
          <w:sz w:val="22"/>
          <w:szCs w:val="22"/>
        </w:rPr>
        <w:t xml:space="preserve">Event Leads should consider higher ratio’s where the School Team Manager is managing a mixed gender team. Event Leads should also consider whether 1 adult is sufficient cover, </w:t>
      </w:r>
      <w:proofErr w:type="gramStart"/>
      <w:r>
        <w:rPr>
          <w:rFonts w:ascii="Verdana" w:eastAsia="Verdana" w:hAnsi="Verdana" w:cs="Verdana"/>
          <w:color w:val="000000"/>
          <w:sz w:val="22"/>
          <w:szCs w:val="22"/>
        </w:rPr>
        <w:t>in particular if</w:t>
      </w:r>
      <w:proofErr w:type="gramEnd"/>
      <w:r>
        <w:rPr>
          <w:rFonts w:ascii="Verdana" w:eastAsia="Verdana" w:hAnsi="Verdana" w:cs="Verdana"/>
          <w:color w:val="000000"/>
          <w:sz w:val="22"/>
          <w:szCs w:val="22"/>
        </w:rPr>
        <w:t xml:space="preserve"> that individual had to deal with an issue that takes them off site, e.g. accompany a child to hospital should they suffer an injury. As a minimum, Event Leads should consider how they might deal with a situation that takes a School Team Manager off site and communicate that plan to the relevant individuals. Event Leads should also be mindful of the arrangements a school will put into place should it be bringing 2 or more teams to the events</w:t>
      </w:r>
      <w:r>
        <w:rPr>
          <w:rFonts w:ascii="Verdana" w:eastAsia="Verdana" w:hAnsi="Verdana" w:cs="Verdana"/>
          <w:i/>
          <w:color w:val="000000"/>
          <w:sz w:val="22"/>
          <w:szCs w:val="22"/>
        </w:rPr>
        <w:t xml:space="preserve">. </w:t>
      </w:r>
    </w:p>
    <w:p w14:paraId="31919E0B" w14:textId="77777777" w:rsidR="00502991" w:rsidRDefault="00502991">
      <w:pPr>
        <w:pBdr>
          <w:top w:val="nil"/>
          <w:left w:val="nil"/>
          <w:bottom w:val="nil"/>
          <w:right w:val="nil"/>
          <w:between w:val="nil"/>
        </w:pBdr>
        <w:spacing w:line="276" w:lineRule="auto"/>
        <w:rPr>
          <w:rFonts w:ascii="Verdana" w:eastAsia="Verdana" w:hAnsi="Verdana" w:cs="Verdana"/>
          <w:b/>
          <w:i/>
          <w:color w:val="000000"/>
          <w:sz w:val="28"/>
          <w:szCs w:val="28"/>
        </w:rPr>
      </w:pPr>
    </w:p>
    <w:p w14:paraId="3A68C9F6"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118C486"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0E382093"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A465D5A"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8781725"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21CAAED"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30D620B0"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21B0CA91"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657F339"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71A7D51"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E465B53"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C2A6342"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12EA83B"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45F89D53"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6DB85456"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5388699E" w14:textId="77777777" w:rsidR="00502991" w:rsidRDefault="00000000">
      <w:pPr>
        <w:pBdr>
          <w:top w:val="nil"/>
          <w:left w:val="nil"/>
          <w:bottom w:val="nil"/>
          <w:right w:val="nil"/>
          <w:between w:val="nil"/>
        </w:pBdr>
        <w:spacing w:line="276" w:lineRule="auto"/>
        <w:jc w:val="center"/>
        <w:rPr>
          <w:rFonts w:ascii="Arial" w:eastAsia="Arial" w:hAnsi="Arial" w:cs="Arial"/>
          <w:b/>
          <w:color w:val="000000"/>
        </w:rPr>
      </w:pPr>
      <w:r>
        <w:rPr>
          <w:rFonts w:ascii="Verdana" w:eastAsia="Verdana" w:hAnsi="Verdana" w:cs="Verdana"/>
          <w:b/>
          <w:color w:val="000000"/>
          <w:sz w:val="28"/>
          <w:szCs w:val="28"/>
        </w:rPr>
        <w:t>PROCEDURE FOR MISSING PARTICIPANTS</w:t>
      </w:r>
    </w:p>
    <w:p w14:paraId="3348AE56" w14:textId="77777777" w:rsidR="00502991" w:rsidRDefault="00502991">
      <w:pPr>
        <w:spacing w:line="276" w:lineRule="auto"/>
        <w:jc w:val="both"/>
        <w:rPr>
          <w:rFonts w:ascii="Verdana" w:eastAsia="Verdana" w:hAnsi="Verdana" w:cs="Verdana"/>
          <w:sz w:val="22"/>
          <w:szCs w:val="22"/>
        </w:rPr>
      </w:pPr>
    </w:p>
    <w:p w14:paraId="0654EE37" w14:textId="77777777" w:rsidR="00502991" w:rsidRDefault="00000000">
      <w:pPr>
        <w:spacing w:after="200" w:line="276" w:lineRule="auto"/>
        <w:rPr>
          <w:rFonts w:ascii="Verdana" w:eastAsia="Verdana" w:hAnsi="Verdana" w:cs="Verdana"/>
          <w:sz w:val="22"/>
          <w:szCs w:val="22"/>
        </w:rPr>
      </w:pPr>
      <w:r>
        <w:rPr>
          <w:noProof/>
        </w:rPr>
        <mc:AlternateContent>
          <mc:Choice Requires="wps">
            <w:drawing>
              <wp:anchor distT="0" distB="0" distL="114935" distR="114935" simplePos="0" relativeHeight="251669504" behindDoc="0" locked="0" layoutInCell="1" hidden="0" allowOverlap="1" wp14:anchorId="4C525AA5" wp14:editId="0E6C3839">
                <wp:simplePos x="0" y="0"/>
                <wp:positionH relativeFrom="column">
                  <wp:posOffset>-456564</wp:posOffset>
                </wp:positionH>
                <wp:positionV relativeFrom="paragraph">
                  <wp:posOffset>76200</wp:posOffset>
                </wp:positionV>
                <wp:extent cx="913765" cy="5060950"/>
                <wp:effectExtent l="0" t="0" r="0" b="0"/>
                <wp:wrapNone/>
                <wp:docPr id="90" name="Rectangle 90"/>
                <wp:cNvGraphicFramePr/>
                <a:graphic xmlns:a="http://schemas.openxmlformats.org/drawingml/2006/main">
                  <a:graphicData uri="http://schemas.microsoft.com/office/word/2010/wordprocessingShape">
                    <wps:wsp>
                      <wps:cNvSpPr/>
                      <wps:spPr>
                        <a:xfrm>
                          <a:off x="4898643" y="1259050"/>
                          <a:ext cx="894715" cy="50419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0587523" w14:textId="77777777" w:rsidR="00502991" w:rsidRDefault="00000000">
                            <w:pPr>
                              <w:jc w:val="center"/>
                              <w:textDirection w:val="btLr"/>
                            </w:pPr>
                            <w:r>
                              <w:rPr>
                                <w:rFonts w:ascii="Verdana" w:eastAsia="Verdana" w:hAnsi="Verdana" w:cs="Verdana"/>
                                <w:b/>
                                <w:color w:val="000000"/>
                                <w:sz w:val="20"/>
                              </w:rPr>
                              <w:t>Timeline Minutes</w:t>
                            </w:r>
                          </w:p>
                          <w:p w14:paraId="5C92621B" w14:textId="77777777" w:rsidR="00502991" w:rsidRDefault="00000000">
                            <w:pPr>
                              <w:jc w:val="center"/>
                              <w:textDirection w:val="btLr"/>
                            </w:pPr>
                            <w:r>
                              <w:rPr>
                                <w:rFonts w:ascii="Verdana" w:eastAsia="Verdana" w:hAnsi="Verdana" w:cs="Verdana"/>
                                <w:b/>
                                <w:color w:val="000000"/>
                                <w:sz w:val="20"/>
                              </w:rPr>
                              <w:t>(</w:t>
                            </w:r>
                            <w:proofErr w:type="spellStart"/>
                            <w:r>
                              <w:rPr>
                                <w:rFonts w:ascii="Verdana" w:eastAsia="Verdana" w:hAnsi="Verdana" w:cs="Verdana"/>
                                <w:b/>
                                <w:color w:val="000000"/>
                                <w:sz w:val="20"/>
                              </w:rPr>
                              <w:t>approx</w:t>
                            </w:r>
                            <w:proofErr w:type="spellEnd"/>
                            <w:r>
                              <w:rPr>
                                <w:rFonts w:ascii="Verdana" w:eastAsia="Verdana" w:hAnsi="Verdana" w:cs="Verdana"/>
                                <w:b/>
                                <w:color w:val="000000"/>
                                <w:sz w:val="20"/>
                              </w:rPr>
                              <w:t>)</w:t>
                            </w:r>
                          </w:p>
                          <w:p w14:paraId="76CA8DF5" w14:textId="77777777" w:rsidR="00502991" w:rsidRDefault="00502991">
                            <w:pPr>
                              <w:jc w:val="center"/>
                              <w:textDirection w:val="btLr"/>
                            </w:pPr>
                          </w:p>
                          <w:p w14:paraId="53B4EAA9" w14:textId="77777777" w:rsidR="00502991" w:rsidRDefault="00502991">
                            <w:pPr>
                              <w:jc w:val="center"/>
                              <w:textDirection w:val="btLr"/>
                            </w:pPr>
                          </w:p>
                          <w:p w14:paraId="5E9B3C92" w14:textId="77777777" w:rsidR="00502991" w:rsidRDefault="00502991">
                            <w:pPr>
                              <w:jc w:val="center"/>
                              <w:textDirection w:val="btLr"/>
                            </w:pPr>
                          </w:p>
                          <w:p w14:paraId="046F8B74" w14:textId="77777777" w:rsidR="00502991" w:rsidRDefault="00502991">
                            <w:pPr>
                              <w:jc w:val="center"/>
                              <w:textDirection w:val="btLr"/>
                            </w:pPr>
                          </w:p>
                          <w:p w14:paraId="46458F85" w14:textId="77777777" w:rsidR="00502991" w:rsidRDefault="00000000">
                            <w:pPr>
                              <w:jc w:val="center"/>
                              <w:textDirection w:val="btLr"/>
                            </w:pPr>
                            <w:r>
                              <w:rPr>
                                <w:rFonts w:ascii="Verdana" w:eastAsia="Verdana" w:hAnsi="Verdana" w:cs="Verdana"/>
                                <w:b/>
                                <w:color w:val="000000"/>
                                <w:sz w:val="22"/>
                              </w:rPr>
                              <w:t>0</w:t>
                            </w:r>
                          </w:p>
                          <w:p w14:paraId="759FCBDD" w14:textId="77777777" w:rsidR="00502991" w:rsidRDefault="00502991">
                            <w:pPr>
                              <w:jc w:val="center"/>
                              <w:textDirection w:val="btLr"/>
                            </w:pPr>
                          </w:p>
                          <w:p w14:paraId="0E5CC25E" w14:textId="77777777" w:rsidR="00502991" w:rsidRDefault="00502991">
                            <w:pPr>
                              <w:jc w:val="center"/>
                              <w:textDirection w:val="btLr"/>
                            </w:pPr>
                          </w:p>
                          <w:p w14:paraId="179944FA" w14:textId="77777777" w:rsidR="00502991" w:rsidRDefault="00502991">
                            <w:pPr>
                              <w:jc w:val="center"/>
                              <w:textDirection w:val="btLr"/>
                            </w:pPr>
                          </w:p>
                          <w:p w14:paraId="6DF7E077" w14:textId="77777777" w:rsidR="00502991" w:rsidRDefault="00502991">
                            <w:pPr>
                              <w:jc w:val="center"/>
                              <w:textDirection w:val="btLr"/>
                            </w:pPr>
                          </w:p>
                          <w:p w14:paraId="596B3788" w14:textId="77777777" w:rsidR="00502991" w:rsidRDefault="00502991">
                            <w:pPr>
                              <w:jc w:val="center"/>
                              <w:textDirection w:val="btLr"/>
                            </w:pPr>
                          </w:p>
                          <w:p w14:paraId="013E3174" w14:textId="77777777" w:rsidR="00502991" w:rsidRDefault="00000000">
                            <w:pPr>
                              <w:jc w:val="center"/>
                              <w:textDirection w:val="btLr"/>
                            </w:pPr>
                            <w:r>
                              <w:rPr>
                                <w:rFonts w:ascii="Verdana" w:eastAsia="Verdana" w:hAnsi="Verdana" w:cs="Verdana"/>
                                <w:b/>
                                <w:color w:val="000000"/>
                                <w:sz w:val="22"/>
                              </w:rPr>
                              <w:t>2</w:t>
                            </w:r>
                          </w:p>
                          <w:p w14:paraId="49FBE8D6" w14:textId="77777777" w:rsidR="00502991" w:rsidRDefault="00502991">
                            <w:pPr>
                              <w:jc w:val="center"/>
                              <w:textDirection w:val="btLr"/>
                            </w:pPr>
                          </w:p>
                          <w:p w14:paraId="60202E56" w14:textId="77777777" w:rsidR="00502991" w:rsidRDefault="00502991">
                            <w:pPr>
                              <w:jc w:val="center"/>
                              <w:textDirection w:val="btLr"/>
                            </w:pPr>
                          </w:p>
                          <w:p w14:paraId="4D9E8151" w14:textId="77777777" w:rsidR="00502991" w:rsidRDefault="00502991">
                            <w:pPr>
                              <w:jc w:val="center"/>
                              <w:textDirection w:val="btLr"/>
                            </w:pPr>
                          </w:p>
                          <w:p w14:paraId="54D3E5BA" w14:textId="77777777" w:rsidR="00502991" w:rsidRDefault="00502991">
                            <w:pPr>
                              <w:jc w:val="center"/>
                              <w:textDirection w:val="btLr"/>
                            </w:pPr>
                          </w:p>
                          <w:p w14:paraId="60210096" w14:textId="77777777" w:rsidR="00502991" w:rsidRDefault="00502991">
                            <w:pPr>
                              <w:jc w:val="center"/>
                              <w:textDirection w:val="btLr"/>
                            </w:pPr>
                          </w:p>
                          <w:p w14:paraId="6D206989" w14:textId="77777777" w:rsidR="00502991" w:rsidRDefault="00502991">
                            <w:pPr>
                              <w:jc w:val="center"/>
                              <w:textDirection w:val="btLr"/>
                            </w:pPr>
                          </w:p>
                          <w:p w14:paraId="0F7D8DF4" w14:textId="77777777" w:rsidR="00502991" w:rsidRDefault="00000000">
                            <w:pPr>
                              <w:jc w:val="center"/>
                              <w:textDirection w:val="btLr"/>
                            </w:pPr>
                            <w:r>
                              <w:rPr>
                                <w:rFonts w:ascii="Verdana" w:eastAsia="Verdana" w:hAnsi="Verdana" w:cs="Verdana"/>
                                <w:b/>
                                <w:color w:val="000000"/>
                                <w:sz w:val="22"/>
                              </w:rPr>
                              <w:t>10</w:t>
                            </w:r>
                          </w:p>
                          <w:p w14:paraId="5EBB93BE" w14:textId="77777777" w:rsidR="00502991" w:rsidRDefault="00502991">
                            <w:pPr>
                              <w:jc w:val="center"/>
                              <w:textDirection w:val="btLr"/>
                            </w:pPr>
                          </w:p>
                          <w:p w14:paraId="5D1FD283" w14:textId="77777777" w:rsidR="00502991" w:rsidRDefault="00502991">
                            <w:pPr>
                              <w:jc w:val="center"/>
                              <w:textDirection w:val="btLr"/>
                            </w:pPr>
                          </w:p>
                          <w:p w14:paraId="28DBDA69" w14:textId="77777777" w:rsidR="00502991" w:rsidRDefault="00502991">
                            <w:pPr>
                              <w:jc w:val="center"/>
                              <w:textDirection w:val="btLr"/>
                            </w:pPr>
                          </w:p>
                          <w:p w14:paraId="1556BA6D" w14:textId="77777777" w:rsidR="00502991" w:rsidRDefault="00502991">
                            <w:pPr>
                              <w:jc w:val="center"/>
                              <w:textDirection w:val="btLr"/>
                            </w:pPr>
                          </w:p>
                          <w:p w14:paraId="3B3A97A1" w14:textId="77777777" w:rsidR="00502991" w:rsidRDefault="00502991">
                            <w:pPr>
                              <w:jc w:val="center"/>
                              <w:textDirection w:val="btLr"/>
                            </w:pPr>
                          </w:p>
                          <w:p w14:paraId="51D7BF86" w14:textId="77777777" w:rsidR="00502991" w:rsidRDefault="00502991">
                            <w:pPr>
                              <w:jc w:val="center"/>
                              <w:textDirection w:val="btLr"/>
                            </w:pPr>
                          </w:p>
                          <w:p w14:paraId="5CDB4ED2" w14:textId="77777777" w:rsidR="00502991" w:rsidRDefault="00000000">
                            <w:pPr>
                              <w:jc w:val="center"/>
                              <w:textDirection w:val="btLr"/>
                            </w:pPr>
                            <w:r>
                              <w:rPr>
                                <w:rFonts w:ascii="Verdana" w:eastAsia="Verdana" w:hAnsi="Verdana" w:cs="Verdana"/>
                                <w:b/>
                                <w:color w:val="000000"/>
                                <w:sz w:val="22"/>
                              </w:rPr>
                              <w:t>20</w:t>
                            </w:r>
                          </w:p>
                        </w:txbxContent>
                      </wps:txbx>
                      <wps:bodyPr spcFirstLastPara="1" wrap="square" lIns="91425" tIns="45700" rIns="91425" bIns="45700" anchor="t" anchorCtr="0">
                        <a:noAutofit/>
                      </wps:bodyPr>
                    </wps:wsp>
                  </a:graphicData>
                </a:graphic>
              </wp:anchor>
            </w:drawing>
          </mc:Choice>
          <mc:Fallback>
            <w:pict>
              <v:rect w14:anchorId="4C525AA5" id="Rectangle 90" o:spid="_x0000_s1032" style="position:absolute;margin-left:-35.95pt;margin-top:6pt;width:71.95pt;height:398.5pt;z-index:25166950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">
                <v:stroke startarrowwidth="narrow" startarrowlength="short" endarrowwidth="narrow" endarrowlength="short" joinstyle="round"/>
                <v:textbox inset="2.53958mm,1.2694mm,2.53958mm,1.2694mm">
                  <w:txbxContent>
                    <w:p w14:paraId="00587523" w14:textId="77777777" w:rsidR="00502991" w:rsidRDefault="00000000">
                      <w:pPr>
                        <w:jc w:val="center"/>
                        <w:textDirection w:val="btLr"/>
                      </w:pPr>
                      <w:r>
                        <w:rPr>
                          <w:rFonts w:ascii="Verdana" w:eastAsia="Verdana" w:hAnsi="Verdana" w:cs="Verdana"/>
                          <w:b/>
                          <w:color w:val="000000"/>
                          <w:sz w:val="20"/>
                        </w:rPr>
                        <w:t>Timeline Minutes</w:t>
                      </w:r>
                    </w:p>
                    <w:p w14:paraId="5C92621B" w14:textId="77777777" w:rsidR="00502991" w:rsidRDefault="00000000">
                      <w:pPr>
                        <w:jc w:val="center"/>
                        <w:textDirection w:val="btLr"/>
                      </w:pPr>
                      <w:r>
                        <w:rPr>
                          <w:rFonts w:ascii="Verdana" w:eastAsia="Verdana" w:hAnsi="Verdana" w:cs="Verdana"/>
                          <w:b/>
                          <w:color w:val="000000"/>
                          <w:sz w:val="20"/>
                        </w:rPr>
                        <w:t>(</w:t>
                      </w:r>
                      <w:proofErr w:type="spellStart"/>
                      <w:r>
                        <w:rPr>
                          <w:rFonts w:ascii="Verdana" w:eastAsia="Verdana" w:hAnsi="Verdana" w:cs="Verdana"/>
                          <w:b/>
                          <w:color w:val="000000"/>
                          <w:sz w:val="20"/>
                        </w:rPr>
                        <w:t>approx</w:t>
                      </w:r>
                      <w:proofErr w:type="spellEnd"/>
                      <w:r>
                        <w:rPr>
                          <w:rFonts w:ascii="Verdana" w:eastAsia="Verdana" w:hAnsi="Verdana" w:cs="Verdana"/>
                          <w:b/>
                          <w:color w:val="000000"/>
                          <w:sz w:val="20"/>
                        </w:rPr>
                        <w:t>)</w:t>
                      </w:r>
                    </w:p>
                    <w:p w14:paraId="76CA8DF5" w14:textId="77777777" w:rsidR="00502991" w:rsidRDefault="00502991">
                      <w:pPr>
                        <w:jc w:val="center"/>
                        <w:textDirection w:val="btLr"/>
                      </w:pPr>
                    </w:p>
                    <w:p w14:paraId="53B4EAA9" w14:textId="77777777" w:rsidR="00502991" w:rsidRDefault="00502991">
                      <w:pPr>
                        <w:jc w:val="center"/>
                        <w:textDirection w:val="btLr"/>
                      </w:pPr>
                    </w:p>
                    <w:p w14:paraId="5E9B3C92" w14:textId="77777777" w:rsidR="00502991" w:rsidRDefault="00502991">
                      <w:pPr>
                        <w:jc w:val="center"/>
                        <w:textDirection w:val="btLr"/>
                      </w:pPr>
                    </w:p>
                    <w:p w14:paraId="046F8B74" w14:textId="77777777" w:rsidR="00502991" w:rsidRDefault="00502991">
                      <w:pPr>
                        <w:jc w:val="center"/>
                        <w:textDirection w:val="btLr"/>
                      </w:pPr>
                    </w:p>
                    <w:p w14:paraId="46458F85" w14:textId="77777777" w:rsidR="00502991" w:rsidRDefault="00000000">
                      <w:pPr>
                        <w:jc w:val="center"/>
                        <w:textDirection w:val="btLr"/>
                      </w:pPr>
                      <w:r>
                        <w:rPr>
                          <w:rFonts w:ascii="Verdana" w:eastAsia="Verdana" w:hAnsi="Verdana" w:cs="Verdana"/>
                          <w:b/>
                          <w:color w:val="000000"/>
                          <w:sz w:val="22"/>
                        </w:rPr>
                        <w:t>0</w:t>
                      </w:r>
                    </w:p>
                    <w:p w14:paraId="759FCBDD" w14:textId="77777777" w:rsidR="00502991" w:rsidRDefault="00502991">
                      <w:pPr>
                        <w:jc w:val="center"/>
                        <w:textDirection w:val="btLr"/>
                      </w:pPr>
                    </w:p>
                    <w:p w14:paraId="0E5CC25E" w14:textId="77777777" w:rsidR="00502991" w:rsidRDefault="00502991">
                      <w:pPr>
                        <w:jc w:val="center"/>
                        <w:textDirection w:val="btLr"/>
                      </w:pPr>
                    </w:p>
                    <w:p w14:paraId="179944FA" w14:textId="77777777" w:rsidR="00502991" w:rsidRDefault="00502991">
                      <w:pPr>
                        <w:jc w:val="center"/>
                        <w:textDirection w:val="btLr"/>
                      </w:pPr>
                    </w:p>
                    <w:p w14:paraId="6DF7E077" w14:textId="77777777" w:rsidR="00502991" w:rsidRDefault="00502991">
                      <w:pPr>
                        <w:jc w:val="center"/>
                        <w:textDirection w:val="btLr"/>
                      </w:pPr>
                    </w:p>
                    <w:p w14:paraId="596B3788" w14:textId="77777777" w:rsidR="00502991" w:rsidRDefault="00502991">
                      <w:pPr>
                        <w:jc w:val="center"/>
                        <w:textDirection w:val="btLr"/>
                      </w:pPr>
                    </w:p>
                    <w:p w14:paraId="013E3174" w14:textId="77777777" w:rsidR="00502991" w:rsidRDefault="00000000">
                      <w:pPr>
                        <w:jc w:val="center"/>
                        <w:textDirection w:val="btLr"/>
                      </w:pPr>
                      <w:r>
                        <w:rPr>
                          <w:rFonts w:ascii="Verdana" w:eastAsia="Verdana" w:hAnsi="Verdana" w:cs="Verdana"/>
                          <w:b/>
                          <w:color w:val="000000"/>
                          <w:sz w:val="22"/>
                        </w:rPr>
                        <w:t>2</w:t>
                      </w:r>
                    </w:p>
                    <w:p w14:paraId="49FBE8D6" w14:textId="77777777" w:rsidR="00502991" w:rsidRDefault="00502991">
                      <w:pPr>
                        <w:jc w:val="center"/>
                        <w:textDirection w:val="btLr"/>
                      </w:pPr>
                    </w:p>
                    <w:p w14:paraId="60202E56" w14:textId="77777777" w:rsidR="00502991" w:rsidRDefault="00502991">
                      <w:pPr>
                        <w:jc w:val="center"/>
                        <w:textDirection w:val="btLr"/>
                      </w:pPr>
                    </w:p>
                    <w:p w14:paraId="4D9E8151" w14:textId="77777777" w:rsidR="00502991" w:rsidRDefault="00502991">
                      <w:pPr>
                        <w:jc w:val="center"/>
                        <w:textDirection w:val="btLr"/>
                      </w:pPr>
                    </w:p>
                    <w:p w14:paraId="54D3E5BA" w14:textId="77777777" w:rsidR="00502991" w:rsidRDefault="00502991">
                      <w:pPr>
                        <w:jc w:val="center"/>
                        <w:textDirection w:val="btLr"/>
                      </w:pPr>
                    </w:p>
                    <w:p w14:paraId="60210096" w14:textId="77777777" w:rsidR="00502991" w:rsidRDefault="00502991">
                      <w:pPr>
                        <w:jc w:val="center"/>
                        <w:textDirection w:val="btLr"/>
                      </w:pPr>
                    </w:p>
                    <w:p w14:paraId="6D206989" w14:textId="77777777" w:rsidR="00502991" w:rsidRDefault="00502991">
                      <w:pPr>
                        <w:jc w:val="center"/>
                        <w:textDirection w:val="btLr"/>
                      </w:pPr>
                    </w:p>
                    <w:p w14:paraId="0F7D8DF4" w14:textId="77777777" w:rsidR="00502991" w:rsidRDefault="00000000">
                      <w:pPr>
                        <w:jc w:val="center"/>
                        <w:textDirection w:val="btLr"/>
                      </w:pPr>
                      <w:r>
                        <w:rPr>
                          <w:rFonts w:ascii="Verdana" w:eastAsia="Verdana" w:hAnsi="Verdana" w:cs="Verdana"/>
                          <w:b/>
                          <w:color w:val="000000"/>
                          <w:sz w:val="22"/>
                        </w:rPr>
                        <w:t>10</w:t>
                      </w:r>
                    </w:p>
                    <w:p w14:paraId="5EBB93BE" w14:textId="77777777" w:rsidR="00502991" w:rsidRDefault="00502991">
                      <w:pPr>
                        <w:jc w:val="center"/>
                        <w:textDirection w:val="btLr"/>
                      </w:pPr>
                    </w:p>
                    <w:p w14:paraId="5D1FD283" w14:textId="77777777" w:rsidR="00502991" w:rsidRDefault="00502991">
                      <w:pPr>
                        <w:jc w:val="center"/>
                        <w:textDirection w:val="btLr"/>
                      </w:pPr>
                    </w:p>
                    <w:p w14:paraId="28DBDA69" w14:textId="77777777" w:rsidR="00502991" w:rsidRDefault="00502991">
                      <w:pPr>
                        <w:jc w:val="center"/>
                        <w:textDirection w:val="btLr"/>
                      </w:pPr>
                    </w:p>
                    <w:p w14:paraId="1556BA6D" w14:textId="77777777" w:rsidR="00502991" w:rsidRDefault="00502991">
                      <w:pPr>
                        <w:jc w:val="center"/>
                        <w:textDirection w:val="btLr"/>
                      </w:pPr>
                    </w:p>
                    <w:p w14:paraId="3B3A97A1" w14:textId="77777777" w:rsidR="00502991" w:rsidRDefault="00502991">
                      <w:pPr>
                        <w:jc w:val="center"/>
                        <w:textDirection w:val="btLr"/>
                      </w:pPr>
                    </w:p>
                    <w:p w14:paraId="51D7BF86" w14:textId="77777777" w:rsidR="00502991" w:rsidRDefault="00502991">
                      <w:pPr>
                        <w:jc w:val="center"/>
                        <w:textDirection w:val="btLr"/>
                      </w:pPr>
                    </w:p>
                    <w:p w14:paraId="5CDB4ED2" w14:textId="77777777" w:rsidR="00502991" w:rsidRDefault="00000000">
                      <w:pPr>
                        <w:jc w:val="center"/>
                        <w:textDirection w:val="btLr"/>
                      </w:pPr>
                      <w:r>
                        <w:rPr>
                          <w:rFonts w:ascii="Verdana" w:eastAsia="Verdana" w:hAnsi="Verdana" w:cs="Verdana"/>
                          <w:b/>
                          <w:color w:val="000000"/>
                          <w:sz w:val="22"/>
                        </w:rPr>
                        <w:t>20</w:t>
                      </w:r>
                    </w:p>
                  </w:txbxContent>
                </v:textbox>
              </v:rect>
            </w:pict>
          </mc:Fallback>
        </mc:AlternateContent>
      </w:r>
      <w:r>
        <w:rPr>
          <w:noProof/>
        </w:rPr>
        <mc:AlternateContent>
          <mc:Choice Requires="wps">
            <w:drawing>
              <wp:anchor distT="0" distB="0" distL="114935" distR="114935" simplePos="0" relativeHeight="251670528" behindDoc="0" locked="0" layoutInCell="1" hidden="0" allowOverlap="1" wp14:anchorId="68B592BC" wp14:editId="18CB20B3">
                <wp:simplePos x="0" y="0"/>
                <wp:positionH relativeFrom="column">
                  <wp:posOffset>3759835</wp:posOffset>
                </wp:positionH>
                <wp:positionV relativeFrom="paragraph">
                  <wp:posOffset>88900</wp:posOffset>
                </wp:positionV>
                <wp:extent cx="2312035" cy="308610"/>
                <wp:effectExtent l="0" t="0" r="0" b="0"/>
                <wp:wrapNone/>
                <wp:docPr id="78" name="Rectangle 78"/>
                <wp:cNvGraphicFramePr/>
                <a:graphic xmlns:a="http://schemas.openxmlformats.org/drawingml/2006/main">
                  <a:graphicData uri="http://schemas.microsoft.com/office/word/2010/wordprocessingShape">
                    <wps:wsp>
                      <wps:cNvSpPr/>
                      <wps:spPr>
                        <a:xfrm>
                          <a:off x="4199508" y="3635220"/>
                          <a:ext cx="2292985" cy="289560"/>
                        </a:xfrm>
                        <a:prstGeom prst="rect">
                          <a:avLst/>
                        </a:prstGeom>
                        <a:solidFill>
                          <a:srgbClr val="FFFFFF"/>
                        </a:solidFill>
                        <a:ln>
                          <a:noFill/>
                        </a:ln>
                      </wps:spPr>
                      <wps:txbx>
                        <w:txbxContent>
                          <w:p w14:paraId="128ADB3D" w14:textId="77777777" w:rsidR="00502991" w:rsidRDefault="00000000">
                            <w:pPr>
                              <w:jc w:val="center"/>
                              <w:textDirection w:val="btLr"/>
                            </w:pPr>
                            <w:r>
                              <w:rPr>
                                <w:rFonts w:ascii="Verdana" w:eastAsia="Verdana" w:hAnsi="Verdana" w:cs="Verdana"/>
                                <w:b/>
                                <w:color w:val="000000"/>
                              </w:rPr>
                              <w:t>ACTION</w:t>
                            </w:r>
                          </w:p>
                        </w:txbxContent>
                      </wps:txbx>
                      <wps:bodyPr spcFirstLastPara="1" wrap="square" lIns="92075" tIns="46350" rIns="92075" bIns="46350" anchor="t" anchorCtr="0">
                        <a:noAutofit/>
                      </wps:bodyPr>
                    </wps:wsp>
                  </a:graphicData>
                </a:graphic>
              </wp:anchor>
            </w:drawing>
          </mc:Choice>
          <mc:Fallback>
            <w:pict>
              <v:rect w14:anchorId="68B592BC" id="Rectangle 78" o:spid="_x0000_s1033" style="position:absolute;margin-left:296.05pt;margin-top:7pt;width:182.05pt;height:24.3pt;z-index:2516705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" stroked="f">
                <v:textbox inset="7.25pt,1.2875mm,7.25pt,1.2875mm">
                  <w:txbxContent>
                    <w:p w14:paraId="128ADB3D" w14:textId="77777777" w:rsidR="00502991" w:rsidRDefault="00000000">
                      <w:pPr>
                        <w:jc w:val="center"/>
                        <w:textDirection w:val="btLr"/>
                      </w:pPr>
                      <w:r>
                        <w:rPr>
                          <w:rFonts w:ascii="Verdana" w:eastAsia="Verdana" w:hAnsi="Verdana" w:cs="Verdana"/>
                          <w:b/>
                          <w:color w:val="000000"/>
                        </w:rPr>
                        <w:t>ACTION</w:t>
                      </w:r>
                    </w:p>
                  </w:txbxContent>
                </v:textbox>
              </v:rect>
            </w:pict>
          </mc:Fallback>
        </mc:AlternateContent>
      </w:r>
    </w:p>
    <w:p w14:paraId="034366B6" w14:textId="77777777" w:rsidR="00502991" w:rsidRDefault="00502991">
      <w:pPr>
        <w:spacing w:after="200" w:line="276" w:lineRule="auto"/>
        <w:rPr>
          <w:rFonts w:ascii="Verdana" w:eastAsia="Verdana" w:hAnsi="Verdana" w:cs="Verdana"/>
          <w:sz w:val="22"/>
          <w:szCs w:val="22"/>
        </w:rPr>
      </w:pPr>
    </w:p>
    <w:p w14:paraId="4BC80678"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71552" behindDoc="0" locked="0" layoutInCell="1" hidden="0" allowOverlap="1" wp14:anchorId="43B223CE" wp14:editId="24147931">
                <wp:simplePos x="0" y="0"/>
                <wp:positionH relativeFrom="column">
                  <wp:posOffset>711835</wp:posOffset>
                </wp:positionH>
                <wp:positionV relativeFrom="paragraph">
                  <wp:posOffset>139700</wp:posOffset>
                </wp:positionV>
                <wp:extent cx="2324100" cy="623262"/>
                <wp:effectExtent l="0" t="0" r="0" b="0"/>
                <wp:wrapNone/>
                <wp:docPr id="103" name="Rectangle 103"/>
                <wp:cNvGraphicFramePr/>
                <a:graphic xmlns:a="http://schemas.openxmlformats.org/drawingml/2006/main">
                  <a:graphicData uri="http://schemas.microsoft.com/office/word/2010/wordprocessingShape">
                    <wps:wsp>
                      <wps:cNvSpPr/>
                      <wps:spPr>
                        <a:xfrm>
                          <a:off x="4195063" y="3497108"/>
                          <a:ext cx="2301875" cy="56578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9B015FF" w14:textId="77777777" w:rsidR="00502991" w:rsidRDefault="00000000">
                            <w:pPr>
                              <w:jc w:val="center"/>
                              <w:textDirection w:val="btLr"/>
                            </w:pPr>
                            <w:r>
                              <w:rPr>
                                <w:rFonts w:ascii="Verdana" w:eastAsia="Verdana" w:hAnsi="Verdana" w:cs="Verdana"/>
                                <w:color w:val="000000"/>
                                <w:sz w:val="21"/>
                              </w:rPr>
                              <w:t>School Team Manager/Staff/Peer of Participant recognises a young person is missing</w:t>
                            </w:r>
                          </w:p>
                        </w:txbxContent>
                      </wps:txbx>
                      <wps:bodyPr spcFirstLastPara="1" wrap="square" lIns="91425" tIns="45700" rIns="91425" bIns="45700" anchor="t" anchorCtr="0">
                        <a:noAutofit/>
                      </wps:bodyPr>
                    </wps:wsp>
                  </a:graphicData>
                </a:graphic>
              </wp:anchor>
            </w:drawing>
          </mc:Choice>
          <mc:Fallback>
            <w:pict>
              <v:rect w14:anchorId="43B223CE" id="Rectangle 103" o:spid="_x0000_s1034" style="position:absolute;left:0;text-align:left;margin-left:56.05pt;margin-top:11pt;width:183pt;height:49.1pt;z-index:25167155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">
                <v:stroke startarrowwidth="narrow" startarrowlength="short" endarrowwidth="narrow" endarrowlength="short" joinstyle="round"/>
                <v:textbox inset="2.53958mm,1.2694mm,2.53958mm,1.2694mm">
                  <w:txbxContent>
                    <w:p w14:paraId="29B015FF" w14:textId="77777777" w:rsidR="00502991" w:rsidRDefault="00000000">
                      <w:pPr>
                        <w:jc w:val="center"/>
                        <w:textDirection w:val="btLr"/>
                      </w:pPr>
                      <w:r>
                        <w:rPr>
                          <w:rFonts w:ascii="Verdana" w:eastAsia="Verdana" w:hAnsi="Verdana" w:cs="Verdana"/>
                          <w:color w:val="000000"/>
                          <w:sz w:val="21"/>
                        </w:rPr>
                        <w:t>School Team Manager/Staff/Peer of Participant recognises a young person is missing</w:t>
                      </w:r>
                    </w:p>
                  </w:txbxContent>
                </v:textbox>
              </v:rect>
            </w:pict>
          </mc:Fallback>
        </mc:AlternateContent>
      </w:r>
      <w:r>
        <w:rPr>
          <w:noProof/>
        </w:rPr>
        <mc:AlternateContent>
          <mc:Choice Requires="wps">
            <w:drawing>
              <wp:anchor distT="0" distB="0" distL="114935" distR="114935" simplePos="0" relativeHeight="251672576" behindDoc="0" locked="0" layoutInCell="1" hidden="0" allowOverlap="1" wp14:anchorId="407A2118" wp14:editId="28547CD2">
                <wp:simplePos x="0" y="0"/>
                <wp:positionH relativeFrom="column">
                  <wp:posOffset>3670935</wp:posOffset>
                </wp:positionH>
                <wp:positionV relativeFrom="paragraph">
                  <wp:posOffset>114300</wp:posOffset>
                </wp:positionV>
                <wp:extent cx="2713990" cy="758190"/>
                <wp:effectExtent l="0" t="0" r="0" b="0"/>
                <wp:wrapNone/>
                <wp:docPr id="89" name="Rectangle 89"/>
                <wp:cNvGraphicFramePr/>
                <a:graphic xmlns:a="http://schemas.openxmlformats.org/drawingml/2006/main">
                  <a:graphicData uri="http://schemas.microsoft.com/office/word/2010/wordprocessingShape">
                    <wps:wsp>
                      <wps:cNvSpPr/>
                      <wps:spPr>
                        <a:xfrm>
                          <a:off x="3998530" y="3410430"/>
                          <a:ext cx="2694940" cy="7391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6AAE88B" w14:textId="77777777" w:rsidR="00502991" w:rsidRDefault="00000000">
                            <w:pPr>
                              <w:jc w:val="center"/>
                              <w:textDirection w:val="btLr"/>
                            </w:pPr>
                            <w:r>
                              <w:rPr>
                                <w:rFonts w:ascii="Verdana" w:eastAsia="Verdana" w:hAnsi="Verdana" w:cs="Verdana"/>
                                <w:color w:val="000000"/>
                                <w:sz w:val="20"/>
                              </w:rPr>
                              <w:t xml:space="preserve">Establish whether young person </w:t>
                            </w:r>
                            <w:proofErr w:type="gramStart"/>
                            <w:r>
                              <w:rPr>
                                <w:rFonts w:ascii="Verdana" w:eastAsia="Verdana" w:hAnsi="Verdana" w:cs="Verdana"/>
                                <w:color w:val="000000"/>
                                <w:sz w:val="20"/>
                              </w:rPr>
                              <w:t>actually travelled</w:t>
                            </w:r>
                            <w:proofErr w:type="gramEnd"/>
                            <w:r>
                              <w:rPr>
                                <w:rFonts w:ascii="Verdana" w:eastAsia="Verdana" w:hAnsi="Verdana" w:cs="Verdana"/>
                                <w:color w:val="000000"/>
                                <w:sz w:val="20"/>
                              </w:rPr>
                              <w:t xml:space="preserve"> to the venue by asking a school team manager / staff member who accompanied the team</w:t>
                            </w:r>
                          </w:p>
                        </w:txbxContent>
                      </wps:txbx>
                      <wps:bodyPr spcFirstLastPara="1" wrap="square" lIns="91425" tIns="45700" rIns="91425" bIns="45700" anchor="t" anchorCtr="0">
                        <a:noAutofit/>
                      </wps:bodyPr>
                    </wps:wsp>
                  </a:graphicData>
                </a:graphic>
              </wp:anchor>
            </w:drawing>
          </mc:Choice>
          <mc:Fallback>
            <w:pict>
              <v:rect w14:anchorId="407A2118" id="Rectangle 89" o:spid="_x0000_s1035" style="position:absolute;left:0;text-align:left;margin-left:289.05pt;margin-top:9pt;width:213.7pt;height:59.7pt;z-index:25167257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">
                <v:stroke startarrowwidth="narrow" startarrowlength="short" endarrowwidth="narrow" endarrowlength="short" joinstyle="round"/>
                <v:textbox inset="2.53958mm,1.2694mm,2.53958mm,1.2694mm">
                  <w:txbxContent>
                    <w:p w14:paraId="76AAE88B" w14:textId="77777777" w:rsidR="00502991" w:rsidRDefault="00000000">
                      <w:pPr>
                        <w:jc w:val="center"/>
                        <w:textDirection w:val="btLr"/>
                      </w:pPr>
                      <w:r>
                        <w:rPr>
                          <w:rFonts w:ascii="Verdana" w:eastAsia="Verdana" w:hAnsi="Verdana" w:cs="Verdana"/>
                          <w:color w:val="000000"/>
                          <w:sz w:val="20"/>
                        </w:rPr>
                        <w:t xml:space="preserve">Establish whether young person </w:t>
                      </w:r>
                      <w:proofErr w:type="gramStart"/>
                      <w:r>
                        <w:rPr>
                          <w:rFonts w:ascii="Verdana" w:eastAsia="Verdana" w:hAnsi="Verdana" w:cs="Verdana"/>
                          <w:color w:val="000000"/>
                          <w:sz w:val="20"/>
                        </w:rPr>
                        <w:t>actually travelled</w:t>
                      </w:r>
                      <w:proofErr w:type="gramEnd"/>
                      <w:r>
                        <w:rPr>
                          <w:rFonts w:ascii="Verdana" w:eastAsia="Verdana" w:hAnsi="Verdana" w:cs="Verdana"/>
                          <w:color w:val="000000"/>
                          <w:sz w:val="20"/>
                        </w:rPr>
                        <w:t xml:space="preserve"> to the venue by asking a school team manager / staff member who accompanied the team</w:t>
                      </w:r>
                    </w:p>
                  </w:txbxContent>
                </v:textbox>
              </v:rect>
            </w:pict>
          </mc:Fallback>
        </mc:AlternateContent>
      </w:r>
    </w:p>
    <w:p w14:paraId="53AD05D5"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73600" behindDoc="0" locked="0" layoutInCell="1" hidden="0" allowOverlap="1" wp14:anchorId="4C455BBB" wp14:editId="1BDCEDCD">
                <wp:simplePos x="0" y="0"/>
                <wp:positionH relativeFrom="column">
                  <wp:posOffset>3074035</wp:posOffset>
                </wp:positionH>
                <wp:positionV relativeFrom="paragraph">
                  <wp:posOffset>76200</wp:posOffset>
                </wp:positionV>
                <wp:extent cx="470835" cy="404160"/>
                <wp:effectExtent l="0" t="0" r="0" b="0"/>
                <wp:wrapNone/>
                <wp:docPr id="99" name="Free-form: Shape 99"/>
                <wp:cNvGraphicFramePr/>
                <a:graphic xmlns:a="http://schemas.openxmlformats.org/drawingml/2006/main">
                  <a:graphicData uri="http://schemas.microsoft.com/office/word/2010/wordprocessingShape">
                    <wps:wsp>
                      <wps:cNvSpPr/>
                      <wps:spPr>
                        <a:xfrm>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3074035</wp:posOffset>
                </wp:positionH>
                <wp:positionV relativeFrom="paragraph">
                  <wp:posOffset>76200</wp:posOffset>
                </wp:positionV>
                <wp:extent cx="470835" cy="404160"/>
                <wp:effectExtent b="0" l="0" r="0" t="0"/>
                <wp:wrapNone/>
                <wp:docPr id="99"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470835" cy="404160"/>
                        </a:xfrm>
                        <a:prstGeom prst="rect"/>
                        <a:ln/>
                      </pic:spPr>
                    </pic:pic>
                  </a:graphicData>
                </a:graphic>
              </wp:anchor>
            </w:drawing>
          </mc:Fallback>
        </mc:AlternateContent>
      </w:r>
    </w:p>
    <w:p w14:paraId="2FC59DDD" w14:textId="77777777" w:rsidR="00502991" w:rsidRDefault="00502991">
      <w:pPr>
        <w:spacing w:line="276" w:lineRule="auto"/>
        <w:jc w:val="both"/>
        <w:rPr>
          <w:rFonts w:ascii="Verdana" w:eastAsia="Verdana" w:hAnsi="Verdana" w:cs="Verdana"/>
          <w:sz w:val="22"/>
          <w:szCs w:val="22"/>
        </w:rPr>
      </w:pPr>
    </w:p>
    <w:p w14:paraId="4B45E6D3" w14:textId="77777777" w:rsidR="00502991" w:rsidRDefault="00502991">
      <w:pPr>
        <w:spacing w:line="276" w:lineRule="auto"/>
        <w:jc w:val="both"/>
        <w:rPr>
          <w:rFonts w:ascii="Verdana" w:eastAsia="Verdana" w:hAnsi="Verdana" w:cs="Verdana"/>
          <w:sz w:val="22"/>
          <w:szCs w:val="22"/>
        </w:rPr>
      </w:pPr>
    </w:p>
    <w:p w14:paraId="53B507B0"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74624" behindDoc="0" locked="0" layoutInCell="1" hidden="0" allowOverlap="1" wp14:anchorId="059B9549" wp14:editId="3CBAD3C2">
                <wp:simplePos x="0" y="0"/>
                <wp:positionH relativeFrom="column">
                  <wp:posOffset>1626235</wp:posOffset>
                </wp:positionH>
                <wp:positionV relativeFrom="paragraph">
                  <wp:posOffset>152400</wp:posOffset>
                </wp:positionV>
                <wp:extent cx="470835" cy="404160"/>
                <wp:effectExtent l="0" t="0" r="0" b="0"/>
                <wp:wrapNone/>
                <wp:docPr id="93" name="Free-form: Shape 93"/>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1626235</wp:posOffset>
                </wp:positionH>
                <wp:positionV relativeFrom="paragraph">
                  <wp:posOffset>152400</wp:posOffset>
                </wp:positionV>
                <wp:extent cx="470835" cy="404160"/>
                <wp:effectExtent b="0" l="0" r="0" t="0"/>
                <wp:wrapNone/>
                <wp:docPr id="93" name="image25.png"/>
                <a:graphic>
                  <a:graphicData uri="http://schemas.openxmlformats.org/drawingml/2006/picture">
                    <pic:pic>
                      <pic:nvPicPr>
                        <pic:cNvPr id="0" name="image25.png"/>
                        <pic:cNvPicPr preferRelativeResize="0"/>
                      </pic:nvPicPr>
                      <pic:blipFill>
                        <a:blip r:embed="rId27"/>
                        <a:srcRect/>
                        <a:stretch>
                          <a:fillRect/>
                        </a:stretch>
                      </pic:blipFill>
                      <pic:spPr>
                        <a:xfrm>
                          <a:off x="0" y="0"/>
                          <a:ext cx="470835" cy="404160"/>
                        </a:xfrm>
                        <a:prstGeom prst="rect"/>
                        <a:ln/>
                      </pic:spPr>
                    </pic:pic>
                  </a:graphicData>
                </a:graphic>
              </wp:anchor>
            </w:drawing>
          </mc:Fallback>
        </mc:AlternateContent>
      </w:r>
    </w:p>
    <w:p w14:paraId="62F4DF60" w14:textId="77777777" w:rsidR="00502991" w:rsidRDefault="00502991">
      <w:pPr>
        <w:spacing w:line="276" w:lineRule="auto"/>
        <w:jc w:val="both"/>
        <w:rPr>
          <w:rFonts w:ascii="Verdana" w:eastAsia="Verdana" w:hAnsi="Verdana" w:cs="Verdana"/>
          <w:sz w:val="22"/>
          <w:szCs w:val="22"/>
        </w:rPr>
      </w:pPr>
    </w:p>
    <w:p w14:paraId="672A4A0D" w14:textId="77777777" w:rsidR="00502991" w:rsidRDefault="00502991">
      <w:pPr>
        <w:spacing w:line="276" w:lineRule="auto"/>
        <w:jc w:val="both"/>
        <w:rPr>
          <w:rFonts w:ascii="Verdana" w:eastAsia="Verdana" w:hAnsi="Verdana" w:cs="Verdana"/>
          <w:sz w:val="22"/>
          <w:szCs w:val="22"/>
        </w:rPr>
      </w:pPr>
    </w:p>
    <w:p w14:paraId="5C67CF4E"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75648" behindDoc="0" locked="0" layoutInCell="1" hidden="0" allowOverlap="1" wp14:anchorId="665A82D4" wp14:editId="3959F88D">
                <wp:simplePos x="0" y="0"/>
                <wp:positionH relativeFrom="column">
                  <wp:posOffset>711835</wp:posOffset>
                </wp:positionH>
                <wp:positionV relativeFrom="paragraph">
                  <wp:posOffset>63500</wp:posOffset>
                </wp:positionV>
                <wp:extent cx="2320925" cy="448310"/>
                <wp:effectExtent l="0" t="0" r="0" b="0"/>
                <wp:wrapNone/>
                <wp:docPr id="88" name="Rectangle 88"/>
                <wp:cNvGraphicFramePr/>
                <a:graphic xmlns:a="http://schemas.openxmlformats.org/drawingml/2006/main">
                  <a:graphicData uri="http://schemas.microsoft.com/office/word/2010/wordprocessingShape">
                    <wps:wsp>
                      <wps:cNvSpPr/>
                      <wps:spPr>
                        <a:xfrm>
                          <a:off x="4195063" y="3565370"/>
                          <a:ext cx="2301875" cy="4292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3A409F" w14:textId="77777777" w:rsidR="00502991" w:rsidRDefault="00000000">
                            <w:pPr>
                              <w:jc w:val="center"/>
                              <w:textDirection w:val="btLr"/>
                            </w:pPr>
                            <w:r>
                              <w:rPr>
                                <w:rFonts w:ascii="Verdana" w:eastAsia="Verdana" w:hAnsi="Verdana" w:cs="Verdana"/>
                                <w:color w:val="000000"/>
                                <w:sz w:val="22"/>
                              </w:rPr>
                              <w:t>Contact nominated Lead to brief them of situation</w:t>
                            </w:r>
                          </w:p>
                        </w:txbxContent>
                      </wps:txbx>
                      <wps:bodyPr spcFirstLastPara="1" wrap="square" lIns="91425" tIns="45700" rIns="91425" bIns="45700" anchor="t" anchorCtr="0">
                        <a:noAutofit/>
                      </wps:bodyPr>
                    </wps:wsp>
                  </a:graphicData>
                </a:graphic>
              </wp:anchor>
            </w:drawing>
          </mc:Choice>
          <mc:Fallback>
            <w:pict>
              <v:rect w14:anchorId="665A82D4" id="Rectangle 88" o:spid="_x0000_s1036" style="position:absolute;left:0;text-align:left;margin-left:56.05pt;margin-top:5pt;width:182.75pt;height:35.3pt;z-index:2516756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">
                <v:stroke startarrowwidth="narrow" startarrowlength="short" endarrowwidth="narrow" endarrowlength="short" joinstyle="round"/>
                <v:textbox inset="2.53958mm,1.2694mm,2.53958mm,1.2694mm">
                  <w:txbxContent>
                    <w:p w14:paraId="693A409F" w14:textId="77777777" w:rsidR="00502991" w:rsidRDefault="00000000">
                      <w:pPr>
                        <w:jc w:val="center"/>
                        <w:textDirection w:val="btLr"/>
                      </w:pPr>
                      <w:r>
                        <w:rPr>
                          <w:rFonts w:ascii="Verdana" w:eastAsia="Verdana" w:hAnsi="Verdana" w:cs="Verdana"/>
                          <w:color w:val="000000"/>
                          <w:sz w:val="22"/>
                        </w:rPr>
                        <w:t>Contact nominated Lead to brief them of situation</w:t>
                      </w:r>
                    </w:p>
                  </w:txbxContent>
                </v:textbox>
              </v:rect>
            </w:pict>
          </mc:Fallback>
        </mc:AlternateContent>
      </w:r>
      <w:r>
        <w:rPr>
          <w:noProof/>
        </w:rPr>
        <mc:AlternateContent>
          <mc:Choice Requires="wps">
            <w:drawing>
              <wp:anchor distT="0" distB="0" distL="114935" distR="114935" simplePos="0" relativeHeight="251676672" behindDoc="0" locked="0" layoutInCell="1" hidden="0" allowOverlap="1" wp14:anchorId="4BA10486" wp14:editId="7B377792">
                <wp:simplePos x="0" y="0"/>
                <wp:positionH relativeFrom="column">
                  <wp:posOffset>3670935</wp:posOffset>
                </wp:positionH>
                <wp:positionV relativeFrom="paragraph">
                  <wp:posOffset>76200</wp:posOffset>
                </wp:positionV>
                <wp:extent cx="2713990" cy="448310"/>
                <wp:effectExtent l="0" t="0" r="0" b="0"/>
                <wp:wrapNone/>
                <wp:docPr id="87" name="Rectangle 87"/>
                <wp:cNvGraphicFramePr/>
                <a:graphic xmlns:a="http://schemas.openxmlformats.org/drawingml/2006/main">
                  <a:graphicData uri="http://schemas.microsoft.com/office/word/2010/wordprocessingShape">
                    <wps:wsp>
                      <wps:cNvSpPr/>
                      <wps:spPr>
                        <a:xfrm>
                          <a:off x="3998530" y="3565370"/>
                          <a:ext cx="2694940" cy="42926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E6521F6" w14:textId="77777777" w:rsidR="00502991" w:rsidRDefault="00000000">
                            <w:pPr>
                              <w:jc w:val="center"/>
                              <w:textDirection w:val="btLr"/>
                            </w:pPr>
                            <w:r>
                              <w:rPr>
                                <w:rFonts w:ascii="Verdana" w:eastAsia="Verdana" w:hAnsi="Verdana" w:cs="Verdana"/>
                                <w:color w:val="000000"/>
                                <w:sz w:val="22"/>
                              </w:rPr>
                              <w:t>‘Local’ Staff Member to instigate search of local venue.</w:t>
                            </w:r>
                          </w:p>
                        </w:txbxContent>
                      </wps:txbx>
                      <wps:bodyPr spcFirstLastPara="1" wrap="square" lIns="91425" tIns="45700" rIns="91425" bIns="45700" anchor="t" anchorCtr="0">
                        <a:noAutofit/>
                      </wps:bodyPr>
                    </wps:wsp>
                  </a:graphicData>
                </a:graphic>
              </wp:anchor>
            </w:drawing>
          </mc:Choice>
          <mc:Fallback>
            <w:pict>
              <v:rect w14:anchorId="4BA10486" id="Rectangle 87" o:spid="_x0000_s1037" style="position:absolute;left:0;text-align:left;margin-left:289.05pt;margin-top:6pt;width:213.7pt;height:35.3pt;z-index:2516766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">
                <v:stroke startarrowwidth="narrow" startarrowlength="short" endarrowwidth="narrow" endarrowlength="short" joinstyle="round"/>
                <v:textbox inset="2.53958mm,1.2694mm,2.53958mm,1.2694mm">
                  <w:txbxContent>
                    <w:p w14:paraId="4E6521F6" w14:textId="77777777" w:rsidR="00502991" w:rsidRDefault="00000000">
                      <w:pPr>
                        <w:jc w:val="center"/>
                        <w:textDirection w:val="btLr"/>
                      </w:pPr>
                      <w:r>
                        <w:rPr>
                          <w:rFonts w:ascii="Verdana" w:eastAsia="Verdana" w:hAnsi="Verdana" w:cs="Verdana"/>
                          <w:color w:val="000000"/>
                          <w:sz w:val="22"/>
                        </w:rPr>
                        <w:t>‘Local’ Staff Member to instigate search of local venue.</w:t>
                      </w:r>
                    </w:p>
                  </w:txbxContent>
                </v:textbox>
              </v:rect>
            </w:pict>
          </mc:Fallback>
        </mc:AlternateContent>
      </w:r>
      <w:r>
        <w:rPr>
          <w:noProof/>
        </w:rPr>
        <mc:AlternateContent>
          <mc:Choice Requires="wpg">
            <w:drawing>
              <wp:anchor distT="0" distB="0" distL="114935" distR="114935" simplePos="0" relativeHeight="251677696" behindDoc="0" locked="0" layoutInCell="1" hidden="0" allowOverlap="1" wp14:anchorId="19F315A6" wp14:editId="1D9253A7">
                <wp:simplePos x="0" y="0"/>
                <wp:positionH relativeFrom="column">
                  <wp:posOffset>3112135</wp:posOffset>
                </wp:positionH>
                <wp:positionV relativeFrom="paragraph">
                  <wp:posOffset>63500</wp:posOffset>
                </wp:positionV>
                <wp:extent cx="470835" cy="404160"/>
                <wp:effectExtent l="0" t="0" r="0" b="0"/>
                <wp:wrapNone/>
                <wp:docPr id="75" name="Free-form: Shape 75"/>
                <wp:cNvGraphicFramePr/>
                <a:graphic xmlns:a="http://schemas.openxmlformats.org/drawingml/2006/main">
                  <a:graphicData uri="http://schemas.microsoft.com/office/word/2010/wordprocessingShape">
                    <wps:wsp>
                      <wps:cNvSpPr/>
                      <wps:spPr>
                        <a:xfrm>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3112135</wp:posOffset>
                </wp:positionH>
                <wp:positionV relativeFrom="paragraph">
                  <wp:posOffset>63500</wp:posOffset>
                </wp:positionV>
                <wp:extent cx="470835" cy="404160"/>
                <wp:effectExtent b="0" l="0" r="0" t="0"/>
                <wp:wrapNone/>
                <wp:docPr id="75" name="image7.png"/>
                <a:graphic>
                  <a:graphicData uri="http://schemas.openxmlformats.org/drawingml/2006/picture">
                    <pic:pic>
                      <pic:nvPicPr>
                        <pic:cNvPr id="0" name="image7.png"/>
                        <pic:cNvPicPr preferRelativeResize="0"/>
                      </pic:nvPicPr>
                      <pic:blipFill>
                        <a:blip r:embed="rId30"/>
                        <a:srcRect/>
                        <a:stretch>
                          <a:fillRect/>
                        </a:stretch>
                      </pic:blipFill>
                      <pic:spPr>
                        <a:xfrm>
                          <a:off x="0" y="0"/>
                          <a:ext cx="470835" cy="404160"/>
                        </a:xfrm>
                        <a:prstGeom prst="rect"/>
                        <a:ln/>
                      </pic:spPr>
                    </pic:pic>
                  </a:graphicData>
                </a:graphic>
              </wp:anchor>
            </w:drawing>
          </mc:Fallback>
        </mc:AlternateContent>
      </w:r>
    </w:p>
    <w:p w14:paraId="1588C379" w14:textId="77777777" w:rsidR="00502991" w:rsidRDefault="00502991">
      <w:pPr>
        <w:spacing w:line="276" w:lineRule="auto"/>
        <w:jc w:val="both"/>
        <w:rPr>
          <w:rFonts w:ascii="Verdana" w:eastAsia="Verdana" w:hAnsi="Verdana" w:cs="Verdana"/>
          <w:sz w:val="22"/>
          <w:szCs w:val="22"/>
        </w:rPr>
      </w:pPr>
    </w:p>
    <w:p w14:paraId="3ABFAE28" w14:textId="77777777" w:rsidR="00502991" w:rsidRDefault="00502991">
      <w:pPr>
        <w:spacing w:line="276" w:lineRule="auto"/>
        <w:jc w:val="both"/>
        <w:rPr>
          <w:rFonts w:ascii="Verdana" w:eastAsia="Verdana" w:hAnsi="Verdana" w:cs="Verdana"/>
          <w:sz w:val="22"/>
          <w:szCs w:val="22"/>
        </w:rPr>
      </w:pPr>
    </w:p>
    <w:p w14:paraId="66890D05" w14:textId="77777777" w:rsidR="00502991" w:rsidRDefault="00502991">
      <w:pPr>
        <w:spacing w:line="276" w:lineRule="auto"/>
        <w:jc w:val="both"/>
        <w:rPr>
          <w:rFonts w:ascii="Verdana" w:eastAsia="Verdana" w:hAnsi="Verdana" w:cs="Verdana"/>
          <w:sz w:val="22"/>
          <w:szCs w:val="22"/>
        </w:rPr>
      </w:pPr>
    </w:p>
    <w:p w14:paraId="32C56683"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78720" behindDoc="0" locked="0" layoutInCell="1" hidden="0" allowOverlap="1" wp14:anchorId="119FF90D" wp14:editId="412210DC">
                <wp:simplePos x="0" y="0"/>
                <wp:positionH relativeFrom="column">
                  <wp:posOffset>1626235</wp:posOffset>
                </wp:positionH>
                <wp:positionV relativeFrom="paragraph">
                  <wp:posOffset>76200</wp:posOffset>
                </wp:positionV>
                <wp:extent cx="470835" cy="404160"/>
                <wp:effectExtent l="0" t="0" r="0" b="0"/>
                <wp:wrapNone/>
                <wp:docPr id="81" name="Free-form: Shape 81"/>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1626235</wp:posOffset>
                </wp:positionH>
                <wp:positionV relativeFrom="paragraph">
                  <wp:posOffset>76200</wp:posOffset>
                </wp:positionV>
                <wp:extent cx="470835" cy="404160"/>
                <wp:effectExtent b="0" l="0" r="0" t="0"/>
                <wp:wrapNone/>
                <wp:docPr id="81" name="image13.png"/>
                <a:graphic>
                  <a:graphicData uri="http://schemas.openxmlformats.org/drawingml/2006/picture">
                    <pic:pic>
                      <pic:nvPicPr>
                        <pic:cNvPr id="0" name="image13.png"/>
                        <pic:cNvPicPr preferRelativeResize="0"/>
                      </pic:nvPicPr>
                      <pic:blipFill>
                        <a:blip r:embed="rId31"/>
                        <a:srcRect/>
                        <a:stretch>
                          <a:fillRect/>
                        </a:stretch>
                      </pic:blipFill>
                      <pic:spPr>
                        <a:xfrm>
                          <a:off x="0" y="0"/>
                          <a:ext cx="470835" cy="404160"/>
                        </a:xfrm>
                        <a:prstGeom prst="rect"/>
                        <a:ln/>
                      </pic:spPr>
                    </pic:pic>
                  </a:graphicData>
                </a:graphic>
              </wp:anchor>
            </w:drawing>
          </mc:Fallback>
        </mc:AlternateContent>
      </w:r>
    </w:p>
    <w:p w14:paraId="59FA866E" w14:textId="77777777" w:rsidR="00502991" w:rsidRDefault="00502991">
      <w:pPr>
        <w:spacing w:line="276" w:lineRule="auto"/>
        <w:jc w:val="both"/>
        <w:rPr>
          <w:rFonts w:ascii="Verdana" w:eastAsia="Verdana" w:hAnsi="Verdana" w:cs="Verdana"/>
          <w:sz w:val="22"/>
          <w:szCs w:val="22"/>
        </w:rPr>
      </w:pPr>
    </w:p>
    <w:p w14:paraId="7B0417CD"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79744" behindDoc="0" locked="0" layoutInCell="1" hidden="0" allowOverlap="1" wp14:anchorId="52ED970C" wp14:editId="7FC87A00">
                <wp:simplePos x="0" y="0"/>
                <wp:positionH relativeFrom="column">
                  <wp:posOffset>711835</wp:posOffset>
                </wp:positionH>
                <wp:positionV relativeFrom="paragraph">
                  <wp:posOffset>139700</wp:posOffset>
                </wp:positionV>
                <wp:extent cx="2320925" cy="771525"/>
                <wp:effectExtent l="0" t="0" r="0" b="0"/>
                <wp:wrapNone/>
                <wp:docPr id="77" name="Rectangle 77"/>
                <wp:cNvGraphicFramePr/>
                <a:graphic xmlns:a="http://schemas.openxmlformats.org/drawingml/2006/main">
                  <a:graphicData uri="http://schemas.microsoft.com/office/word/2010/wordprocessingShape">
                    <wps:wsp>
                      <wps:cNvSpPr/>
                      <wps:spPr>
                        <a:xfrm>
                          <a:off x="4195063" y="3403763"/>
                          <a:ext cx="2301875" cy="7524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692FE94" w14:textId="77777777" w:rsidR="00502991" w:rsidRDefault="00000000">
                            <w:pPr>
                              <w:jc w:val="center"/>
                              <w:textDirection w:val="btLr"/>
                            </w:pPr>
                            <w:r>
                              <w:rPr>
                                <w:rFonts w:ascii="Verdana" w:eastAsia="Verdana" w:hAnsi="Verdana" w:cs="Verdana"/>
                                <w:color w:val="000000"/>
                                <w:sz w:val="21"/>
                              </w:rPr>
                              <w:t>If young person is not found within the local sporting venue contact nominated Lead.</w:t>
                            </w:r>
                          </w:p>
                        </w:txbxContent>
                      </wps:txbx>
                      <wps:bodyPr spcFirstLastPara="1" wrap="square" lIns="91425" tIns="45700" rIns="91425" bIns="45700" anchor="t" anchorCtr="0">
                        <a:noAutofit/>
                      </wps:bodyPr>
                    </wps:wsp>
                  </a:graphicData>
                </a:graphic>
              </wp:anchor>
            </w:drawing>
          </mc:Choice>
          <mc:Fallback>
            <w:pict>
              <v:rect w14:anchorId="52ED970C" id="Rectangle 77" o:spid="_x0000_s1038" style="position:absolute;left:0;text-align:left;margin-left:56.05pt;margin-top:11pt;width:182.75pt;height:60.75pt;z-index:2516797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">
                <v:stroke startarrowwidth="narrow" startarrowlength="short" endarrowwidth="narrow" endarrowlength="short" joinstyle="round"/>
                <v:textbox inset="2.53958mm,1.2694mm,2.53958mm,1.2694mm">
                  <w:txbxContent>
                    <w:p w14:paraId="3692FE94" w14:textId="77777777" w:rsidR="00502991" w:rsidRDefault="00000000">
                      <w:pPr>
                        <w:jc w:val="center"/>
                        <w:textDirection w:val="btLr"/>
                      </w:pPr>
                      <w:r>
                        <w:rPr>
                          <w:rFonts w:ascii="Verdana" w:eastAsia="Verdana" w:hAnsi="Verdana" w:cs="Verdana"/>
                          <w:color w:val="000000"/>
                          <w:sz w:val="21"/>
                        </w:rPr>
                        <w:t>If young person is not found within the local sporting venue contact nominated Lead.</w:t>
                      </w:r>
                    </w:p>
                  </w:txbxContent>
                </v:textbox>
              </v:rect>
            </w:pict>
          </mc:Fallback>
        </mc:AlternateContent>
      </w:r>
      <w:r>
        <w:rPr>
          <w:noProof/>
        </w:rPr>
        <mc:AlternateContent>
          <mc:Choice Requires="wps">
            <w:drawing>
              <wp:anchor distT="0" distB="0" distL="114935" distR="114935" simplePos="0" relativeHeight="251680768" behindDoc="0" locked="0" layoutInCell="1" hidden="0" allowOverlap="1" wp14:anchorId="48FD5F9D" wp14:editId="3B49EF90">
                <wp:simplePos x="0" y="0"/>
                <wp:positionH relativeFrom="column">
                  <wp:posOffset>3670935</wp:posOffset>
                </wp:positionH>
                <wp:positionV relativeFrom="paragraph">
                  <wp:posOffset>139700</wp:posOffset>
                </wp:positionV>
                <wp:extent cx="2713990" cy="433070"/>
                <wp:effectExtent l="0" t="0" r="0" b="0"/>
                <wp:wrapNone/>
                <wp:docPr id="91" name="Rectangle 91"/>
                <wp:cNvGraphicFramePr/>
                <a:graphic xmlns:a="http://schemas.openxmlformats.org/drawingml/2006/main">
                  <a:graphicData uri="http://schemas.microsoft.com/office/word/2010/wordprocessingShape">
                    <wps:wsp>
                      <wps:cNvSpPr/>
                      <wps:spPr>
                        <a:xfrm>
                          <a:off x="3998530" y="3572990"/>
                          <a:ext cx="2694940" cy="4140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7CEE7E7" w14:textId="77777777" w:rsidR="00502991" w:rsidRDefault="00000000">
                            <w:pPr>
                              <w:jc w:val="center"/>
                              <w:textDirection w:val="btLr"/>
                            </w:pPr>
                            <w:r>
                              <w:rPr>
                                <w:rFonts w:ascii="Verdana" w:eastAsia="Verdana" w:hAnsi="Verdana" w:cs="Verdana"/>
                                <w:color w:val="000000"/>
                                <w:sz w:val="21"/>
                              </w:rPr>
                              <w:t>‘Local’ staff Member to instigate search of whole site</w:t>
                            </w:r>
                          </w:p>
                        </w:txbxContent>
                      </wps:txbx>
                      <wps:bodyPr spcFirstLastPara="1" wrap="square" lIns="91425" tIns="45700" rIns="91425" bIns="45700" anchor="t" anchorCtr="0">
                        <a:noAutofit/>
                      </wps:bodyPr>
                    </wps:wsp>
                  </a:graphicData>
                </a:graphic>
              </wp:anchor>
            </w:drawing>
          </mc:Choice>
          <mc:Fallback>
            <w:pict>
              <v:rect w14:anchorId="48FD5F9D" id="Rectangle 91" o:spid="_x0000_s1039" style="position:absolute;left:0;text-align:left;margin-left:289.05pt;margin-top:11pt;width:213.7pt;height:34.1pt;z-index:25168076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">
                <v:stroke startarrowwidth="narrow" startarrowlength="short" endarrowwidth="narrow" endarrowlength="short" joinstyle="round"/>
                <v:textbox inset="2.53958mm,1.2694mm,2.53958mm,1.2694mm">
                  <w:txbxContent>
                    <w:p w14:paraId="07CEE7E7" w14:textId="77777777" w:rsidR="00502991" w:rsidRDefault="00000000">
                      <w:pPr>
                        <w:jc w:val="center"/>
                        <w:textDirection w:val="btLr"/>
                      </w:pPr>
                      <w:r>
                        <w:rPr>
                          <w:rFonts w:ascii="Verdana" w:eastAsia="Verdana" w:hAnsi="Verdana" w:cs="Verdana"/>
                          <w:color w:val="000000"/>
                          <w:sz w:val="21"/>
                        </w:rPr>
                        <w:t>‘Local’ staff Member to instigate search of whole site</w:t>
                      </w:r>
                    </w:p>
                  </w:txbxContent>
                </v:textbox>
              </v:rect>
            </w:pict>
          </mc:Fallback>
        </mc:AlternateContent>
      </w:r>
    </w:p>
    <w:p w14:paraId="67121E9D"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81792" behindDoc="0" locked="0" layoutInCell="1" hidden="0" allowOverlap="1" wp14:anchorId="1E7845E0" wp14:editId="071D5EB2">
                <wp:simplePos x="0" y="0"/>
                <wp:positionH relativeFrom="column">
                  <wp:posOffset>3112135</wp:posOffset>
                </wp:positionH>
                <wp:positionV relativeFrom="paragraph">
                  <wp:posOffset>38100</wp:posOffset>
                </wp:positionV>
                <wp:extent cx="470835" cy="404160"/>
                <wp:effectExtent l="0" t="0" r="0" b="0"/>
                <wp:wrapNone/>
                <wp:docPr id="82" name="Free-form: Shape 82"/>
                <wp:cNvGraphicFramePr/>
                <a:graphic xmlns:a="http://schemas.openxmlformats.org/drawingml/2006/main">
                  <a:graphicData uri="http://schemas.microsoft.com/office/word/2010/wordprocessingShape">
                    <wps:wsp>
                      <wps:cNvSpPr/>
                      <wps:spPr>
                        <a:xfrm>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3112135</wp:posOffset>
                </wp:positionH>
                <wp:positionV relativeFrom="paragraph">
                  <wp:posOffset>38100</wp:posOffset>
                </wp:positionV>
                <wp:extent cx="470835" cy="404160"/>
                <wp:effectExtent b="0" l="0" r="0" t="0"/>
                <wp:wrapNone/>
                <wp:docPr id="82" name="image14.png"/>
                <a:graphic>
                  <a:graphicData uri="http://schemas.openxmlformats.org/drawingml/2006/picture">
                    <pic:pic>
                      <pic:nvPicPr>
                        <pic:cNvPr id="0" name="image14.png"/>
                        <pic:cNvPicPr preferRelativeResize="0"/>
                      </pic:nvPicPr>
                      <pic:blipFill>
                        <a:blip r:embed="rId34"/>
                        <a:srcRect/>
                        <a:stretch>
                          <a:fillRect/>
                        </a:stretch>
                      </pic:blipFill>
                      <pic:spPr>
                        <a:xfrm>
                          <a:off x="0" y="0"/>
                          <a:ext cx="470835" cy="404160"/>
                        </a:xfrm>
                        <a:prstGeom prst="rect"/>
                        <a:ln/>
                      </pic:spPr>
                    </pic:pic>
                  </a:graphicData>
                </a:graphic>
              </wp:anchor>
            </w:drawing>
          </mc:Fallback>
        </mc:AlternateContent>
      </w:r>
    </w:p>
    <w:p w14:paraId="3D2D52B7" w14:textId="77777777" w:rsidR="00502991" w:rsidRDefault="00502991">
      <w:pPr>
        <w:spacing w:line="276" w:lineRule="auto"/>
        <w:jc w:val="both"/>
        <w:rPr>
          <w:rFonts w:ascii="Verdana" w:eastAsia="Verdana" w:hAnsi="Verdana" w:cs="Verdana"/>
          <w:sz w:val="22"/>
          <w:szCs w:val="22"/>
        </w:rPr>
      </w:pPr>
    </w:p>
    <w:p w14:paraId="0ECAFC9E" w14:textId="77777777" w:rsidR="00502991" w:rsidRDefault="00502991">
      <w:pPr>
        <w:spacing w:line="276" w:lineRule="auto"/>
        <w:jc w:val="both"/>
        <w:rPr>
          <w:rFonts w:ascii="Verdana" w:eastAsia="Verdana" w:hAnsi="Verdana" w:cs="Verdana"/>
          <w:sz w:val="22"/>
          <w:szCs w:val="22"/>
        </w:rPr>
      </w:pPr>
    </w:p>
    <w:p w14:paraId="1C49ED7A" w14:textId="77777777" w:rsidR="00502991" w:rsidRDefault="00502991">
      <w:pPr>
        <w:spacing w:line="276" w:lineRule="auto"/>
        <w:jc w:val="both"/>
        <w:rPr>
          <w:rFonts w:ascii="Verdana" w:eastAsia="Verdana" w:hAnsi="Verdana" w:cs="Verdana"/>
          <w:sz w:val="22"/>
          <w:szCs w:val="22"/>
        </w:rPr>
      </w:pPr>
    </w:p>
    <w:p w14:paraId="5B281E03"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82816" behindDoc="0" locked="0" layoutInCell="1" hidden="0" allowOverlap="1" wp14:anchorId="0CC68E9C" wp14:editId="3859B623">
                <wp:simplePos x="0" y="0"/>
                <wp:positionH relativeFrom="column">
                  <wp:posOffset>1626235</wp:posOffset>
                </wp:positionH>
                <wp:positionV relativeFrom="paragraph">
                  <wp:posOffset>63500</wp:posOffset>
                </wp:positionV>
                <wp:extent cx="470835" cy="404160"/>
                <wp:effectExtent l="0" t="0" r="0" b="0"/>
                <wp:wrapNone/>
                <wp:docPr id="94" name="Free-form: Shape 94"/>
                <wp:cNvGraphicFramePr/>
                <a:graphic xmlns:a="http://schemas.openxmlformats.org/drawingml/2006/main">
                  <a:graphicData uri="http://schemas.microsoft.com/office/word/2010/wordprocessingShape">
                    <wps:wsp>
                      <wps:cNvSpPr/>
                      <wps:spPr>
                        <a:xfrm rot="5400000">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1626235</wp:posOffset>
                </wp:positionH>
                <wp:positionV relativeFrom="paragraph">
                  <wp:posOffset>63500</wp:posOffset>
                </wp:positionV>
                <wp:extent cx="470835" cy="404160"/>
                <wp:effectExtent b="0" l="0" r="0" t="0"/>
                <wp:wrapNone/>
                <wp:docPr id="94"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470835" cy="404160"/>
                        </a:xfrm>
                        <a:prstGeom prst="rect"/>
                        <a:ln/>
                      </pic:spPr>
                    </pic:pic>
                  </a:graphicData>
                </a:graphic>
              </wp:anchor>
            </w:drawing>
          </mc:Fallback>
        </mc:AlternateContent>
      </w:r>
    </w:p>
    <w:p w14:paraId="2D1437E0" w14:textId="77777777" w:rsidR="00502991" w:rsidRDefault="00502991">
      <w:pPr>
        <w:spacing w:line="276" w:lineRule="auto"/>
        <w:jc w:val="both"/>
        <w:rPr>
          <w:rFonts w:ascii="Verdana" w:eastAsia="Verdana" w:hAnsi="Verdana" w:cs="Verdana"/>
          <w:sz w:val="22"/>
          <w:szCs w:val="22"/>
        </w:rPr>
      </w:pPr>
    </w:p>
    <w:p w14:paraId="7BB05D98"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83840" behindDoc="0" locked="0" layoutInCell="1" hidden="0" allowOverlap="1" wp14:anchorId="64AD30C8" wp14:editId="06D8EE7C">
                <wp:simplePos x="0" y="0"/>
                <wp:positionH relativeFrom="column">
                  <wp:posOffset>708660</wp:posOffset>
                </wp:positionH>
                <wp:positionV relativeFrom="paragraph">
                  <wp:posOffset>112395</wp:posOffset>
                </wp:positionV>
                <wp:extent cx="2301875" cy="662940"/>
                <wp:effectExtent l="0" t="0" r="22225" b="22860"/>
                <wp:wrapNone/>
                <wp:docPr id="85" name="Rectangle 85"/>
                <wp:cNvGraphicFramePr/>
                <a:graphic xmlns:a="http://schemas.openxmlformats.org/drawingml/2006/main">
                  <a:graphicData uri="http://schemas.microsoft.com/office/word/2010/wordprocessingShape">
                    <wps:wsp>
                      <wps:cNvSpPr/>
                      <wps:spPr>
                        <a:xfrm>
                          <a:off x="0" y="0"/>
                          <a:ext cx="2301875" cy="66294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C4540E2" w14:textId="4A07E13D" w:rsidR="00502991" w:rsidRDefault="00000000">
                            <w:pPr>
                              <w:jc w:val="center"/>
                              <w:textDirection w:val="btLr"/>
                            </w:pPr>
                            <w:r>
                              <w:rPr>
                                <w:rFonts w:ascii="Verdana" w:eastAsia="Verdana" w:hAnsi="Verdana" w:cs="Verdana"/>
                                <w:color w:val="000000"/>
                                <w:sz w:val="22"/>
                              </w:rPr>
                              <w:t>If Participant is not found within 20 minutes contact Parents and Police.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AD30C8" id="Rectangle 85" o:spid="_x0000_s1040" style="position:absolute;left:0;text-align:left;margin-left:55.8pt;margin-top:8.85pt;width:181.25pt;height:52.2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">
                <v:stroke startarrowwidth="narrow" startarrowlength="short" endarrowwidth="narrow" endarrowlength="short" joinstyle="round"/>
                <v:textbox inset="2.53958mm,1.2694mm,2.53958mm,1.2694mm">
                  <w:txbxContent>
                    <w:p w14:paraId="3C4540E2" w14:textId="4A07E13D" w:rsidR="00502991" w:rsidRDefault="00000000">
                      <w:pPr>
                        <w:jc w:val="center"/>
                        <w:textDirection w:val="btLr"/>
                      </w:pPr>
                      <w:r>
                        <w:rPr>
                          <w:rFonts w:ascii="Verdana" w:eastAsia="Verdana" w:hAnsi="Verdana" w:cs="Verdana"/>
                          <w:color w:val="000000"/>
                          <w:sz w:val="22"/>
                        </w:rPr>
                        <w:t>If Participant is not found within 20 minutes contact Parents and Police.</w:t>
                      </w:r>
                    </w:p>
                  </w:txbxContent>
                </v:textbox>
              </v:rect>
            </w:pict>
          </mc:Fallback>
        </mc:AlternateContent>
      </w:r>
      <w:r>
        <w:rPr>
          <w:noProof/>
        </w:rPr>
        <mc:AlternateContent>
          <mc:Choice Requires="wps">
            <w:drawing>
              <wp:anchor distT="0" distB="0" distL="114935" distR="114935" simplePos="0" relativeHeight="251684864" behindDoc="0" locked="0" layoutInCell="1" hidden="0" allowOverlap="1" wp14:anchorId="11DF5ECA" wp14:editId="41441CC3">
                <wp:simplePos x="0" y="0"/>
                <wp:positionH relativeFrom="column">
                  <wp:posOffset>3670935</wp:posOffset>
                </wp:positionH>
                <wp:positionV relativeFrom="paragraph">
                  <wp:posOffset>114300</wp:posOffset>
                </wp:positionV>
                <wp:extent cx="2713990" cy="477520"/>
                <wp:effectExtent l="0" t="0" r="0" b="0"/>
                <wp:wrapNone/>
                <wp:docPr id="80" name="Rectangle 80"/>
                <wp:cNvGraphicFramePr/>
                <a:graphic xmlns:a="http://schemas.openxmlformats.org/drawingml/2006/main">
                  <a:graphicData uri="http://schemas.microsoft.com/office/word/2010/wordprocessingShape">
                    <wps:wsp>
                      <wps:cNvSpPr/>
                      <wps:spPr>
                        <a:xfrm>
                          <a:off x="3998530" y="3550765"/>
                          <a:ext cx="2694940" cy="45847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99A10C4" w14:textId="77777777" w:rsidR="00502991" w:rsidRDefault="00000000">
                            <w:pPr>
                              <w:jc w:val="center"/>
                              <w:textDirection w:val="btLr"/>
                            </w:pPr>
                            <w:r>
                              <w:rPr>
                                <w:rFonts w:ascii="Verdana" w:eastAsia="Verdana" w:hAnsi="Verdana" w:cs="Verdana"/>
                                <w:color w:val="000000"/>
                              </w:rPr>
                              <w:t>Maintain search until Police support arrives.</w:t>
                            </w:r>
                          </w:p>
                        </w:txbxContent>
                      </wps:txbx>
                      <wps:bodyPr spcFirstLastPara="1" wrap="square" lIns="91425" tIns="45700" rIns="91425" bIns="45700" anchor="t" anchorCtr="0">
                        <a:noAutofit/>
                      </wps:bodyPr>
                    </wps:wsp>
                  </a:graphicData>
                </a:graphic>
              </wp:anchor>
            </w:drawing>
          </mc:Choice>
          <mc:Fallback>
            <w:pict>
              <v:rect w14:anchorId="11DF5ECA" id="Rectangle 80" o:spid="_x0000_s1041" style="position:absolute;left:0;text-align:left;margin-left:289.05pt;margin-top:9pt;width:213.7pt;height:37.6pt;z-index:2516848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">
                <v:stroke startarrowwidth="narrow" startarrowlength="short" endarrowwidth="narrow" endarrowlength="short" joinstyle="round"/>
                <v:textbox inset="2.53958mm,1.2694mm,2.53958mm,1.2694mm">
                  <w:txbxContent>
                    <w:p w14:paraId="199A10C4" w14:textId="77777777" w:rsidR="00502991" w:rsidRDefault="00000000">
                      <w:pPr>
                        <w:jc w:val="center"/>
                        <w:textDirection w:val="btLr"/>
                      </w:pPr>
                      <w:r>
                        <w:rPr>
                          <w:rFonts w:ascii="Verdana" w:eastAsia="Verdana" w:hAnsi="Verdana" w:cs="Verdana"/>
                          <w:color w:val="000000"/>
                        </w:rPr>
                        <w:t>Maintain search until Police support arrives.</w:t>
                      </w:r>
                    </w:p>
                  </w:txbxContent>
                </v:textbox>
              </v:rect>
            </w:pict>
          </mc:Fallback>
        </mc:AlternateContent>
      </w:r>
    </w:p>
    <w:p w14:paraId="38038C87" w14:textId="77777777" w:rsidR="00502991" w:rsidRDefault="00000000">
      <w:pPr>
        <w:spacing w:line="276" w:lineRule="auto"/>
        <w:jc w:val="both"/>
        <w:rPr>
          <w:rFonts w:ascii="Verdana" w:eastAsia="Verdana" w:hAnsi="Verdana" w:cs="Verdana"/>
          <w:sz w:val="22"/>
          <w:szCs w:val="22"/>
        </w:rPr>
      </w:pPr>
      <w:r>
        <w:rPr>
          <w:noProof/>
        </w:rPr>
        <mc:AlternateContent>
          <mc:Choice Requires="wpg">
            <w:drawing>
              <wp:anchor distT="0" distB="0" distL="114935" distR="114935" simplePos="0" relativeHeight="251685888" behindDoc="0" locked="0" layoutInCell="1" hidden="0" allowOverlap="1" wp14:anchorId="6D103336" wp14:editId="21899EAC">
                <wp:simplePos x="0" y="0"/>
                <wp:positionH relativeFrom="column">
                  <wp:posOffset>3112135</wp:posOffset>
                </wp:positionH>
                <wp:positionV relativeFrom="paragraph">
                  <wp:posOffset>-12699</wp:posOffset>
                </wp:positionV>
                <wp:extent cx="470835" cy="404160"/>
                <wp:effectExtent l="0" t="0" r="0" b="0"/>
                <wp:wrapNone/>
                <wp:docPr id="83" name="Free-form: Shape 83"/>
                <wp:cNvGraphicFramePr/>
                <a:graphic xmlns:a="http://schemas.openxmlformats.org/drawingml/2006/main">
                  <a:graphicData uri="http://schemas.microsoft.com/office/word/2010/wordprocessingShape">
                    <wps:wsp>
                      <wps:cNvSpPr/>
                      <wps:spPr>
                        <a:xfrm>
                          <a:off x="5136480" y="3603780"/>
                          <a:ext cx="419040" cy="352440"/>
                        </a:xfrm>
                        <a:custGeom>
                          <a:avLst/>
                          <a:gdLst/>
                          <a:ahLst/>
                          <a:cxnLst/>
                          <a:rect l="l" t="t" r="r" b="b"/>
                          <a:pathLst>
                            <a:path w="662" h="557" extrusionOk="0">
                              <a:moveTo>
                                <a:pt x="0" y="139"/>
                              </a:moveTo>
                              <a:lnTo>
                                <a:pt x="383" y="139"/>
                              </a:lnTo>
                              <a:lnTo>
                                <a:pt x="383" y="0"/>
                              </a:lnTo>
                              <a:lnTo>
                                <a:pt x="661" y="278"/>
                              </a:lnTo>
                              <a:lnTo>
                                <a:pt x="383" y="556"/>
                              </a:lnTo>
                              <a:lnTo>
                                <a:pt x="383" y="417"/>
                              </a:lnTo>
                              <a:lnTo>
                                <a:pt x="0" y="417"/>
                              </a:lnTo>
                              <a:lnTo>
                                <a:pt x="0" y="139"/>
                              </a:lnTo>
                            </a:path>
                          </a:pathLst>
                        </a:custGeom>
                        <a:solidFill>
                          <a:srgbClr val="000000"/>
                        </a:solidFill>
                        <a:ln w="25550" cap="flat" cmpd="sng">
                          <a:solidFill>
                            <a:srgbClr val="000000"/>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3112135</wp:posOffset>
                </wp:positionH>
                <wp:positionV relativeFrom="paragraph">
                  <wp:posOffset>-12699</wp:posOffset>
                </wp:positionV>
                <wp:extent cx="470835" cy="404160"/>
                <wp:effectExtent b="0" l="0" r="0" t="0"/>
                <wp:wrapNone/>
                <wp:docPr id="83" name="image15.png"/>
                <a:graphic>
                  <a:graphicData uri="http://schemas.openxmlformats.org/drawingml/2006/picture">
                    <pic:pic>
                      <pic:nvPicPr>
                        <pic:cNvPr id="0" name="image15.png"/>
                        <pic:cNvPicPr preferRelativeResize="0"/>
                      </pic:nvPicPr>
                      <pic:blipFill>
                        <a:blip r:embed="rId38"/>
                        <a:srcRect/>
                        <a:stretch>
                          <a:fillRect/>
                        </a:stretch>
                      </pic:blipFill>
                      <pic:spPr>
                        <a:xfrm>
                          <a:off x="0" y="0"/>
                          <a:ext cx="470835" cy="404160"/>
                        </a:xfrm>
                        <a:prstGeom prst="rect"/>
                        <a:ln/>
                      </pic:spPr>
                    </pic:pic>
                  </a:graphicData>
                </a:graphic>
              </wp:anchor>
            </w:drawing>
          </mc:Fallback>
        </mc:AlternateContent>
      </w:r>
    </w:p>
    <w:p w14:paraId="7B32D7B4" w14:textId="77777777" w:rsidR="00502991" w:rsidRDefault="00502991">
      <w:pPr>
        <w:spacing w:line="276" w:lineRule="auto"/>
        <w:jc w:val="both"/>
        <w:rPr>
          <w:rFonts w:ascii="Verdana" w:eastAsia="Verdana" w:hAnsi="Verdana" w:cs="Verdana"/>
          <w:sz w:val="22"/>
          <w:szCs w:val="22"/>
        </w:rPr>
      </w:pPr>
    </w:p>
    <w:p w14:paraId="688A0B3A" w14:textId="77777777" w:rsidR="00502991" w:rsidRDefault="00000000">
      <w:pPr>
        <w:spacing w:line="276" w:lineRule="auto"/>
        <w:jc w:val="both"/>
        <w:rPr>
          <w:rFonts w:ascii="Verdana" w:eastAsia="Verdana" w:hAnsi="Verdana" w:cs="Verdana"/>
          <w:sz w:val="22"/>
          <w:szCs w:val="22"/>
        </w:rPr>
      </w:pPr>
      <w:r>
        <w:rPr>
          <w:noProof/>
        </w:rPr>
        <mc:AlternateContent>
          <mc:Choice Requires="wps">
            <w:drawing>
              <wp:anchor distT="0" distB="0" distL="114935" distR="114935" simplePos="0" relativeHeight="251686912" behindDoc="0" locked="0" layoutInCell="1" hidden="0" allowOverlap="1" wp14:anchorId="3798F04C" wp14:editId="014755DA">
                <wp:simplePos x="0" y="0"/>
                <wp:positionH relativeFrom="column">
                  <wp:posOffset>3124835</wp:posOffset>
                </wp:positionH>
                <wp:positionV relativeFrom="paragraph">
                  <wp:posOffset>4495800</wp:posOffset>
                </wp:positionV>
                <wp:extent cx="635" cy="366395"/>
                <wp:effectExtent l="0" t="0" r="0" b="0"/>
                <wp:wrapNone/>
                <wp:docPr id="92" name="Straight Arrow Connector 92"/>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3124835</wp:posOffset>
                </wp:positionH>
                <wp:positionV relativeFrom="paragraph">
                  <wp:posOffset>4495800</wp:posOffset>
                </wp:positionV>
                <wp:extent cx="635" cy="366395"/>
                <wp:effectExtent b="0" l="0" r="0" t="0"/>
                <wp:wrapNone/>
                <wp:docPr id="92" name="image24.png"/>
                <a:graphic>
                  <a:graphicData uri="http://schemas.openxmlformats.org/drawingml/2006/picture">
                    <pic:pic>
                      <pic:nvPicPr>
                        <pic:cNvPr id="0" name="image24.png"/>
                        <pic:cNvPicPr preferRelativeResize="0"/>
                      </pic:nvPicPr>
                      <pic:blipFill>
                        <a:blip r:embed="rId39"/>
                        <a:srcRect/>
                        <a:stretch>
                          <a:fillRect/>
                        </a:stretch>
                      </pic:blipFill>
                      <pic:spPr>
                        <a:xfrm>
                          <a:off x="0" y="0"/>
                          <a:ext cx="635" cy="366395"/>
                        </a:xfrm>
                        <a:prstGeom prst="rect"/>
                        <a:ln/>
                      </pic:spPr>
                    </pic:pic>
                  </a:graphicData>
                </a:graphic>
              </wp:anchor>
            </w:drawing>
          </mc:Fallback>
        </mc:AlternateContent>
      </w:r>
      <w:r>
        <w:rPr>
          <w:noProof/>
        </w:rPr>
        <mc:AlternateContent>
          <mc:Choice Requires="wps">
            <w:drawing>
              <wp:anchor distT="0" distB="0" distL="114935" distR="114935" simplePos="0" relativeHeight="251687936" behindDoc="0" locked="0" layoutInCell="1" hidden="0" allowOverlap="1" wp14:anchorId="28B52F30" wp14:editId="49E0179C">
                <wp:simplePos x="0" y="0"/>
                <wp:positionH relativeFrom="column">
                  <wp:posOffset>3124835</wp:posOffset>
                </wp:positionH>
                <wp:positionV relativeFrom="paragraph">
                  <wp:posOffset>5588000</wp:posOffset>
                </wp:positionV>
                <wp:extent cx="635" cy="366395"/>
                <wp:effectExtent l="0" t="0" r="0" b="0"/>
                <wp:wrapNone/>
                <wp:docPr id="98" name="Straight Arrow Connector 98"/>
                <wp:cNvGraphicFramePr/>
                <a:graphic xmlns:a="http://schemas.openxmlformats.org/drawingml/2006/main">
                  <a:graphicData uri="http://schemas.microsoft.com/office/word/2010/wordprocessingShape">
                    <wps:wsp>
                      <wps:cNvCnPr/>
                      <wps:spPr>
                        <a:xfrm>
                          <a:off x="5346000" y="3597120"/>
                          <a:ext cx="0" cy="365760"/>
                        </a:xfrm>
                        <a:prstGeom prst="straightConnector1">
                          <a:avLst/>
                        </a:prstGeom>
                        <a:noFill/>
                        <a:ln w="9525" cap="flat" cmpd="sng">
                          <a:solidFill>
                            <a:srgbClr val="000000"/>
                          </a:solidFill>
                          <a:prstDash val="solid"/>
                          <a:miter lim="8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935" distR="114935" hidden="0" layoutInCell="1" locked="0" relativeHeight="0" simplePos="0">
                <wp:simplePos x="0" y="0"/>
                <wp:positionH relativeFrom="column">
                  <wp:posOffset>3124835</wp:posOffset>
                </wp:positionH>
                <wp:positionV relativeFrom="paragraph">
                  <wp:posOffset>5588000</wp:posOffset>
                </wp:positionV>
                <wp:extent cx="635" cy="366395"/>
                <wp:effectExtent b="0" l="0" r="0" t="0"/>
                <wp:wrapNone/>
                <wp:docPr id="98" name="image30.png"/>
                <a:graphic>
                  <a:graphicData uri="http://schemas.openxmlformats.org/drawingml/2006/picture">
                    <pic:pic>
                      <pic:nvPicPr>
                        <pic:cNvPr id="0" name="image30.png"/>
                        <pic:cNvPicPr preferRelativeResize="0"/>
                      </pic:nvPicPr>
                      <pic:blipFill>
                        <a:blip r:embed="rId40"/>
                        <a:srcRect/>
                        <a:stretch>
                          <a:fillRect/>
                        </a:stretch>
                      </pic:blipFill>
                      <pic:spPr>
                        <a:xfrm>
                          <a:off x="0" y="0"/>
                          <a:ext cx="635" cy="366395"/>
                        </a:xfrm>
                        <a:prstGeom prst="rect"/>
                        <a:ln/>
                      </pic:spPr>
                    </pic:pic>
                  </a:graphicData>
                </a:graphic>
              </wp:anchor>
            </w:drawing>
          </mc:Fallback>
        </mc:AlternateContent>
      </w:r>
    </w:p>
    <w:p w14:paraId="12DD8D36"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587EFBA0" w14:textId="77777777" w:rsidR="00502991" w:rsidRDefault="00502991">
      <w:pPr>
        <w:pBdr>
          <w:top w:val="nil"/>
          <w:left w:val="nil"/>
          <w:bottom w:val="nil"/>
          <w:right w:val="nil"/>
          <w:between w:val="nil"/>
        </w:pBdr>
        <w:spacing w:line="276" w:lineRule="auto"/>
        <w:jc w:val="both"/>
        <w:rPr>
          <w:rFonts w:ascii="Verdana" w:eastAsia="Verdana" w:hAnsi="Verdana" w:cs="Verdana"/>
          <w:i/>
          <w:color w:val="000000"/>
          <w:sz w:val="22"/>
          <w:szCs w:val="22"/>
        </w:rPr>
      </w:pPr>
    </w:p>
    <w:p w14:paraId="1A880D02" w14:textId="77777777" w:rsidR="00502991" w:rsidRDefault="00000000">
      <w:pPr>
        <w:pBdr>
          <w:top w:val="nil"/>
          <w:left w:val="nil"/>
          <w:bottom w:val="nil"/>
          <w:right w:val="nil"/>
          <w:between w:val="nil"/>
        </w:pBdr>
        <w:spacing w:line="276" w:lineRule="auto"/>
        <w:jc w:val="both"/>
        <w:rPr>
          <w:rFonts w:ascii="Verdana" w:eastAsia="Verdana" w:hAnsi="Verdana" w:cs="Verdana"/>
          <w:b/>
          <w:i/>
          <w:color w:val="000000"/>
          <w:sz w:val="22"/>
          <w:szCs w:val="22"/>
        </w:rPr>
      </w:pPr>
      <w:r>
        <w:rPr>
          <w:noProof/>
        </w:rPr>
        <mc:AlternateContent>
          <mc:Choice Requires="wps">
            <w:drawing>
              <wp:anchor distT="0" distB="0" distL="114935" distR="114935" simplePos="0" relativeHeight="251688960" behindDoc="0" locked="0" layoutInCell="1" hidden="0" allowOverlap="1" wp14:anchorId="34F6927A" wp14:editId="725E2989">
                <wp:simplePos x="0" y="0"/>
                <wp:positionH relativeFrom="column">
                  <wp:posOffset>-139064</wp:posOffset>
                </wp:positionH>
                <wp:positionV relativeFrom="paragraph">
                  <wp:posOffset>101600</wp:posOffset>
                </wp:positionV>
                <wp:extent cx="5674360" cy="574040"/>
                <wp:effectExtent l="0" t="0" r="0" b="0"/>
                <wp:wrapNone/>
                <wp:docPr id="101" name="Rectangle 101"/>
                <wp:cNvGraphicFramePr/>
                <a:graphic xmlns:a="http://schemas.openxmlformats.org/drawingml/2006/main">
                  <a:graphicData uri="http://schemas.microsoft.com/office/word/2010/wordprocessingShape">
                    <wps:wsp>
                      <wps:cNvSpPr/>
                      <wps:spPr>
                        <a:xfrm>
                          <a:off x="2518345" y="3502505"/>
                          <a:ext cx="5655310" cy="55499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E1FEE1" w14:textId="77777777" w:rsidR="00502991" w:rsidRDefault="00000000">
                            <w:pPr>
                              <w:jc w:val="center"/>
                              <w:textDirection w:val="btLr"/>
                            </w:pPr>
                            <w:r>
                              <w:rPr>
                                <w:rFonts w:ascii="Verdana" w:eastAsia="Verdana" w:hAnsi="Verdana" w:cs="Verdana"/>
                                <w:color w:val="000000"/>
                              </w:rPr>
                              <w:t>Incident Report to be completed and accounts from those involved logged. File report in line LSLSSP Reporting Procedures.</w:t>
                            </w:r>
                          </w:p>
                        </w:txbxContent>
                      </wps:txbx>
                      <wps:bodyPr spcFirstLastPara="1" wrap="square" lIns="91425" tIns="45700" rIns="91425" bIns="45700" anchor="t" anchorCtr="0">
                        <a:noAutofit/>
                      </wps:bodyPr>
                    </wps:wsp>
                  </a:graphicData>
                </a:graphic>
              </wp:anchor>
            </w:drawing>
          </mc:Choice>
          <mc:Fallback>
            <w:pict>
              <v:rect w14:anchorId="34F6927A" id="Rectangle 101" o:spid="_x0000_s1042" style="position:absolute;left:0;text-align:left;margin-left:-10.95pt;margin-top:8pt;width:446.8pt;height:45.2pt;z-index:25168896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">
                <v:stroke startarrowwidth="narrow" startarrowlength="short" endarrowwidth="narrow" endarrowlength="short" joinstyle="round"/>
                <v:textbox inset="2.53958mm,1.2694mm,2.53958mm,1.2694mm">
                  <w:txbxContent>
                    <w:p w14:paraId="7FE1FEE1" w14:textId="77777777" w:rsidR="00502991" w:rsidRDefault="00000000">
                      <w:pPr>
                        <w:jc w:val="center"/>
                        <w:textDirection w:val="btLr"/>
                      </w:pPr>
                      <w:r>
                        <w:rPr>
                          <w:rFonts w:ascii="Verdana" w:eastAsia="Verdana" w:hAnsi="Verdana" w:cs="Verdana"/>
                          <w:color w:val="000000"/>
                        </w:rPr>
                        <w:t>Incident Report to be completed and accounts from those involved logged. File report in line LSLSSP Reporting Procedures.</w:t>
                      </w:r>
                    </w:p>
                  </w:txbxContent>
                </v:textbox>
              </v:rect>
            </w:pict>
          </mc:Fallback>
        </mc:AlternateContent>
      </w:r>
    </w:p>
    <w:p w14:paraId="7067BE12" w14:textId="77777777" w:rsidR="00502991" w:rsidRDefault="00502991">
      <w:pPr>
        <w:pBdr>
          <w:top w:val="nil"/>
          <w:left w:val="nil"/>
          <w:bottom w:val="nil"/>
          <w:right w:val="nil"/>
          <w:between w:val="nil"/>
        </w:pBdr>
        <w:spacing w:line="276" w:lineRule="auto"/>
        <w:jc w:val="both"/>
        <w:rPr>
          <w:rFonts w:ascii="Verdana" w:eastAsia="Verdana" w:hAnsi="Verdana" w:cs="Verdana"/>
          <w:b/>
          <w:i/>
          <w:color w:val="000000"/>
          <w:sz w:val="22"/>
          <w:szCs w:val="22"/>
        </w:rPr>
      </w:pPr>
    </w:p>
    <w:p w14:paraId="56F3A928" w14:textId="77777777" w:rsidR="00502991" w:rsidRDefault="00502991">
      <w:pPr>
        <w:spacing w:line="276" w:lineRule="auto"/>
        <w:rPr>
          <w:rFonts w:ascii="Verdana" w:eastAsia="Verdana" w:hAnsi="Verdana" w:cs="Verdana"/>
          <w:b/>
          <w:i/>
          <w:sz w:val="28"/>
          <w:szCs w:val="28"/>
        </w:rPr>
      </w:pPr>
    </w:p>
    <w:p w14:paraId="5CAD3DAB" w14:textId="77777777" w:rsidR="00502991" w:rsidRDefault="00502991">
      <w:pPr>
        <w:spacing w:line="276" w:lineRule="auto"/>
        <w:rPr>
          <w:rFonts w:ascii="Verdana" w:eastAsia="Verdana" w:hAnsi="Verdana" w:cs="Verdana"/>
          <w:b/>
          <w:sz w:val="28"/>
          <w:szCs w:val="28"/>
        </w:rPr>
      </w:pPr>
    </w:p>
    <w:p w14:paraId="7D23B6AA" w14:textId="77777777" w:rsidR="00502991" w:rsidRDefault="00502991">
      <w:pPr>
        <w:spacing w:line="276" w:lineRule="auto"/>
        <w:rPr>
          <w:rFonts w:ascii="Verdana" w:eastAsia="Verdana" w:hAnsi="Verdana" w:cs="Verdana"/>
          <w:b/>
          <w:sz w:val="28"/>
          <w:szCs w:val="28"/>
        </w:rPr>
      </w:pPr>
    </w:p>
    <w:p w14:paraId="5E238706" w14:textId="77777777" w:rsidR="00502991" w:rsidRDefault="00502991">
      <w:pPr>
        <w:spacing w:line="276" w:lineRule="auto"/>
        <w:rPr>
          <w:rFonts w:ascii="Verdana" w:eastAsia="Verdana" w:hAnsi="Verdana" w:cs="Verdana"/>
          <w:b/>
          <w:sz w:val="28"/>
          <w:szCs w:val="28"/>
        </w:rPr>
      </w:pPr>
    </w:p>
    <w:p w14:paraId="13FFE758" w14:textId="77777777" w:rsidR="00502991" w:rsidRDefault="00502991">
      <w:pPr>
        <w:spacing w:line="276" w:lineRule="auto"/>
        <w:rPr>
          <w:rFonts w:ascii="Verdana" w:eastAsia="Verdana" w:hAnsi="Verdana" w:cs="Verdana"/>
          <w:b/>
          <w:sz w:val="28"/>
          <w:szCs w:val="28"/>
        </w:rPr>
      </w:pPr>
    </w:p>
    <w:p w14:paraId="5B5ADF9A" w14:textId="77777777" w:rsidR="00502991" w:rsidRDefault="00502991">
      <w:pPr>
        <w:spacing w:line="276" w:lineRule="auto"/>
        <w:rPr>
          <w:rFonts w:ascii="Verdana" w:eastAsia="Verdana" w:hAnsi="Verdana" w:cs="Verdana"/>
          <w:b/>
          <w:sz w:val="28"/>
          <w:szCs w:val="28"/>
        </w:rPr>
      </w:pPr>
    </w:p>
    <w:p w14:paraId="4840FF78" w14:textId="77777777" w:rsidR="00502991" w:rsidRDefault="00502991">
      <w:pPr>
        <w:spacing w:line="276" w:lineRule="auto"/>
        <w:rPr>
          <w:rFonts w:ascii="Verdana" w:eastAsia="Verdana" w:hAnsi="Verdana" w:cs="Verdana"/>
          <w:b/>
          <w:sz w:val="28"/>
          <w:szCs w:val="28"/>
        </w:rPr>
      </w:pPr>
    </w:p>
    <w:p w14:paraId="00958759" w14:textId="77777777" w:rsidR="00502991" w:rsidRDefault="00000000">
      <w:pPr>
        <w:spacing w:line="276" w:lineRule="auto"/>
        <w:rPr>
          <w:rFonts w:ascii="Verdana" w:eastAsia="Verdana" w:hAnsi="Verdana" w:cs="Verdana"/>
          <w:b/>
          <w:sz w:val="28"/>
          <w:szCs w:val="28"/>
        </w:rPr>
      </w:pPr>
      <w:r>
        <w:rPr>
          <w:rFonts w:ascii="Verdana" w:eastAsia="Verdana" w:hAnsi="Verdana" w:cs="Verdana"/>
          <w:b/>
          <w:sz w:val="28"/>
          <w:szCs w:val="28"/>
        </w:rPr>
        <w:t>Implementation and Monitoring</w:t>
      </w:r>
    </w:p>
    <w:p w14:paraId="03761244" w14:textId="77777777" w:rsidR="00502991" w:rsidRDefault="00502991">
      <w:pPr>
        <w:spacing w:line="276" w:lineRule="auto"/>
        <w:jc w:val="center"/>
        <w:rPr>
          <w:rFonts w:ascii="Verdana" w:eastAsia="Verdana" w:hAnsi="Verdana" w:cs="Verdana"/>
          <w:b/>
          <w:sz w:val="22"/>
          <w:szCs w:val="22"/>
        </w:rPr>
      </w:pPr>
    </w:p>
    <w:p w14:paraId="63A75F44" w14:textId="77777777" w:rsidR="00502991" w:rsidRDefault="00000000">
      <w:pPr>
        <w:spacing w:line="276" w:lineRule="auto"/>
        <w:jc w:val="both"/>
      </w:pPr>
      <w:r>
        <w:rPr>
          <w:rFonts w:ascii="Verdana" w:eastAsia="Verdana" w:hAnsi="Verdana" w:cs="Verdana"/>
          <w:sz w:val="22"/>
          <w:szCs w:val="22"/>
        </w:rPr>
        <w:t xml:space="preserve">It is the responsibility of all staff and partners to ensure that the actions in this policy are followed. </w:t>
      </w:r>
    </w:p>
    <w:p w14:paraId="26FEB19E"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3F0C2EF"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All those responsible for implementing the Safeguarding Plan should ensure that all participants taking part are aware of these principles and have agreed to abide by the Code of Conduct.  </w:t>
      </w:r>
    </w:p>
    <w:p w14:paraId="1672F7B6" w14:textId="77777777" w:rsidR="00502991" w:rsidRDefault="00502991">
      <w:pPr>
        <w:spacing w:line="276" w:lineRule="auto"/>
        <w:jc w:val="both"/>
        <w:rPr>
          <w:rFonts w:ascii="Verdana" w:eastAsia="Verdana" w:hAnsi="Verdana" w:cs="Verdana"/>
          <w:sz w:val="22"/>
          <w:szCs w:val="22"/>
        </w:rPr>
      </w:pPr>
    </w:p>
    <w:p w14:paraId="5395AD06" w14:textId="77777777" w:rsidR="00502991" w:rsidRDefault="00502991">
      <w:pPr>
        <w:spacing w:line="276" w:lineRule="auto"/>
        <w:jc w:val="both"/>
        <w:rPr>
          <w:rFonts w:ascii="Verdana" w:eastAsia="Verdana" w:hAnsi="Verdana" w:cs="Verdana"/>
          <w:sz w:val="22"/>
          <w:szCs w:val="22"/>
        </w:rPr>
      </w:pPr>
    </w:p>
    <w:p w14:paraId="301BA9F4" w14:textId="77777777" w:rsidR="00502991" w:rsidRDefault="00502991">
      <w:pPr>
        <w:spacing w:line="276" w:lineRule="auto"/>
        <w:jc w:val="both"/>
        <w:rPr>
          <w:rFonts w:ascii="Verdana" w:eastAsia="Verdana" w:hAnsi="Verdana" w:cs="Verdana"/>
          <w:sz w:val="22"/>
          <w:szCs w:val="22"/>
        </w:rPr>
      </w:pPr>
    </w:p>
    <w:p w14:paraId="3053C943" w14:textId="77777777" w:rsidR="00502991" w:rsidRDefault="00000000">
      <w:pPr>
        <w:spacing w:line="276" w:lineRule="auto"/>
        <w:jc w:val="both"/>
        <w:rPr>
          <w:rFonts w:ascii="Verdana" w:eastAsia="Verdana" w:hAnsi="Verdana" w:cs="Verdana"/>
          <w:b/>
          <w:sz w:val="28"/>
          <w:szCs w:val="28"/>
        </w:rPr>
      </w:pPr>
      <w:r>
        <w:rPr>
          <w:rFonts w:ascii="Verdana" w:eastAsia="Verdana" w:hAnsi="Verdana" w:cs="Verdana"/>
          <w:b/>
          <w:sz w:val="28"/>
          <w:szCs w:val="28"/>
        </w:rPr>
        <w:t>Codes of Conduct (see Appendix 4)</w:t>
      </w:r>
    </w:p>
    <w:p w14:paraId="195CDE18" w14:textId="77777777" w:rsidR="00502991" w:rsidRDefault="00502991">
      <w:pPr>
        <w:spacing w:line="276" w:lineRule="auto"/>
        <w:jc w:val="both"/>
        <w:rPr>
          <w:rFonts w:ascii="Verdana" w:eastAsia="Verdana" w:hAnsi="Verdana" w:cs="Verdana"/>
          <w:b/>
          <w:sz w:val="22"/>
          <w:szCs w:val="22"/>
        </w:rPr>
      </w:pPr>
    </w:p>
    <w:p w14:paraId="1AC0EE87"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Codes of conduct have been developed for:</w:t>
      </w:r>
    </w:p>
    <w:p w14:paraId="768B602B" w14:textId="77777777" w:rsidR="00502991" w:rsidRDefault="00502991">
      <w:pPr>
        <w:spacing w:line="276" w:lineRule="auto"/>
        <w:jc w:val="both"/>
        <w:rPr>
          <w:rFonts w:ascii="Verdana" w:eastAsia="Verdana" w:hAnsi="Verdana" w:cs="Verdana"/>
          <w:sz w:val="22"/>
          <w:szCs w:val="22"/>
        </w:rPr>
      </w:pPr>
    </w:p>
    <w:p w14:paraId="5BF55B7D" w14:textId="77777777" w:rsidR="00502991" w:rsidRDefault="00000000">
      <w:pPr>
        <w:numPr>
          <w:ilvl w:val="0"/>
          <w:numId w:val="35"/>
        </w:numPr>
        <w:spacing w:line="276" w:lineRule="auto"/>
        <w:jc w:val="both"/>
        <w:rPr>
          <w:rFonts w:ascii="Verdana" w:eastAsia="Verdana" w:hAnsi="Verdana" w:cs="Verdana"/>
          <w:sz w:val="22"/>
          <w:szCs w:val="22"/>
        </w:rPr>
      </w:pPr>
      <w:r>
        <w:rPr>
          <w:rFonts w:ascii="Verdana" w:eastAsia="Verdana" w:hAnsi="Verdana" w:cs="Verdana"/>
          <w:sz w:val="22"/>
          <w:szCs w:val="22"/>
        </w:rPr>
        <w:t>Staff and volunteers</w:t>
      </w:r>
    </w:p>
    <w:p w14:paraId="6EC3ACA3" w14:textId="77777777" w:rsidR="00502991" w:rsidRDefault="00000000">
      <w:pPr>
        <w:numPr>
          <w:ilvl w:val="0"/>
          <w:numId w:val="35"/>
        </w:numPr>
        <w:spacing w:line="276" w:lineRule="auto"/>
        <w:jc w:val="both"/>
        <w:rPr>
          <w:rFonts w:ascii="Verdana" w:eastAsia="Verdana" w:hAnsi="Verdana" w:cs="Verdana"/>
          <w:sz w:val="22"/>
          <w:szCs w:val="22"/>
        </w:rPr>
      </w:pPr>
      <w:r>
        <w:rPr>
          <w:rFonts w:ascii="Verdana" w:eastAsia="Verdana" w:hAnsi="Verdana" w:cs="Verdana"/>
          <w:sz w:val="22"/>
          <w:szCs w:val="22"/>
        </w:rPr>
        <w:t>Participants</w:t>
      </w:r>
    </w:p>
    <w:p w14:paraId="63C2EE6F" w14:textId="77777777" w:rsidR="00502991" w:rsidRDefault="00000000">
      <w:pPr>
        <w:numPr>
          <w:ilvl w:val="0"/>
          <w:numId w:val="35"/>
        </w:numPr>
        <w:spacing w:line="276" w:lineRule="auto"/>
        <w:jc w:val="both"/>
        <w:rPr>
          <w:rFonts w:ascii="Verdana" w:eastAsia="Verdana" w:hAnsi="Verdana" w:cs="Verdana"/>
          <w:sz w:val="22"/>
          <w:szCs w:val="22"/>
        </w:rPr>
      </w:pPr>
      <w:r>
        <w:rPr>
          <w:rFonts w:ascii="Verdana" w:eastAsia="Verdana" w:hAnsi="Verdana" w:cs="Verdana"/>
          <w:sz w:val="22"/>
          <w:szCs w:val="22"/>
        </w:rPr>
        <w:t>Parents and spectators</w:t>
      </w:r>
    </w:p>
    <w:p w14:paraId="48421707" w14:textId="77777777" w:rsidR="00502991" w:rsidRDefault="00502991">
      <w:pPr>
        <w:spacing w:line="276" w:lineRule="auto"/>
        <w:jc w:val="both"/>
        <w:rPr>
          <w:rFonts w:ascii="Verdana" w:eastAsia="Verdana" w:hAnsi="Verdana" w:cs="Verdana"/>
          <w:sz w:val="22"/>
          <w:szCs w:val="22"/>
        </w:rPr>
      </w:pPr>
    </w:p>
    <w:p w14:paraId="2A7A474E" w14:textId="77777777" w:rsidR="00502991" w:rsidRDefault="00000000">
      <w:pPr>
        <w:spacing w:line="276" w:lineRule="auto"/>
        <w:jc w:val="both"/>
      </w:pPr>
      <w:r>
        <w:rPr>
          <w:rFonts w:ascii="Verdana" w:eastAsia="Verdana" w:hAnsi="Verdana" w:cs="Verdana"/>
          <w:sz w:val="22"/>
          <w:szCs w:val="22"/>
        </w:rPr>
        <w:t xml:space="preserve">The codes of conduct will be circulated in pre-event information to school staff and Team Managers. </w:t>
      </w:r>
    </w:p>
    <w:p w14:paraId="300E340F" w14:textId="77777777" w:rsidR="00502991" w:rsidRDefault="00502991">
      <w:pPr>
        <w:spacing w:line="276" w:lineRule="auto"/>
        <w:jc w:val="both"/>
        <w:rPr>
          <w:rFonts w:ascii="Verdana" w:eastAsia="Verdana" w:hAnsi="Verdana" w:cs="Verdana"/>
          <w:sz w:val="22"/>
          <w:szCs w:val="22"/>
        </w:rPr>
      </w:pPr>
    </w:p>
    <w:p w14:paraId="2BEFEA2F"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Please see appendix 4 for the full codes of conduct.</w:t>
      </w:r>
    </w:p>
    <w:p w14:paraId="2DF7D289" w14:textId="77777777" w:rsidR="00502991" w:rsidRDefault="00502991">
      <w:pPr>
        <w:spacing w:line="276" w:lineRule="auto"/>
        <w:jc w:val="both"/>
        <w:rPr>
          <w:rFonts w:ascii="Verdana" w:eastAsia="Verdana" w:hAnsi="Verdana" w:cs="Verdana"/>
          <w:sz w:val="22"/>
          <w:szCs w:val="22"/>
        </w:rPr>
      </w:pPr>
    </w:p>
    <w:p w14:paraId="175493DC"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Breaches of Code of Conduct, Complaints and Disciplinary Procedures</w:t>
      </w:r>
    </w:p>
    <w:p w14:paraId="22B91A58"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2345705" w14:textId="77777777" w:rsidR="00502991" w:rsidRDefault="00000000">
      <w:pPr>
        <w:pBdr>
          <w:top w:val="nil"/>
          <w:left w:val="nil"/>
          <w:bottom w:val="nil"/>
          <w:right w:val="nil"/>
          <w:between w:val="nil"/>
        </w:pBdr>
        <w:spacing w:before="240"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All breaches of the Events’ code of conduct, whether by adults or participants, must be reported through the event procedures. It will remain the overall responsibility of the Events Lead to decide on the appropriate response. Where the complaint is directed at an LSLSSP member of staff, this complaint should be tabled in writing to the Headteacher of South Wigston High School, </w:t>
      </w:r>
      <w:r>
        <w:rPr>
          <w:rFonts w:ascii="Verdana" w:eastAsia="Verdana" w:hAnsi="Verdana" w:cs="Verdana"/>
          <w:sz w:val="22"/>
          <w:szCs w:val="22"/>
        </w:rPr>
        <w:t>Sara Fletcher</w:t>
      </w:r>
      <w:r>
        <w:rPr>
          <w:rFonts w:ascii="Verdana" w:eastAsia="Verdana" w:hAnsi="Verdana" w:cs="Verdana"/>
          <w:color w:val="000000"/>
          <w:sz w:val="22"/>
          <w:szCs w:val="22"/>
        </w:rPr>
        <w:t xml:space="preserve"> (Host School of LSL SSP- </w:t>
      </w:r>
      <w:hyperlink r:id="rId41">
        <w:r w:rsidR="00502991">
          <w:rPr>
            <w:rFonts w:ascii="Verdana" w:eastAsia="Verdana" w:hAnsi="Verdana" w:cs="Verdana"/>
            <w:color w:val="0000FF"/>
            <w:sz w:val="22"/>
            <w:szCs w:val="22"/>
            <w:u w:val="single"/>
          </w:rPr>
          <w:t>swhs@southwigston.leics.sch.uk</w:t>
        </w:r>
      </w:hyperlink>
      <w:r>
        <w:rPr>
          <w:rFonts w:ascii="Verdana" w:eastAsia="Verdana" w:hAnsi="Verdana" w:cs="Verdana"/>
          <w:color w:val="000000"/>
          <w:sz w:val="22"/>
          <w:szCs w:val="22"/>
        </w:rPr>
        <w:t xml:space="preserve"> ) and the Partnership Development Manager, Hussein Khan </w:t>
      </w:r>
      <w:r>
        <w:rPr>
          <w:rFonts w:ascii="Verdana" w:eastAsia="Verdana" w:hAnsi="Verdana" w:cs="Verdana"/>
          <w:color w:val="000000"/>
        </w:rPr>
        <w:t xml:space="preserve">( </w:t>
      </w:r>
      <w:hyperlink r:id="rId42">
        <w:r w:rsidR="00502991">
          <w:rPr>
            <w:rFonts w:ascii="Quattrocento Sans" w:eastAsia="Quattrocento Sans" w:hAnsi="Quattrocento Sans" w:cs="Quattrocento Sans"/>
            <w:color w:val="0000FF"/>
            <w:highlight w:val="white"/>
            <w:u w:val="single"/>
          </w:rPr>
          <w:t>mkhan@southwigston.lwlat.org.uk</w:t>
        </w:r>
      </w:hyperlink>
      <w:r>
        <w:rPr>
          <w:rFonts w:ascii="Quattrocento Sans" w:eastAsia="Quattrocento Sans" w:hAnsi="Quattrocento Sans" w:cs="Quattrocento Sans"/>
          <w:color w:val="605E5C"/>
          <w:highlight w:val="white"/>
        </w:rPr>
        <w:t xml:space="preserve"> )</w:t>
      </w:r>
      <w:r>
        <w:rPr>
          <w:rFonts w:ascii="Verdana" w:eastAsia="Verdana" w:hAnsi="Verdana" w:cs="Verdana"/>
          <w:color w:val="000000"/>
          <w:sz w:val="22"/>
          <w:szCs w:val="22"/>
        </w:rPr>
        <w:t xml:space="preserve">. </w:t>
      </w:r>
    </w:p>
    <w:p w14:paraId="1CFB255F" w14:textId="77777777" w:rsidR="00502991" w:rsidRDefault="00502991">
      <w:pPr>
        <w:shd w:val="clear" w:color="auto" w:fill="FFFFFF"/>
        <w:spacing w:before="100" w:after="100" w:line="276" w:lineRule="auto"/>
        <w:jc w:val="both"/>
        <w:rPr>
          <w:rFonts w:ascii="Verdana" w:eastAsia="Verdana" w:hAnsi="Verdana" w:cs="Verdana"/>
          <w:b/>
          <w:sz w:val="28"/>
          <w:szCs w:val="28"/>
        </w:rPr>
      </w:pPr>
    </w:p>
    <w:p w14:paraId="0452F476" w14:textId="77777777" w:rsidR="00820556" w:rsidRDefault="00820556">
      <w:pPr>
        <w:shd w:val="clear" w:color="auto" w:fill="FFFFFF"/>
        <w:spacing w:before="100" w:after="100" w:line="276" w:lineRule="auto"/>
        <w:jc w:val="both"/>
        <w:rPr>
          <w:rFonts w:ascii="Verdana" w:eastAsia="Verdana" w:hAnsi="Verdana" w:cs="Verdana"/>
          <w:b/>
          <w:sz w:val="28"/>
          <w:szCs w:val="28"/>
        </w:rPr>
      </w:pPr>
    </w:p>
    <w:p w14:paraId="69D57D15" w14:textId="2B58AF89" w:rsidR="00502991" w:rsidRDefault="00000000">
      <w:pPr>
        <w:shd w:val="clear" w:color="auto" w:fill="FFFFFF"/>
        <w:spacing w:before="100" w:after="100" w:line="276" w:lineRule="auto"/>
        <w:jc w:val="both"/>
        <w:rPr>
          <w:rFonts w:ascii="Verdana" w:eastAsia="Verdana" w:hAnsi="Verdana" w:cs="Verdana"/>
          <w:b/>
          <w:sz w:val="28"/>
          <w:szCs w:val="28"/>
        </w:rPr>
      </w:pPr>
      <w:r>
        <w:rPr>
          <w:rFonts w:ascii="Verdana" w:eastAsia="Verdana" w:hAnsi="Verdana" w:cs="Verdana"/>
          <w:b/>
          <w:sz w:val="28"/>
          <w:szCs w:val="28"/>
        </w:rPr>
        <w:lastRenderedPageBreak/>
        <w:t xml:space="preserve">Disclosure and Barring Service </w:t>
      </w:r>
    </w:p>
    <w:p w14:paraId="3E2C8B16" w14:textId="77777777" w:rsidR="00502991" w:rsidRDefault="00000000">
      <w:pPr>
        <w:shd w:val="clear" w:color="auto" w:fill="FFFFFF"/>
        <w:spacing w:line="276" w:lineRule="auto"/>
        <w:jc w:val="both"/>
      </w:pPr>
      <w:r>
        <w:rPr>
          <w:rFonts w:ascii="Verdana" w:eastAsia="Verdana" w:hAnsi="Verdana" w:cs="Verdana"/>
          <w:sz w:val="22"/>
          <w:szCs w:val="22"/>
        </w:rPr>
        <w:t xml:space="preserve">The Protection of Freedoms Act 2012 received Royal Assent on the </w:t>
      </w:r>
      <w:proofErr w:type="gramStart"/>
      <w:r>
        <w:rPr>
          <w:rFonts w:ascii="Verdana" w:eastAsia="Verdana" w:hAnsi="Verdana" w:cs="Verdana"/>
          <w:sz w:val="22"/>
          <w:szCs w:val="22"/>
        </w:rPr>
        <w:t>1st</w:t>
      </w:r>
      <w:proofErr w:type="gramEnd"/>
      <w:r>
        <w:rPr>
          <w:rFonts w:ascii="Verdana" w:eastAsia="Verdana" w:hAnsi="Verdana" w:cs="Verdana"/>
          <w:sz w:val="22"/>
          <w:szCs w:val="22"/>
        </w:rPr>
        <w:t xml:space="preserve"> May 2012 and has introduced safeguarding and vetting requirements affecting all individuals who have contact with children and adults at risk.</w:t>
      </w:r>
      <w:r>
        <w:rPr>
          <w:rFonts w:ascii="Verdana" w:eastAsia="Verdana" w:hAnsi="Verdana" w:cs="Verdana"/>
          <w:color w:val="585858"/>
          <w:sz w:val="22"/>
          <w:szCs w:val="22"/>
        </w:rPr>
        <w:t> </w:t>
      </w:r>
    </w:p>
    <w:p w14:paraId="4DE09984" w14:textId="77777777" w:rsidR="00502991" w:rsidRDefault="00502991">
      <w:pPr>
        <w:shd w:val="clear" w:color="auto" w:fill="FFFFFF"/>
        <w:spacing w:line="276" w:lineRule="auto"/>
        <w:ind w:left="720" w:hanging="720"/>
        <w:rPr>
          <w:rFonts w:ascii="Verdana" w:eastAsia="Verdana" w:hAnsi="Verdana" w:cs="Verdana"/>
          <w:color w:val="585858"/>
          <w:sz w:val="22"/>
          <w:szCs w:val="22"/>
        </w:rPr>
      </w:pPr>
    </w:p>
    <w:p w14:paraId="3C6E4494" w14:textId="77777777" w:rsidR="00502991" w:rsidRDefault="00000000">
      <w:pPr>
        <w:shd w:val="clear" w:color="auto" w:fill="FFFFFF"/>
        <w:spacing w:line="276" w:lineRule="auto"/>
        <w:ind w:left="720" w:hanging="720"/>
        <w:rPr>
          <w:rFonts w:ascii="Verdana" w:eastAsia="Verdana" w:hAnsi="Verdana" w:cs="Verdana"/>
          <w:sz w:val="22"/>
          <w:szCs w:val="22"/>
        </w:rPr>
      </w:pPr>
      <w:r>
        <w:rPr>
          <w:rFonts w:ascii="Verdana" w:eastAsia="Verdana" w:hAnsi="Verdana" w:cs="Verdana"/>
          <w:sz w:val="22"/>
          <w:szCs w:val="22"/>
        </w:rPr>
        <w:t>The three main significant changes are:</w:t>
      </w:r>
    </w:p>
    <w:p w14:paraId="6D49C39F" w14:textId="77777777" w:rsidR="00502991" w:rsidRDefault="00000000">
      <w:pPr>
        <w:numPr>
          <w:ilvl w:val="0"/>
          <w:numId w:val="10"/>
        </w:numPr>
        <w:shd w:val="clear" w:color="auto" w:fill="FFFFFF"/>
        <w:tabs>
          <w:tab w:val="left" w:pos="709"/>
        </w:tabs>
        <w:spacing w:before="100" w:line="276" w:lineRule="auto"/>
        <w:jc w:val="both"/>
        <w:rPr>
          <w:rFonts w:ascii="Verdana" w:eastAsia="Verdana" w:hAnsi="Verdana" w:cs="Verdana"/>
          <w:sz w:val="22"/>
          <w:szCs w:val="22"/>
        </w:rPr>
      </w:pPr>
      <w:r>
        <w:rPr>
          <w:rFonts w:ascii="Verdana" w:eastAsia="Verdana" w:hAnsi="Verdana" w:cs="Verdana"/>
          <w:sz w:val="22"/>
          <w:szCs w:val="22"/>
        </w:rPr>
        <w:t>New definition of Regulated Activity - This will affect who is eligible for a DBS check and which level of check they require.</w:t>
      </w:r>
    </w:p>
    <w:p w14:paraId="41E28D25" w14:textId="77777777" w:rsidR="00502991" w:rsidRDefault="00000000">
      <w:pPr>
        <w:numPr>
          <w:ilvl w:val="0"/>
          <w:numId w:val="10"/>
        </w:numPr>
        <w:shd w:val="clear" w:color="auto" w:fill="FFFFFF"/>
        <w:tabs>
          <w:tab w:val="left" w:pos="709"/>
        </w:tabs>
        <w:spacing w:line="276" w:lineRule="auto"/>
        <w:jc w:val="both"/>
        <w:rPr>
          <w:rFonts w:ascii="Verdana" w:eastAsia="Verdana" w:hAnsi="Verdana" w:cs="Verdana"/>
          <w:sz w:val="22"/>
          <w:szCs w:val="22"/>
        </w:rPr>
      </w:pPr>
      <w:r>
        <w:rPr>
          <w:rFonts w:ascii="Verdana" w:eastAsia="Verdana" w:hAnsi="Verdana" w:cs="Verdana"/>
          <w:sz w:val="22"/>
          <w:szCs w:val="22"/>
        </w:rPr>
        <w:t>The introduction of Single Disclosures - Only the applicant will receive a copy of their DBS Certificate.  </w:t>
      </w:r>
    </w:p>
    <w:p w14:paraId="2B4D8AF3" w14:textId="77777777" w:rsidR="00502991" w:rsidRDefault="00000000">
      <w:pPr>
        <w:numPr>
          <w:ilvl w:val="0"/>
          <w:numId w:val="10"/>
        </w:numPr>
        <w:shd w:val="clear" w:color="auto" w:fill="FFFFFF"/>
        <w:tabs>
          <w:tab w:val="left" w:pos="709"/>
        </w:tabs>
        <w:spacing w:after="100" w:line="276" w:lineRule="auto"/>
        <w:jc w:val="both"/>
        <w:rPr>
          <w:rFonts w:ascii="Verdana" w:eastAsia="Verdana" w:hAnsi="Verdana" w:cs="Verdana"/>
          <w:sz w:val="22"/>
          <w:szCs w:val="22"/>
        </w:rPr>
      </w:pPr>
      <w:r>
        <w:rPr>
          <w:rFonts w:ascii="Verdana" w:eastAsia="Verdana" w:hAnsi="Verdana" w:cs="Verdana"/>
          <w:sz w:val="22"/>
          <w:szCs w:val="22"/>
        </w:rPr>
        <w:t>The introduction of the DBS Update service - This service will keep a subscribed individual's DBS Certificate continually up to date, allowing instant online checks and enabling portability (when certain criteria is met). </w:t>
      </w:r>
    </w:p>
    <w:p w14:paraId="58D86331" w14:textId="77777777" w:rsidR="00502991" w:rsidRDefault="00000000">
      <w:p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 xml:space="preserve">There are essentially two types of DBS check </w:t>
      </w:r>
    </w:p>
    <w:p w14:paraId="0062439E" w14:textId="77777777" w:rsidR="00502991" w:rsidRDefault="00502991">
      <w:pPr>
        <w:spacing w:line="276" w:lineRule="auto"/>
        <w:jc w:val="both"/>
        <w:rPr>
          <w:rFonts w:ascii="Verdana" w:eastAsia="Verdana" w:hAnsi="Verdana" w:cs="Verdana"/>
          <w:b/>
          <w:sz w:val="22"/>
          <w:szCs w:val="22"/>
        </w:rPr>
      </w:pPr>
    </w:p>
    <w:p w14:paraId="54C8BEB1" w14:textId="77777777" w:rsidR="00502991" w:rsidRDefault="00000000">
      <w:pPr>
        <w:spacing w:line="276" w:lineRule="auto"/>
        <w:jc w:val="both"/>
      </w:pPr>
      <w:r>
        <w:rPr>
          <w:rFonts w:ascii="Verdana" w:eastAsia="Verdana" w:hAnsi="Verdana" w:cs="Verdana"/>
          <w:sz w:val="22"/>
          <w:szCs w:val="22"/>
        </w:rPr>
        <w:t xml:space="preserve">A </w:t>
      </w:r>
      <w:r>
        <w:rPr>
          <w:rFonts w:ascii="Verdana" w:eastAsia="Verdana" w:hAnsi="Verdana" w:cs="Verdana"/>
          <w:b/>
          <w:sz w:val="22"/>
          <w:szCs w:val="22"/>
        </w:rPr>
        <w:t>Barred List</w:t>
      </w:r>
      <w:r>
        <w:rPr>
          <w:rFonts w:ascii="Verdana" w:eastAsia="Verdana" w:hAnsi="Verdana" w:cs="Verdana"/>
          <w:sz w:val="22"/>
          <w:szCs w:val="22"/>
        </w:rPr>
        <w:t xml:space="preserve"> check</w:t>
      </w:r>
      <w:r>
        <w:rPr>
          <w:rFonts w:ascii="Verdana" w:eastAsia="Verdana" w:hAnsi="Verdana" w:cs="Verdana"/>
          <w:b/>
          <w:sz w:val="22"/>
          <w:szCs w:val="22"/>
        </w:rPr>
        <w:t xml:space="preserve"> </w:t>
      </w:r>
      <w:r>
        <w:rPr>
          <w:rFonts w:ascii="Verdana" w:eastAsia="Verdana" w:hAnsi="Verdana" w:cs="Verdana"/>
          <w:sz w:val="22"/>
          <w:szCs w:val="22"/>
        </w:rPr>
        <w:t>is a legal requirement for all individuals applying to work in Regulated Activity and can only be applied for if the person is in Regulated Activity. This check will show whether an individual is barred from working with children or adults at risk in Regulated Activity.</w:t>
      </w:r>
    </w:p>
    <w:p w14:paraId="34487248" w14:textId="77777777" w:rsidR="00502991" w:rsidRDefault="00502991">
      <w:pPr>
        <w:spacing w:line="276" w:lineRule="auto"/>
        <w:jc w:val="both"/>
        <w:rPr>
          <w:rFonts w:ascii="Verdana" w:eastAsia="Verdana" w:hAnsi="Verdana" w:cs="Verdana"/>
          <w:b/>
          <w:sz w:val="22"/>
          <w:szCs w:val="22"/>
        </w:rPr>
      </w:pPr>
    </w:p>
    <w:p w14:paraId="5A54FE2F" w14:textId="77777777" w:rsidR="00502991" w:rsidRDefault="00000000">
      <w:pPr>
        <w:spacing w:line="276" w:lineRule="auto"/>
        <w:jc w:val="both"/>
      </w:pPr>
      <w:r>
        <w:rPr>
          <w:rFonts w:ascii="Verdana" w:eastAsia="Verdana" w:hAnsi="Verdana" w:cs="Verdana"/>
          <w:sz w:val="22"/>
          <w:szCs w:val="22"/>
        </w:rPr>
        <w:t>A</w:t>
      </w:r>
      <w:r>
        <w:rPr>
          <w:rFonts w:ascii="Verdana" w:eastAsia="Verdana" w:hAnsi="Verdana" w:cs="Verdana"/>
          <w:b/>
          <w:sz w:val="22"/>
          <w:szCs w:val="22"/>
        </w:rPr>
        <w:t xml:space="preserve"> DBS Enhanced Disclosure </w:t>
      </w:r>
      <w:r>
        <w:rPr>
          <w:rFonts w:ascii="Verdana" w:eastAsia="Verdana" w:hAnsi="Verdana" w:cs="Verdana"/>
          <w:sz w:val="22"/>
          <w:szCs w:val="22"/>
        </w:rPr>
        <w:t>will include information about warnings, reprimands, cautions and convictions from local and national police records. Information may also be disclosed at the discretion of the Chief Police Officer if that information is deemed relevant to the role the individual is applying for.</w:t>
      </w:r>
    </w:p>
    <w:p w14:paraId="09A83C9A" w14:textId="77777777" w:rsidR="00502991" w:rsidRDefault="00502991">
      <w:pPr>
        <w:spacing w:line="276" w:lineRule="auto"/>
        <w:ind w:left="720" w:hanging="720"/>
        <w:rPr>
          <w:rFonts w:ascii="Verdana" w:eastAsia="Verdana" w:hAnsi="Verdana" w:cs="Verdana"/>
          <w:sz w:val="22"/>
          <w:szCs w:val="22"/>
        </w:rPr>
      </w:pPr>
    </w:p>
    <w:p w14:paraId="16298629" w14:textId="77777777" w:rsidR="00502991" w:rsidRDefault="00000000">
      <w:p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b/>
          <w:color w:val="000000"/>
          <w:sz w:val="22"/>
          <w:szCs w:val="22"/>
        </w:rPr>
        <w:t>Regulated Activity</w:t>
      </w:r>
    </w:p>
    <w:p w14:paraId="520C9ECC" w14:textId="77777777" w:rsidR="00502991" w:rsidRDefault="00502991">
      <w:pPr>
        <w:pBdr>
          <w:top w:val="nil"/>
          <w:left w:val="nil"/>
          <w:bottom w:val="nil"/>
          <w:right w:val="nil"/>
          <w:between w:val="nil"/>
        </w:pBdr>
        <w:spacing w:line="276" w:lineRule="auto"/>
        <w:ind w:left="720"/>
        <w:rPr>
          <w:rFonts w:ascii="Verdana" w:eastAsia="Verdana" w:hAnsi="Verdana" w:cs="Verdana"/>
          <w:b/>
          <w:color w:val="000000"/>
          <w:sz w:val="22"/>
          <w:szCs w:val="22"/>
        </w:rPr>
      </w:pPr>
    </w:p>
    <w:p w14:paraId="4934D206" w14:textId="77777777" w:rsidR="00502991" w:rsidRDefault="00000000">
      <w:pPr>
        <w:spacing w:line="276" w:lineRule="auto"/>
        <w:jc w:val="both"/>
      </w:pPr>
      <w:r>
        <w:rPr>
          <w:rFonts w:ascii="Verdana" w:eastAsia="Verdana" w:hAnsi="Verdana" w:cs="Verdana"/>
          <w:sz w:val="22"/>
          <w:szCs w:val="22"/>
        </w:rPr>
        <w:t>Regulated Activity is defined by type and place of work and the frequency and intensity of the contact with children. It is vital to understand the definition of Regulated Activity and important to note that:</w:t>
      </w:r>
    </w:p>
    <w:p w14:paraId="0A6A08D3" w14:textId="77777777" w:rsidR="00502991" w:rsidRDefault="00000000">
      <w:pPr>
        <w:shd w:val="clear" w:color="auto" w:fill="FFFFFF"/>
        <w:spacing w:before="100" w:after="100" w:line="276" w:lineRule="auto"/>
        <w:jc w:val="both"/>
      </w:pPr>
      <w:r>
        <w:rPr>
          <w:rFonts w:ascii="Verdana" w:eastAsia="Verdana" w:hAnsi="Verdana" w:cs="Verdana"/>
          <w:sz w:val="22"/>
          <w:szCs w:val="22"/>
        </w:rPr>
        <w:t xml:space="preserve">Barred List information can only be requested for individuals applying to work or volunteer in Regulated Activity. LSLSSP will request a DBS Enhanced Disclosure on individuals in and out of Regulated Activity where they have regular contact with children. Staff and volunteers undertaking regulated activity will be checked against the barred list. </w:t>
      </w:r>
      <w:r>
        <w:rPr>
          <w:rFonts w:ascii="Verdana" w:eastAsia="Verdana" w:hAnsi="Verdana" w:cs="Verdana"/>
          <w:b/>
          <w:sz w:val="22"/>
          <w:szCs w:val="22"/>
        </w:rPr>
        <w:t xml:space="preserve">A </w:t>
      </w:r>
      <w:proofErr w:type="gramStart"/>
      <w:r>
        <w:rPr>
          <w:rFonts w:ascii="Verdana" w:eastAsia="Verdana" w:hAnsi="Verdana" w:cs="Verdana"/>
          <w:b/>
          <w:sz w:val="22"/>
          <w:szCs w:val="22"/>
        </w:rPr>
        <w:t>one off</w:t>
      </w:r>
      <w:proofErr w:type="gramEnd"/>
      <w:r>
        <w:rPr>
          <w:rFonts w:ascii="Verdana" w:eastAsia="Verdana" w:hAnsi="Verdana" w:cs="Verdana"/>
          <w:b/>
          <w:sz w:val="22"/>
          <w:szCs w:val="22"/>
        </w:rPr>
        <w:t xml:space="preserve"> event such as the School Games would not be classified as Regulated Activity</w:t>
      </w:r>
      <w:r>
        <w:rPr>
          <w:rFonts w:ascii="Verdana" w:eastAsia="Verdana" w:hAnsi="Verdana" w:cs="Verdana"/>
          <w:sz w:val="22"/>
          <w:szCs w:val="22"/>
        </w:rPr>
        <w:t>. It is recommended that adult volunteers, i.e. those over the age of 16 complete a self-declaration form. See Appendix 3.</w:t>
      </w:r>
    </w:p>
    <w:p w14:paraId="20E1358F" w14:textId="77777777" w:rsidR="00502991" w:rsidRDefault="00000000">
      <w:pPr>
        <w:spacing w:line="276" w:lineRule="auto"/>
        <w:jc w:val="both"/>
      </w:pPr>
      <w:r>
        <w:rPr>
          <w:rFonts w:ascii="Verdana" w:eastAsia="Verdana" w:hAnsi="Verdana" w:cs="Verdana"/>
          <w:sz w:val="22"/>
          <w:szCs w:val="22"/>
        </w:rPr>
        <w:t>LSLSSP is required by law to refer an individual to the DBS if they remove them from Regulated Activity because they have caused harm or because they may cause harm to a child or adult at risk.</w:t>
      </w:r>
    </w:p>
    <w:p w14:paraId="7AD07D8C" w14:textId="77777777" w:rsidR="00502991" w:rsidRDefault="00000000">
      <w:pPr>
        <w:shd w:val="clear" w:color="auto" w:fill="FFFFFF"/>
        <w:spacing w:before="100" w:after="100" w:line="276" w:lineRule="auto"/>
        <w:jc w:val="both"/>
      </w:pPr>
      <w:r>
        <w:rPr>
          <w:rFonts w:ascii="Verdana" w:eastAsia="Verdana" w:hAnsi="Verdana" w:cs="Verdana"/>
          <w:sz w:val="22"/>
          <w:szCs w:val="22"/>
        </w:rPr>
        <w:t>Finally, LSLSSP will promote and undertake DBS checks on staff and volunteers when required to by law.</w:t>
      </w:r>
    </w:p>
    <w:p w14:paraId="2B6D5275" w14:textId="77777777" w:rsidR="00502991" w:rsidRDefault="00000000">
      <w:pPr>
        <w:shd w:val="clear" w:color="auto" w:fill="FFFFFF"/>
        <w:spacing w:before="100" w:after="100" w:line="276" w:lineRule="auto"/>
      </w:pPr>
      <w:r>
        <w:rPr>
          <w:rFonts w:ascii="Verdana" w:eastAsia="Verdana" w:hAnsi="Verdana" w:cs="Verdana"/>
          <w:b/>
          <w:sz w:val="22"/>
          <w:szCs w:val="22"/>
        </w:rPr>
        <w:lastRenderedPageBreak/>
        <w:t>Evaluation and Management of Disclosure Information</w:t>
      </w:r>
    </w:p>
    <w:p w14:paraId="1C0109E1" w14:textId="77777777" w:rsidR="00502991" w:rsidRDefault="00000000">
      <w:pPr>
        <w:shd w:val="clear" w:color="auto" w:fill="FFFFFF"/>
        <w:spacing w:before="100" w:after="100" w:line="276" w:lineRule="auto"/>
        <w:jc w:val="both"/>
      </w:pPr>
      <w:r>
        <w:rPr>
          <w:rFonts w:ascii="Verdana" w:eastAsia="Verdana" w:hAnsi="Verdana" w:cs="Verdana"/>
          <w:sz w:val="22"/>
          <w:szCs w:val="22"/>
        </w:rPr>
        <w:t xml:space="preserve">Any concerns raised </w:t>
      </w:r>
      <w:proofErr w:type="gramStart"/>
      <w:r>
        <w:rPr>
          <w:rFonts w:ascii="Verdana" w:eastAsia="Verdana" w:hAnsi="Verdana" w:cs="Verdana"/>
          <w:sz w:val="22"/>
          <w:szCs w:val="22"/>
        </w:rPr>
        <w:t>as a result of</w:t>
      </w:r>
      <w:proofErr w:type="gramEnd"/>
      <w:r>
        <w:rPr>
          <w:rFonts w:ascii="Verdana" w:eastAsia="Verdana" w:hAnsi="Verdana" w:cs="Verdana"/>
          <w:sz w:val="22"/>
          <w:szCs w:val="22"/>
        </w:rPr>
        <w:t xml:space="preserve"> a DBS check must be followed up. Where information is disclosed, employers must carry out an initial evaluation and make a judgment about the person's suitability to work with children </w:t>
      </w:r>
      <w:proofErr w:type="gramStart"/>
      <w:r>
        <w:rPr>
          <w:rFonts w:ascii="Verdana" w:eastAsia="Verdana" w:hAnsi="Verdana" w:cs="Verdana"/>
          <w:sz w:val="22"/>
          <w:szCs w:val="22"/>
        </w:rPr>
        <w:t>taking into account</w:t>
      </w:r>
      <w:proofErr w:type="gramEnd"/>
      <w:r>
        <w:rPr>
          <w:rFonts w:ascii="Verdana" w:eastAsia="Verdana" w:hAnsi="Verdana" w:cs="Verdana"/>
          <w:sz w:val="22"/>
          <w:szCs w:val="22"/>
        </w:rPr>
        <w:t xml:space="preserve"> only those offences that may be relevant to the post in question. Where further information is required, the </w:t>
      </w:r>
      <w:proofErr w:type="gramStart"/>
      <w:r>
        <w:rPr>
          <w:rFonts w:ascii="Verdana" w:eastAsia="Verdana" w:hAnsi="Verdana" w:cs="Verdana"/>
          <w:sz w:val="22"/>
          <w:szCs w:val="22"/>
        </w:rPr>
        <w:t>applicants</w:t>
      </w:r>
      <w:proofErr w:type="gramEnd"/>
      <w:r>
        <w:rPr>
          <w:rFonts w:ascii="Verdana" w:eastAsia="Verdana" w:hAnsi="Verdana" w:cs="Verdana"/>
          <w:sz w:val="22"/>
          <w:szCs w:val="22"/>
        </w:rPr>
        <w:t xml:space="preserve"> consent must be </w:t>
      </w:r>
      <w:proofErr w:type="gramStart"/>
      <w:r>
        <w:rPr>
          <w:rFonts w:ascii="Verdana" w:eastAsia="Verdana" w:hAnsi="Verdana" w:cs="Verdana"/>
          <w:sz w:val="22"/>
          <w:szCs w:val="22"/>
        </w:rPr>
        <w:t>sought</w:t>
      </w:r>
      <w:proofErr w:type="gramEnd"/>
      <w:r>
        <w:rPr>
          <w:rFonts w:ascii="Verdana" w:eastAsia="Verdana" w:hAnsi="Verdana" w:cs="Verdana"/>
          <w:sz w:val="22"/>
          <w:szCs w:val="22"/>
        </w:rPr>
        <w:t xml:space="preserve"> and the information should be obtained by a person with an understanding of child protection matters. </w:t>
      </w:r>
    </w:p>
    <w:p w14:paraId="6EE4B921" w14:textId="77777777" w:rsidR="00502991" w:rsidRDefault="00000000">
      <w:pPr>
        <w:shd w:val="clear" w:color="auto" w:fill="FFFFFF"/>
        <w:spacing w:before="100" w:after="100" w:line="276" w:lineRule="auto"/>
        <w:jc w:val="both"/>
        <w:rPr>
          <w:rFonts w:ascii="Verdana" w:eastAsia="Verdana" w:hAnsi="Verdana" w:cs="Verdana"/>
          <w:sz w:val="22"/>
          <w:szCs w:val="22"/>
        </w:rPr>
      </w:pPr>
      <w:r>
        <w:rPr>
          <w:rFonts w:ascii="Verdana" w:eastAsia="Verdana" w:hAnsi="Verdana" w:cs="Verdana"/>
          <w:sz w:val="22"/>
          <w:szCs w:val="22"/>
        </w:rPr>
        <w:t>In deciding the relevance of disclosure information, the following should be considered:</w:t>
      </w:r>
    </w:p>
    <w:p w14:paraId="579F1043" w14:textId="77777777" w:rsidR="00502991" w:rsidRDefault="00000000">
      <w:pPr>
        <w:numPr>
          <w:ilvl w:val="0"/>
          <w:numId w:val="16"/>
        </w:numPr>
        <w:shd w:val="clear" w:color="auto" w:fill="FFFFFF"/>
        <w:tabs>
          <w:tab w:val="left" w:pos="709"/>
        </w:tabs>
        <w:spacing w:line="276" w:lineRule="auto"/>
        <w:rPr>
          <w:rFonts w:ascii="Verdana" w:eastAsia="Verdana" w:hAnsi="Verdana" w:cs="Verdana"/>
          <w:sz w:val="22"/>
          <w:szCs w:val="22"/>
        </w:rPr>
      </w:pPr>
      <w:r>
        <w:rPr>
          <w:rFonts w:ascii="Verdana" w:eastAsia="Verdana" w:hAnsi="Verdana" w:cs="Verdana"/>
          <w:sz w:val="22"/>
          <w:szCs w:val="22"/>
        </w:rPr>
        <w:t xml:space="preserve">The nature of the </w:t>
      </w:r>
      <w:proofErr w:type="gramStart"/>
      <w:r>
        <w:rPr>
          <w:rFonts w:ascii="Verdana" w:eastAsia="Verdana" w:hAnsi="Verdana" w:cs="Verdana"/>
          <w:sz w:val="22"/>
          <w:szCs w:val="22"/>
        </w:rPr>
        <w:t>appointment;</w:t>
      </w:r>
      <w:proofErr w:type="gramEnd"/>
    </w:p>
    <w:p w14:paraId="0C3FBC20" w14:textId="77777777" w:rsidR="00502991" w:rsidRDefault="00000000">
      <w:pPr>
        <w:numPr>
          <w:ilvl w:val="0"/>
          <w:numId w:val="16"/>
        </w:numPr>
        <w:shd w:val="clear" w:color="auto" w:fill="FFFFFF"/>
        <w:tabs>
          <w:tab w:val="left" w:pos="709"/>
        </w:tabs>
        <w:spacing w:line="276" w:lineRule="auto"/>
        <w:rPr>
          <w:rFonts w:ascii="Verdana" w:eastAsia="Verdana" w:hAnsi="Verdana" w:cs="Verdana"/>
          <w:sz w:val="22"/>
          <w:szCs w:val="22"/>
        </w:rPr>
      </w:pPr>
      <w:r>
        <w:rPr>
          <w:rFonts w:ascii="Verdana" w:eastAsia="Verdana" w:hAnsi="Verdana" w:cs="Verdana"/>
          <w:sz w:val="22"/>
          <w:szCs w:val="22"/>
        </w:rPr>
        <w:t xml:space="preserve">The nature and circumstances of the </w:t>
      </w:r>
      <w:proofErr w:type="gramStart"/>
      <w:r>
        <w:rPr>
          <w:rFonts w:ascii="Verdana" w:eastAsia="Verdana" w:hAnsi="Verdana" w:cs="Verdana"/>
          <w:sz w:val="22"/>
          <w:szCs w:val="22"/>
        </w:rPr>
        <w:t>offence;</w:t>
      </w:r>
      <w:proofErr w:type="gramEnd"/>
    </w:p>
    <w:p w14:paraId="0420CCAE" w14:textId="77777777" w:rsidR="00502991" w:rsidRDefault="00000000">
      <w:pPr>
        <w:numPr>
          <w:ilvl w:val="0"/>
          <w:numId w:val="16"/>
        </w:numPr>
        <w:shd w:val="clear" w:color="auto" w:fill="FFFFFF"/>
        <w:tabs>
          <w:tab w:val="left" w:pos="709"/>
        </w:tabs>
        <w:spacing w:line="276" w:lineRule="auto"/>
        <w:rPr>
          <w:rFonts w:ascii="Verdana" w:eastAsia="Verdana" w:hAnsi="Verdana" w:cs="Verdana"/>
          <w:sz w:val="22"/>
          <w:szCs w:val="22"/>
        </w:rPr>
      </w:pPr>
      <w:r>
        <w:rPr>
          <w:rFonts w:ascii="Verdana" w:eastAsia="Verdana" w:hAnsi="Verdana" w:cs="Verdana"/>
          <w:sz w:val="22"/>
          <w:szCs w:val="22"/>
        </w:rPr>
        <w:t xml:space="preserve">The age at which the offence took </w:t>
      </w:r>
      <w:proofErr w:type="gramStart"/>
      <w:r>
        <w:rPr>
          <w:rFonts w:ascii="Verdana" w:eastAsia="Verdana" w:hAnsi="Verdana" w:cs="Verdana"/>
          <w:sz w:val="22"/>
          <w:szCs w:val="22"/>
        </w:rPr>
        <w:t>place;</w:t>
      </w:r>
      <w:proofErr w:type="gramEnd"/>
    </w:p>
    <w:p w14:paraId="7958D366" w14:textId="77777777" w:rsidR="00502991" w:rsidRDefault="00000000">
      <w:pPr>
        <w:numPr>
          <w:ilvl w:val="0"/>
          <w:numId w:val="16"/>
        </w:numPr>
        <w:shd w:val="clear" w:color="auto" w:fill="FFFFFF"/>
        <w:tabs>
          <w:tab w:val="left" w:pos="709"/>
        </w:tabs>
        <w:spacing w:line="276" w:lineRule="auto"/>
        <w:rPr>
          <w:rFonts w:ascii="Verdana" w:eastAsia="Verdana" w:hAnsi="Verdana" w:cs="Verdana"/>
          <w:sz w:val="22"/>
          <w:szCs w:val="22"/>
        </w:rPr>
      </w:pPr>
      <w:r>
        <w:rPr>
          <w:rFonts w:ascii="Verdana" w:eastAsia="Verdana" w:hAnsi="Verdana" w:cs="Verdana"/>
          <w:sz w:val="22"/>
          <w:szCs w:val="22"/>
        </w:rPr>
        <w:t xml:space="preserve">The frequency of the </w:t>
      </w:r>
      <w:proofErr w:type="gramStart"/>
      <w:r>
        <w:rPr>
          <w:rFonts w:ascii="Verdana" w:eastAsia="Verdana" w:hAnsi="Verdana" w:cs="Verdana"/>
          <w:sz w:val="22"/>
          <w:szCs w:val="22"/>
        </w:rPr>
        <w:t>offence;</w:t>
      </w:r>
      <w:proofErr w:type="gramEnd"/>
    </w:p>
    <w:p w14:paraId="5FB2E5FD" w14:textId="77777777" w:rsidR="00502991" w:rsidRDefault="00000000">
      <w:pPr>
        <w:numPr>
          <w:ilvl w:val="0"/>
          <w:numId w:val="16"/>
        </w:numPr>
        <w:shd w:val="clear" w:color="auto" w:fill="FFFFFF"/>
        <w:tabs>
          <w:tab w:val="left" w:pos="709"/>
        </w:tabs>
        <w:spacing w:line="276" w:lineRule="auto"/>
        <w:rPr>
          <w:rFonts w:ascii="Verdana" w:eastAsia="Verdana" w:hAnsi="Verdana" w:cs="Verdana"/>
          <w:sz w:val="22"/>
          <w:szCs w:val="22"/>
        </w:rPr>
      </w:pPr>
      <w:r>
        <w:rPr>
          <w:rFonts w:ascii="Verdana" w:eastAsia="Verdana" w:hAnsi="Verdana" w:cs="Verdana"/>
          <w:sz w:val="22"/>
          <w:szCs w:val="22"/>
        </w:rPr>
        <w:t xml:space="preserve">A full written record must be kept about this </w:t>
      </w:r>
      <w:proofErr w:type="gramStart"/>
      <w:r>
        <w:rPr>
          <w:rFonts w:ascii="Verdana" w:eastAsia="Verdana" w:hAnsi="Verdana" w:cs="Verdana"/>
          <w:sz w:val="22"/>
          <w:szCs w:val="22"/>
        </w:rPr>
        <w:t>decision making</w:t>
      </w:r>
      <w:proofErr w:type="gramEnd"/>
      <w:r>
        <w:rPr>
          <w:rFonts w:ascii="Verdana" w:eastAsia="Verdana" w:hAnsi="Verdana" w:cs="Verdana"/>
          <w:sz w:val="22"/>
          <w:szCs w:val="22"/>
        </w:rPr>
        <w:t xml:space="preserve"> process.</w:t>
      </w:r>
    </w:p>
    <w:p w14:paraId="6D2E1783" w14:textId="77777777" w:rsidR="00502991" w:rsidRDefault="00502991">
      <w:pPr>
        <w:tabs>
          <w:tab w:val="left" w:pos="1420"/>
        </w:tabs>
        <w:spacing w:line="276" w:lineRule="auto"/>
        <w:rPr>
          <w:rFonts w:ascii="Verdana" w:eastAsia="Verdana" w:hAnsi="Verdana" w:cs="Verdana"/>
          <w:sz w:val="22"/>
          <w:szCs w:val="22"/>
        </w:rPr>
      </w:pPr>
    </w:p>
    <w:p w14:paraId="1C48FF6B" w14:textId="77777777" w:rsidR="00502991" w:rsidRDefault="00000000">
      <w:pPr>
        <w:tabs>
          <w:tab w:val="left" w:pos="1420"/>
        </w:tabs>
        <w:spacing w:line="276" w:lineRule="auto"/>
        <w:rPr>
          <w:rFonts w:ascii="Verdana" w:eastAsia="Verdana" w:hAnsi="Verdana" w:cs="Verdana"/>
          <w:b/>
          <w:sz w:val="28"/>
          <w:szCs w:val="28"/>
        </w:rPr>
      </w:pPr>
      <w:r>
        <w:rPr>
          <w:rFonts w:ascii="Verdana" w:eastAsia="Verdana" w:hAnsi="Verdana" w:cs="Verdana"/>
          <w:b/>
          <w:sz w:val="28"/>
          <w:szCs w:val="28"/>
        </w:rPr>
        <w:t>Photography</w:t>
      </w:r>
    </w:p>
    <w:p w14:paraId="377B650B" w14:textId="77777777" w:rsidR="00502991" w:rsidRDefault="00502991">
      <w:pPr>
        <w:tabs>
          <w:tab w:val="left" w:pos="1420"/>
        </w:tabs>
        <w:spacing w:line="276" w:lineRule="auto"/>
        <w:jc w:val="both"/>
        <w:rPr>
          <w:rFonts w:ascii="Verdana" w:eastAsia="Verdana" w:hAnsi="Verdana" w:cs="Verdana"/>
          <w:b/>
          <w:sz w:val="22"/>
          <w:szCs w:val="22"/>
        </w:rPr>
      </w:pPr>
    </w:p>
    <w:p w14:paraId="13E0212E" w14:textId="77777777" w:rsidR="00502991" w:rsidRDefault="00000000">
      <w:pPr>
        <w:spacing w:line="276" w:lineRule="auto"/>
        <w:ind w:right="567"/>
        <w:jc w:val="both"/>
      </w:pPr>
      <w:r>
        <w:rPr>
          <w:rFonts w:ascii="Verdana" w:eastAsia="Verdana" w:hAnsi="Verdana" w:cs="Verdana"/>
          <w:sz w:val="22"/>
          <w:szCs w:val="22"/>
        </w:rPr>
        <w:t>Parents, spectators and friends will naturally want to take positive photographic and video images of their children and young people taking part in sport. This should not be discouraged, but appropriate and proportionate measures should be put in place to protect and safeguard children and young people.</w:t>
      </w:r>
    </w:p>
    <w:p w14:paraId="18658E72" w14:textId="77777777" w:rsidR="00502991" w:rsidRDefault="00502991">
      <w:pPr>
        <w:spacing w:line="276" w:lineRule="auto"/>
        <w:ind w:left="720" w:right="567"/>
        <w:jc w:val="both"/>
        <w:rPr>
          <w:rFonts w:ascii="Verdana" w:eastAsia="Verdana" w:hAnsi="Verdana" w:cs="Verdana"/>
          <w:sz w:val="22"/>
          <w:szCs w:val="22"/>
        </w:rPr>
      </w:pPr>
    </w:p>
    <w:p w14:paraId="0B166FC1"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Parents are only permitted to take photos of their own children.</w:t>
      </w:r>
    </w:p>
    <w:p w14:paraId="76C9E566"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 xml:space="preserve">All staff must identify to event organisers any participant/volunteer that </w:t>
      </w:r>
      <w:r>
        <w:rPr>
          <w:rFonts w:ascii="Verdana" w:eastAsia="Verdana" w:hAnsi="Verdana" w:cs="Verdana"/>
          <w:b/>
          <w:i/>
          <w:sz w:val="22"/>
          <w:szCs w:val="22"/>
          <w:u w:val="single"/>
        </w:rPr>
        <w:t>cannot</w:t>
      </w:r>
      <w:r>
        <w:rPr>
          <w:rFonts w:ascii="Verdana" w:eastAsia="Verdana" w:hAnsi="Verdana" w:cs="Verdana"/>
          <w:sz w:val="22"/>
          <w:szCs w:val="22"/>
        </w:rPr>
        <w:t xml:space="preserve"> have their photograph taken, so appropriate measures can be taken. These young people will be identified by a wristband/or sticker showing clearly that they are not to be photographed. Please respect their wishes.</w:t>
      </w:r>
    </w:p>
    <w:p w14:paraId="3A72734A"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Group leaders/staff MUST identify, to the competition organisers at the registration desk, any participant/volunteer that cannot have their photograph taken, so that appropriate measures can be taken.</w:t>
      </w:r>
    </w:p>
    <w:p w14:paraId="53BDB3D3"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 xml:space="preserve">All event staff must be vigilant with any concerns, and challenge those not authorised to take photographs or video footage at the event. Event staff should report any specific concerns to the Event Safeguarding Officer.  </w:t>
      </w:r>
    </w:p>
    <w:p w14:paraId="2FA88C9B"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Schools and LSLSSP staff must use a work camera to take pictures of participants who they have photo consent for.</w:t>
      </w:r>
    </w:p>
    <w:p w14:paraId="7026DFD0"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Schools and LSLSSP staff must NOT use personal devices or cameras to take photographs or videos.</w:t>
      </w:r>
    </w:p>
    <w:p w14:paraId="1E650FAC" w14:textId="77777777" w:rsidR="00502991" w:rsidRDefault="00000000">
      <w:pPr>
        <w:numPr>
          <w:ilvl w:val="0"/>
          <w:numId w:val="68"/>
        </w:numPr>
        <w:tabs>
          <w:tab w:val="left" w:pos="709"/>
        </w:tabs>
        <w:spacing w:line="276" w:lineRule="auto"/>
        <w:ind w:right="567"/>
        <w:jc w:val="both"/>
        <w:rPr>
          <w:rFonts w:ascii="Verdana" w:eastAsia="Verdana" w:hAnsi="Verdana" w:cs="Verdana"/>
          <w:sz w:val="22"/>
          <w:szCs w:val="22"/>
        </w:rPr>
      </w:pPr>
      <w:r>
        <w:rPr>
          <w:rFonts w:ascii="Verdana" w:eastAsia="Verdana" w:hAnsi="Verdana" w:cs="Verdana"/>
          <w:sz w:val="22"/>
          <w:szCs w:val="22"/>
        </w:rPr>
        <w:t xml:space="preserve">Anyone that is behaving inappropriately or suspiciously should be reported to the Event Lead. </w:t>
      </w:r>
    </w:p>
    <w:p w14:paraId="2616FC8C" w14:textId="77777777" w:rsidR="00502991" w:rsidRDefault="00502991">
      <w:pPr>
        <w:spacing w:line="276" w:lineRule="auto"/>
        <w:ind w:right="567"/>
        <w:jc w:val="both"/>
        <w:rPr>
          <w:rFonts w:ascii="Verdana" w:eastAsia="Verdana" w:hAnsi="Verdana" w:cs="Verdana"/>
          <w:sz w:val="22"/>
          <w:szCs w:val="22"/>
        </w:rPr>
      </w:pPr>
    </w:p>
    <w:p w14:paraId="2942437A" w14:textId="77777777" w:rsidR="00502991" w:rsidRDefault="00000000">
      <w:pPr>
        <w:spacing w:line="276" w:lineRule="auto"/>
        <w:ind w:right="567"/>
        <w:jc w:val="both"/>
        <w:rPr>
          <w:rFonts w:ascii="Verdana" w:eastAsia="Verdana" w:hAnsi="Verdana" w:cs="Verdana"/>
          <w:b/>
          <w:sz w:val="28"/>
          <w:szCs w:val="28"/>
        </w:rPr>
      </w:pPr>
      <w:r>
        <w:rPr>
          <w:rFonts w:ascii="Verdana" w:eastAsia="Verdana" w:hAnsi="Verdana" w:cs="Verdana"/>
          <w:b/>
          <w:sz w:val="28"/>
          <w:szCs w:val="28"/>
        </w:rPr>
        <w:lastRenderedPageBreak/>
        <w:t>Social Media</w:t>
      </w:r>
    </w:p>
    <w:p w14:paraId="6E235FC2" w14:textId="77777777" w:rsidR="00502991" w:rsidRDefault="00502991">
      <w:pPr>
        <w:spacing w:line="276" w:lineRule="auto"/>
        <w:ind w:right="567"/>
        <w:jc w:val="both"/>
        <w:rPr>
          <w:rFonts w:ascii="Verdana" w:eastAsia="Verdana" w:hAnsi="Verdana" w:cs="Verdana"/>
          <w:b/>
          <w:sz w:val="28"/>
          <w:szCs w:val="28"/>
        </w:rPr>
      </w:pPr>
    </w:p>
    <w:p w14:paraId="5E1D7768" w14:textId="77777777" w:rsidR="00502991" w:rsidRDefault="00000000">
      <w:pPr>
        <w:spacing w:line="276" w:lineRule="auto"/>
        <w:jc w:val="both"/>
      </w:pPr>
      <w:r>
        <w:rPr>
          <w:rFonts w:ascii="Verdana" w:eastAsia="Verdana" w:hAnsi="Verdana" w:cs="Verdana"/>
          <w:sz w:val="22"/>
          <w:szCs w:val="22"/>
        </w:rPr>
        <w:t xml:space="preserve">LSL SSP have embraced the opportunity to use social media to promote and advocate its work and the work of partner organisations and has established Instagram, Facebook, Twitter and YouTube accounts and programmes regular information feeds. </w:t>
      </w:r>
    </w:p>
    <w:p w14:paraId="2B7ABA35" w14:textId="77777777" w:rsidR="00502991" w:rsidRDefault="00502991">
      <w:pPr>
        <w:spacing w:line="276" w:lineRule="auto"/>
        <w:jc w:val="both"/>
        <w:rPr>
          <w:rFonts w:ascii="Verdana" w:eastAsia="Verdana" w:hAnsi="Verdana" w:cs="Verdana"/>
          <w:sz w:val="22"/>
          <w:szCs w:val="22"/>
        </w:rPr>
      </w:pPr>
    </w:p>
    <w:p w14:paraId="1E464C89"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LSL SSP actively encourage the community to utilise its social media functions to access information and comment on its programmes and events. However, users of social media should operate within appropriate parameters. The Learning Without Limits Academy Trust have produced a social media policy, which LSLSSP staff will adhere to.</w:t>
      </w:r>
    </w:p>
    <w:p w14:paraId="09F2EFFA" w14:textId="77777777" w:rsidR="00502991" w:rsidRDefault="00502991">
      <w:pPr>
        <w:spacing w:line="276" w:lineRule="auto"/>
        <w:jc w:val="both"/>
        <w:rPr>
          <w:rFonts w:ascii="Verdana" w:eastAsia="Verdana" w:hAnsi="Verdana" w:cs="Verdana"/>
          <w:sz w:val="22"/>
          <w:szCs w:val="22"/>
        </w:rPr>
      </w:pPr>
    </w:p>
    <w:p w14:paraId="47ECF2E2" w14:textId="77777777" w:rsidR="00502991" w:rsidRDefault="00502991">
      <w:pPr>
        <w:spacing w:line="276" w:lineRule="auto"/>
        <w:rPr>
          <w:rFonts w:ascii="Verdana" w:eastAsia="Verdana" w:hAnsi="Verdana" w:cs="Verdana"/>
          <w:sz w:val="22"/>
          <w:szCs w:val="22"/>
        </w:rPr>
      </w:pPr>
    </w:p>
    <w:p w14:paraId="682E9041" w14:textId="77777777" w:rsidR="00502991" w:rsidRDefault="00000000">
      <w:pPr>
        <w:spacing w:line="276" w:lineRule="auto"/>
        <w:rPr>
          <w:rFonts w:ascii="Verdana" w:eastAsia="Verdana" w:hAnsi="Verdana" w:cs="Verdana"/>
          <w:sz w:val="22"/>
          <w:szCs w:val="22"/>
        </w:rPr>
      </w:pPr>
      <w:r>
        <w:rPr>
          <w:rFonts w:ascii="Verdana" w:eastAsia="Verdana" w:hAnsi="Verdana" w:cs="Verdana"/>
          <w:sz w:val="22"/>
          <w:szCs w:val="22"/>
        </w:rPr>
        <w:t>Facebook Settings:</w:t>
      </w:r>
    </w:p>
    <w:p w14:paraId="5D610ABE" w14:textId="77777777" w:rsidR="00502991" w:rsidRDefault="00502991">
      <w:pPr>
        <w:spacing w:line="276" w:lineRule="auto"/>
        <w:rPr>
          <w:rFonts w:ascii="Verdana" w:eastAsia="Verdana" w:hAnsi="Verdana" w:cs="Verdana"/>
          <w:sz w:val="22"/>
          <w:szCs w:val="22"/>
        </w:rPr>
      </w:pPr>
    </w:p>
    <w:p w14:paraId="6EE601E6" w14:textId="77777777" w:rsidR="00502991" w:rsidRDefault="00000000">
      <w:pPr>
        <w:numPr>
          <w:ilvl w:val="0"/>
          <w:numId w:val="53"/>
        </w:numPr>
        <w:tabs>
          <w:tab w:val="left" w:pos="567"/>
        </w:tabs>
        <w:spacing w:line="276" w:lineRule="auto"/>
        <w:jc w:val="both"/>
        <w:rPr>
          <w:rFonts w:ascii="Verdana" w:eastAsia="Verdana" w:hAnsi="Verdana" w:cs="Verdana"/>
          <w:sz w:val="22"/>
          <w:szCs w:val="22"/>
        </w:rPr>
      </w:pPr>
      <w:r>
        <w:rPr>
          <w:rFonts w:ascii="Verdana" w:eastAsia="Verdana" w:hAnsi="Verdana" w:cs="Verdana"/>
          <w:sz w:val="22"/>
          <w:szCs w:val="22"/>
        </w:rPr>
        <w:t>LSLSSP has been set-up as a Facebook Fan Page rather than a personal account</w:t>
      </w:r>
    </w:p>
    <w:p w14:paraId="08E3BD75" w14:textId="77777777" w:rsidR="00502991" w:rsidRDefault="00000000">
      <w:pPr>
        <w:numPr>
          <w:ilvl w:val="0"/>
          <w:numId w:val="53"/>
        </w:numPr>
        <w:tabs>
          <w:tab w:val="left" w:pos="567"/>
        </w:tabs>
        <w:spacing w:line="276" w:lineRule="auto"/>
        <w:rPr>
          <w:rFonts w:ascii="Verdana" w:eastAsia="Verdana" w:hAnsi="Verdana" w:cs="Verdana"/>
          <w:sz w:val="22"/>
          <w:szCs w:val="22"/>
        </w:rPr>
      </w:pPr>
      <w:r>
        <w:rPr>
          <w:rFonts w:ascii="Verdana" w:eastAsia="Verdana" w:hAnsi="Verdana" w:cs="Verdana"/>
          <w:sz w:val="22"/>
          <w:szCs w:val="22"/>
        </w:rPr>
        <w:t>Only people aged 13+ can become a fan of the page</w:t>
      </w:r>
    </w:p>
    <w:p w14:paraId="23E7F05F" w14:textId="77777777" w:rsidR="00502991" w:rsidRDefault="00502991">
      <w:pPr>
        <w:tabs>
          <w:tab w:val="left" w:pos="567"/>
        </w:tabs>
        <w:spacing w:line="276" w:lineRule="auto"/>
        <w:ind w:left="1080" w:hanging="796"/>
        <w:jc w:val="both"/>
        <w:rPr>
          <w:rFonts w:ascii="Verdana" w:eastAsia="Verdana" w:hAnsi="Verdana" w:cs="Verdana"/>
          <w:sz w:val="22"/>
          <w:szCs w:val="22"/>
        </w:rPr>
      </w:pPr>
    </w:p>
    <w:p w14:paraId="28C96B53" w14:textId="77777777" w:rsidR="00502991" w:rsidRDefault="00000000">
      <w:pPr>
        <w:spacing w:line="276" w:lineRule="auto"/>
        <w:ind w:right="567"/>
        <w:rPr>
          <w:rFonts w:ascii="Verdana" w:eastAsia="Verdana" w:hAnsi="Verdana" w:cs="Verdana"/>
          <w:b/>
          <w:sz w:val="28"/>
          <w:szCs w:val="28"/>
        </w:rPr>
      </w:pPr>
      <w:r>
        <w:rPr>
          <w:rFonts w:ascii="Verdana" w:eastAsia="Verdana" w:hAnsi="Verdana" w:cs="Verdana"/>
          <w:b/>
          <w:sz w:val="28"/>
          <w:szCs w:val="28"/>
        </w:rPr>
        <w:t>Transport</w:t>
      </w:r>
    </w:p>
    <w:p w14:paraId="52271CB4" w14:textId="77777777" w:rsidR="00502991" w:rsidRDefault="00502991">
      <w:pPr>
        <w:tabs>
          <w:tab w:val="left" w:pos="1420"/>
        </w:tabs>
        <w:spacing w:line="276" w:lineRule="auto"/>
        <w:jc w:val="both"/>
        <w:rPr>
          <w:rFonts w:ascii="Verdana" w:eastAsia="Verdana" w:hAnsi="Verdana" w:cs="Verdana"/>
          <w:b/>
          <w:sz w:val="22"/>
          <w:szCs w:val="22"/>
        </w:rPr>
      </w:pPr>
    </w:p>
    <w:p w14:paraId="4184FF28"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Times of particular concern are when children are arriving at/leaving competitions and events and when they are transferring between venues/facilities.</w:t>
      </w:r>
    </w:p>
    <w:p w14:paraId="263D6C3D"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D6E174F" w14:textId="77777777" w:rsidR="00502991" w:rsidRDefault="00000000">
      <w:pPr>
        <w:numPr>
          <w:ilvl w:val="0"/>
          <w:numId w:val="57"/>
        </w:numPr>
        <w:pBdr>
          <w:top w:val="nil"/>
          <w:left w:val="nil"/>
          <w:bottom w:val="nil"/>
          <w:right w:val="nil"/>
          <w:between w:val="nil"/>
        </w:pBdr>
        <w:spacing w:line="276" w:lineRule="auto"/>
        <w:jc w:val="both"/>
        <w:rPr>
          <w:rFonts w:ascii="Verdana" w:eastAsia="Verdana" w:hAnsi="Verdana" w:cs="Verdana"/>
          <w:sz w:val="22"/>
          <w:szCs w:val="22"/>
        </w:rPr>
      </w:pPr>
      <w:r>
        <w:rPr>
          <w:rFonts w:ascii="Verdana" w:eastAsia="Verdana" w:hAnsi="Verdana" w:cs="Verdana"/>
          <w:color w:val="000000"/>
          <w:sz w:val="22"/>
          <w:szCs w:val="22"/>
        </w:rPr>
        <w:t>Transport to/from LSL</w:t>
      </w:r>
      <w:r>
        <w:rPr>
          <w:rFonts w:ascii="Verdana" w:eastAsia="Verdana" w:hAnsi="Verdana" w:cs="Verdana"/>
          <w:sz w:val="22"/>
          <w:szCs w:val="22"/>
        </w:rPr>
        <w:t>SSP</w:t>
      </w:r>
      <w:r>
        <w:rPr>
          <w:rFonts w:ascii="Verdana" w:eastAsia="Verdana" w:hAnsi="Verdana" w:cs="Verdana"/>
          <w:color w:val="000000"/>
          <w:sz w:val="22"/>
          <w:szCs w:val="22"/>
        </w:rPr>
        <w:t xml:space="preserve"> competitions and events is the responsibility of each participating school.</w:t>
      </w:r>
    </w:p>
    <w:p w14:paraId="2380FF8D" w14:textId="77777777" w:rsidR="00502991" w:rsidRDefault="00000000">
      <w:pPr>
        <w:numPr>
          <w:ilvl w:val="0"/>
          <w:numId w:val="57"/>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Schools are advised that they must follow their own Transport Policy/Protocol when travelling to/from an event regardless of which organisation has funded the transport.</w:t>
      </w:r>
    </w:p>
    <w:p w14:paraId="26D89380" w14:textId="77777777" w:rsidR="00502991" w:rsidRDefault="00000000">
      <w:pPr>
        <w:numPr>
          <w:ilvl w:val="0"/>
          <w:numId w:val="57"/>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Parents, children and young people should be notified of any changes in arrival/collection plans by their School Team Manager.</w:t>
      </w:r>
    </w:p>
    <w:p w14:paraId="5D9F4FB8" w14:textId="77777777" w:rsidR="00502991" w:rsidRDefault="00000000">
      <w:pPr>
        <w:numPr>
          <w:ilvl w:val="0"/>
          <w:numId w:val="57"/>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It is the school staff’s responsibility to ensure that all the participants are registered in and out.</w:t>
      </w:r>
    </w:p>
    <w:p w14:paraId="43C224DA" w14:textId="77777777" w:rsidR="00502991" w:rsidRPr="001234EB" w:rsidRDefault="00000000">
      <w:pPr>
        <w:numPr>
          <w:ilvl w:val="0"/>
          <w:numId w:val="57"/>
        </w:numPr>
        <w:pBdr>
          <w:top w:val="nil"/>
          <w:left w:val="nil"/>
          <w:bottom w:val="nil"/>
          <w:right w:val="nil"/>
          <w:between w:val="nil"/>
        </w:pBdr>
        <w:spacing w:line="276" w:lineRule="auto"/>
        <w:jc w:val="both"/>
        <w:rPr>
          <w:rFonts w:ascii="Verdana" w:eastAsia="Verdana" w:hAnsi="Verdana" w:cs="Verdana"/>
          <w:sz w:val="22"/>
          <w:szCs w:val="22"/>
        </w:rPr>
      </w:pPr>
      <w:r w:rsidRPr="001234EB">
        <w:rPr>
          <w:rFonts w:ascii="Verdana" w:eastAsia="Verdana" w:hAnsi="Verdana" w:cs="Verdana"/>
          <w:sz w:val="22"/>
          <w:szCs w:val="22"/>
        </w:rPr>
        <w:t>It is the responsibility of participating schools to safeguard students and staff when car sharing or giving students lifts to events.</w:t>
      </w:r>
    </w:p>
    <w:p w14:paraId="0A0CA554" w14:textId="77777777" w:rsidR="00502991" w:rsidRPr="001234EB" w:rsidRDefault="00000000">
      <w:pPr>
        <w:numPr>
          <w:ilvl w:val="0"/>
          <w:numId w:val="57"/>
        </w:numPr>
        <w:pBdr>
          <w:top w:val="nil"/>
          <w:left w:val="nil"/>
          <w:bottom w:val="nil"/>
          <w:right w:val="nil"/>
          <w:between w:val="nil"/>
        </w:pBdr>
        <w:spacing w:line="276" w:lineRule="auto"/>
        <w:jc w:val="both"/>
        <w:rPr>
          <w:rFonts w:ascii="Verdana" w:eastAsia="Verdana" w:hAnsi="Verdana" w:cs="Verdana"/>
          <w:sz w:val="22"/>
          <w:szCs w:val="22"/>
        </w:rPr>
      </w:pPr>
      <w:r w:rsidRPr="001234EB">
        <w:rPr>
          <w:rFonts w:ascii="Verdana" w:eastAsia="Verdana" w:hAnsi="Verdana" w:cs="Verdana"/>
          <w:sz w:val="22"/>
          <w:szCs w:val="22"/>
        </w:rPr>
        <w:t xml:space="preserve">If staff are giving students lifts to events, the driver should have the appropriate level of car </w:t>
      </w:r>
      <w:proofErr w:type="gramStart"/>
      <w:r w:rsidRPr="001234EB">
        <w:rPr>
          <w:rFonts w:ascii="Verdana" w:eastAsia="Verdana" w:hAnsi="Verdana" w:cs="Verdana"/>
          <w:sz w:val="22"/>
          <w:szCs w:val="22"/>
        </w:rPr>
        <w:t>insurance</w:t>
      </w:r>
      <w:proofErr w:type="gramEnd"/>
      <w:r w:rsidRPr="001234EB">
        <w:rPr>
          <w:rFonts w:ascii="Verdana" w:eastAsia="Verdana" w:hAnsi="Verdana" w:cs="Verdana"/>
          <w:sz w:val="22"/>
          <w:szCs w:val="22"/>
        </w:rPr>
        <w:t xml:space="preserve"> and 2 members of staff should </w:t>
      </w:r>
      <w:proofErr w:type="gramStart"/>
      <w:r w:rsidRPr="001234EB">
        <w:rPr>
          <w:rFonts w:ascii="Verdana" w:eastAsia="Verdana" w:hAnsi="Verdana" w:cs="Verdana"/>
          <w:sz w:val="22"/>
          <w:szCs w:val="22"/>
        </w:rPr>
        <w:t>be present at all times</w:t>
      </w:r>
      <w:proofErr w:type="gramEnd"/>
      <w:r w:rsidRPr="001234EB">
        <w:rPr>
          <w:rFonts w:ascii="Verdana" w:eastAsia="Verdana" w:hAnsi="Verdana" w:cs="Verdana"/>
          <w:sz w:val="22"/>
          <w:szCs w:val="22"/>
        </w:rPr>
        <w:t>.</w:t>
      </w:r>
    </w:p>
    <w:p w14:paraId="222F2ABC" w14:textId="77777777" w:rsidR="00502991" w:rsidRPr="001234EB" w:rsidRDefault="00000000">
      <w:pPr>
        <w:numPr>
          <w:ilvl w:val="0"/>
          <w:numId w:val="57"/>
        </w:numPr>
        <w:pBdr>
          <w:top w:val="nil"/>
          <w:left w:val="nil"/>
          <w:bottom w:val="nil"/>
          <w:right w:val="nil"/>
          <w:between w:val="nil"/>
        </w:pBdr>
        <w:spacing w:line="276" w:lineRule="auto"/>
        <w:jc w:val="both"/>
        <w:rPr>
          <w:rFonts w:ascii="Verdana" w:eastAsia="Verdana" w:hAnsi="Verdana" w:cs="Verdana"/>
          <w:sz w:val="22"/>
          <w:szCs w:val="22"/>
        </w:rPr>
      </w:pPr>
      <w:r w:rsidRPr="001234EB">
        <w:rPr>
          <w:rFonts w:ascii="Verdana" w:eastAsia="Verdana" w:hAnsi="Verdana" w:cs="Verdana"/>
          <w:sz w:val="22"/>
          <w:szCs w:val="22"/>
        </w:rPr>
        <w:t>The appropriate level of consent is required from parents regarding the transportation of their child to/from the event. This applies to parents giving other children lifts.</w:t>
      </w:r>
    </w:p>
    <w:p w14:paraId="06873003" w14:textId="77777777" w:rsidR="00502991" w:rsidRDefault="00502991" w:rsidP="001234EB">
      <w:pPr>
        <w:pBdr>
          <w:top w:val="nil"/>
          <w:left w:val="nil"/>
          <w:bottom w:val="nil"/>
          <w:right w:val="nil"/>
          <w:between w:val="nil"/>
        </w:pBdr>
        <w:spacing w:line="276" w:lineRule="auto"/>
        <w:ind w:left="720"/>
        <w:jc w:val="both"/>
        <w:rPr>
          <w:rFonts w:ascii="Verdana" w:eastAsia="Verdana" w:hAnsi="Verdana" w:cs="Verdana"/>
          <w:sz w:val="22"/>
          <w:szCs w:val="22"/>
        </w:rPr>
      </w:pPr>
    </w:p>
    <w:p w14:paraId="0B49A208" w14:textId="77777777" w:rsidR="00502991" w:rsidRDefault="00502991">
      <w:pPr>
        <w:pBdr>
          <w:top w:val="nil"/>
          <w:left w:val="nil"/>
          <w:bottom w:val="nil"/>
          <w:right w:val="nil"/>
          <w:between w:val="nil"/>
        </w:pBdr>
        <w:spacing w:line="276" w:lineRule="auto"/>
        <w:ind w:left="1440"/>
        <w:rPr>
          <w:rFonts w:ascii="Verdana" w:eastAsia="Verdana" w:hAnsi="Verdana" w:cs="Verdana"/>
          <w:color w:val="000000"/>
          <w:sz w:val="22"/>
          <w:szCs w:val="22"/>
        </w:rPr>
      </w:pPr>
    </w:p>
    <w:p w14:paraId="65146409"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t xml:space="preserve">Safeguarding Procedures </w:t>
      </w:r>
      <w:proofErr w:type="gramStart"/>
      <w:r>
        <w:rPr>
          <w:rFonts w:ascii="Verdana" w:eastAsia="Verdana" w:hAnsi="Verdana" w:cs="Verdana"/>
          <w:b/>
          <w:color w:val="000000"/>
          <w:sz w:val="28"/>
          <w:szCs w:val="28"/>
        </w:rPr>
        <w:t>at a Glance</w:t>
      </w:r>
      <w:proofErr w:type="gramEnd"/>
    </w:p>
    <w:p w14:paraId="5A4E9F89" w14:textId="77777777" w:rsidR="00502991" w:rsidRDefault="00502991">
      <w:pPr>
        <w:pBdr>
          <w:top w:val="nil"/>
          <w:left w:val="nil"/>
          <w:bottom w:val="nil"/>
          <w:right w:val="nil"/>
          <w:between w:val="nil"/>
        </w:pBdr>
        <w:spacing w:line="276" w:lineRule="auto"/>
        <w:rPr>
          <w:rFonts w:ascii="Verdana" w:eastAsia="Verdana" w:hAnsi="Verdana" w:cs="Verdana"/>
          <w:b/>
          <w:color w:val="000000"/>
          <w:sz w:val="28"/>
          <w:szCs w:val="28"/>
        </w:rPr>
      </w:pPr>
    </w:p>
    <w:p w14:paraId="154B24B0"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 xml:space="preserve">Allegations of child abuse  </w:t>
      </w:r>
    </w:p>
    <w:p w14:paraId="7ECB2636"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School to contact the Safeguarding Lead IMMEDIATELY.</w:t>
      </w:r>
    </w:p>
    <w:p w14:paraId="5285E140"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Be calm and reassuring. Do not promise ‘not to tell’.</w:t>
      </w:r>
    </w:p>
    <w:p w14:paraId="751F22FF"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468E8D2B"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 xml:space="preserve">Allegations of poor practice </w:t>
      </w:r>
    </w:p>
    <w:p w14:paraId="65CA8043" w14:textId="77777777" w:rsidR="00502991" w:rsidRDefault="00000000">
      <w:p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Inform Competition/Event Lead who will deal with this level of incident</w:t>
      </w:r>
    </w:p>
    <w:p w14:paraId="24A77BC9"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color w:val="000000"/>
          <w:sz w:val="22"/>
          <w:szCs w:val="22"/>
        </w:rPr>
        <w:t>Inform the relevant DSL/Headteacher of the incident</w:t>
      </w:r>
    </w:p>
    <w:p w14:paraId="484481A5" w14:textId="77777777" w:rsidR="00502991" w:rsidRDefault="00502991">
      <w:pPr>
        <w:pBdr>
          <w:top w:val="nil"/>
          <w:left w:val="nil"/>
          <w:bottom w:val="nil"/>
          <w:right w:val="nil"/>
          <w:between w:val="nil"/>
        </w:pBdr>
        <w:spacing w:line="276" w:lineRule="auto"/>
        <w:rPr>
          <w:rFonts w:ascii="Verdana" w:eastAsia="Verdana" w:hAnsi="Verdana" w:cs="Verdana"/>
          <w:b/>
          <w:color w:val="000000"/>
          <w:sz w:val="22"/>
          <w:szCs w:val="22"/>
        </w:rPr>
      </w:pPr>
    </w:p>
    <w:p w14:paraId="072E768E"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Suspicious ‘Stranger’ is seen on site</w:t>
      </w:r>
    </w:p>
    <w:p w14:paraId="1C86D05F" w14:textId="77777777" w:rsidR="00502991" w:rsidRDefault="00000000">
      <w:p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Inform the Safeguarding Lead IMMEDIATELY.</w:t>
      </w:r>
    </w:p>
    <w:p w14:paraId="7AF49B7C" w14:textId="77777777" w:rsidR="00502991" w:rsidRDefault="00000000">
      <w:p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Ensure that young people are safe.</w:t>
      </w:r>
    </w:p>
    <w:p w14:paraId="14FDCF1F"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67FFA177"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Non-Accredited Photographer taking photos</w:t>
      </w:r>
    </w:p>
    <w:p w14:paraId="54E23DD4"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 xml:space="preserve">All event staff are empowered to approach individual and explain photograph procedure. Contact competition/event Lead if suspicious. </w:t>
      </w:r>
    </w:p>
    <w:p w14:paraId="066AC191"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48907918"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b/>
          <w:color w:val="000000"/>
          <w:sz w:val="22"/>
          <w:szCs w:val="22"/>
        </w:rPr>
        <w:t xml:space="preserve">Missing Young Person </w:t>
      </w:r>
      <w:r>
        <w:rPr>
          <w:rFonts w:ascii="Verdana" w:eastAsia="Verdana" w:hAnsi="Verdana" w:cs="Verdana"/>
          <w:color w:val="000000"/>
          <w:sz w:val="22"/>
          <w:szCs w:val="22"/>
        </w:rPr>
        <w:t>(Refer to Missing Young Persons procedure – see page 23).</w:t>
      </w:r>
    </w:p>
    <w:p w14:paraId="69826801"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4ADCE9D8"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A Major Health and Safety Incident Occurs</w:t>
      </w:r>
    </w:p>
    <w:p w14:paraId="1803EA7F"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Inform the Competition/Event Lead immediately.</w:t>
      </w:r>
    </w:p>
    <w:p w14:paraId="6947DA9C" w14:textId="77777777" w:rsidR="00502991"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Verdana" w:eastAsia="Verdana" w:hAnsi="Verdana" w:cs="Verdana"/>
          <w:color w:val="000000"/>
          <w:sz w:val="22"/>
          <w:szCs w:val="22"/>
        </w:rPr>
        <w:t>Ensure young people are safe</w:t>
      </w:r>
    </w:p>
    <w:p w14:paraId="049A6FA9" w14:textId="77777777" w:rsidR="00502991" w:rsidRDefault="00502991">
      <w:pPr>
        <w:pBdr>
          <w:top w:val="nil"/>
          <w:left w:val="nil"/>
          <w:bottom w:val="nil"/>
          <w:right w:val="nil"/>
          <w:between w:val="nil"/>
        </w:pBdr>
        <w:spacing w:line="276" w:lineRule="auto"/>
        <w:rPr>
          <w:rFonts w:ascii="Verdana" w:eastAsia="Verdana" w:hAnsi="Verdana" w:cs="Verdana"/>
          <w:color w:val="000000"/>
          <w:sz w:val="22"/>
          <w:szCs w:val="22"/>
        </w:rPr>
      </w:pPr>
    </w:p>
    <w:p w14:paraId="33BA69D5" w14:textId="77777777" w:rsidR="00502991" w:rsidRDefault="00000000">
      <w:p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Key Points</w:t>
      </w:r>
    </w:p>
    <w:p w14:paraId="117AD624" w14:textId="77777777" w:rsidR="00502991" w:rsidRDefault="00000000">
      <w:pPr>
        <w:numPr>
          <w:ilvl w:val="0"/>
          <w:numId w:val="26"/>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Always ensure young people are safe</w:t>
      </w:r>
    </w:p>
    <w:p w14:paraId="3075DAAD" w14:textId="77777777" w:rsidR="00502991" w:rsidRDefault="00000000">
      <w:pPr>
        <w:numPr>
          <w:ilvl w:val="0"/>
          <w:numId w:val="26"/>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Never be on your own with a young person</w:t>
      </w:r>
    </w:p>
    <w:p w14:paraId="3452F025" w14:textId="77777777" w:rsidR="00502991" w:rsidRDefault="00000000">
      <w:pPr>
        <w:numPr>
          <w:ilvl w:val="0"/>
          <w:numId w:val="26"/>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Never make false promises</w:t>
      </w:r>
    </w:p>
    <w:p w14:paraId="6CD3985A" w14:textId="77777777" w:rsidR="00502991" w:rsidRDefault="00000000">
      <w:pPr>
        <w:numPr>
          <w:ilvl w:val="0"/>
          <w:numId w:val="26"/>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Inform the DSL/headteacher of incidents</w:t>
      </w:r>
    </w:p>
    <w:p w14:paraId="0C889787" w14:textId="77777777" w:rsidR="00502991" w:rsidRDefault="00000000">
      <w:pPr>
        <w:numPr>
          <w:ilvl w:val="0"/>
          <w:numId w:val="26"/>
        </w:numPr>
        <w:pBdr>
          <w:top w:val="nil"/>
          <w:left w:val="nil"/>
          <w:bottom w:val="nil"/>
          <w:right w:val="nil"/>
          <w:between w:val="nil"/>
        </w:pBd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Always ensure that appropriate records are logged</w:t>
      </w:r>
    </w:p>
    <w:p w14:paraId="6F29DFFF"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4831E31" w14:textId="77777777" w:rsidR="00502991" w:rsidRDefault="00502991">
      <w:pPr>
        <w:pBdr>
          <w:top w:val="nil"/>
          <w:left w:val="nil"/>
          <w:bottom w:val="nil"/>
          <w:right w:val="nil"/>
          <w:between w:val="nil"/>
        </w:pBdr>
        <w:spacing w:line="276" w:lineRule="auto"/>
        <w:ind w:left="720"/>
        <w:rPr>
          <w:rFonts w:ascii="Verdana" w:eastAsia="Verdana" w:hAnsi="Verdana" w:cs="Verdana"/>
          <w:b/>
          <w:color w:val="000000"/>
          <w:sz w:val="22"/>
          <w:szCs w:val="22"/>
        </w:rPr>
      </w:pPr>
    </w:p>
    <w:p w14:paraId="252A0EA6"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5980CFC5"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3DAF8DC3"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12DE3979"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724FA34E"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7438EB0F"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469E84E0"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4A5C6AE7"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567DFE7A"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3A987100" w14:textId="77777777" w:rsidR="00502991" w:rsidRDefault="00502991">
      <w:pPr>
        <w:pBdr>
          <w:top w:val="nil"/>
          <w:left w:val="nil"/>
          <w:bottom w:val="nil"/>
          <w:right w:val="nil"/>
          <w:between w:val="nil"/>
        </w:pBdr>
        <w:spacing w:line="276" w:lineRule="auto"/>
        <w:ind w:left="720"/>
        <w:rPr>
          <w:rFonts w:ascii="Verdana" w:eastAsia="Verdana" w:hAnsi="Verdana" w:cs="Verdana"/>
          <w:color w:val="000000"/>
          <w:sz w:val="22"/>
          <w:szCs w:val="22"/>
        </w:rPr>
      </w:pPr>
    </w:p>
    <w:p w14:paraId="3470692A" w14:textId="77777777" w:rsidR="00502991" w:rsidRDefault="00000000">
      <w:pPr>
        <w:pBdr>
          <w:top w:val="nil"/>
          <w:left w:val="nil"/>
          <w:bottom w:val="nil"/>
          <w:right w:val="nil"/>
          <w:between w:val="nil"/>
        </w:pBdr>
        <w:spacing w:line="276" w:lineRule="auto"/>
        <w:rPr>
          <w:rFonts w:ascii="Verdana" w:eastAsia="Verdana" w:hAnsi="Verdana" w:cs="Verdana"/>
          <w:b/>
          <w:color w:val="000000"/>
          <w:sz w:val="32"/>
          <w:szCs w:val="32"/>
        </w:rPr>
      </w:pPr>
      <w:r>
        <w:rPr>
          <w:rFonts w:ascii="Verdana" w:eastAsia="Verdana" w:hAnsi="Verdana" w:cs="Verdana"/>
          <w:b/>
          <w:color w:val="000000"/>
          <w:sz w:val="32"/>
          <w:szCs w:val="32"/>
        </w:rPr>
        <w:t>Safeguarding Students</w:t>
      </w:r>
    </w:p>
    <w:p w14:paraId="577F4454" w14:textId="77777777" w:rsidR="00502991" w:rsidRDefault="00502991">
      <w:pPr>
        <w:rPr>
          <w:rFonts w:ascii="Verdana" w:eastAsia="Verdana" w:hAnsi="Verdana" w:cs="Verdana"/>
          <w:b/>
          <w:sz w:val="32"/>
          <w:szCs w:val="32"/>
        </w:rPr>
      </w:pPr>
    </w:p>
    <w:p w14:paraId="486D1CB6" w14:textId="77777777" w:rsidR="00502991" w:rsidRDefault="00502991">
      <w:pPr>
        <w:rPr>
          <w:rFonts w:ascii="Verdana" w:eastAsia="Verdana" w:hAnsi="Verdana" w:cs="Verdana"/>
        </w:rPr>
      </w:pPr>
    </w:p>
    <w:p w14:paraId="1CF355ED" w14:textId="77777777" w:rsidR="00502991" w:rsidRDefault="00000000">
      <w:pPr>
        <w:rPr>
          <w:rFonts w:ascii="Verdana" w:eastAsia="Verdana" w:hAnsi="Verdana" w:cs="Verdana"/>
          <w:b/>
          <w:sz w:val="22"/>
          <w:szCs w:val="22"/>
        </w:rPr>
      </w:pPr>
      <w:r>
        <w:rPr>
          <w:rFonts w:ascii="Verdana" w:eastAsia="Verdana" w:hAnsi="Verdana" w:cs="Verdana"/>
          <w:b/>
        </w:rPr>
        <w:t>S</w:t>
      </w:r>
      <w:r>
        <w:rPr>
          <w:rFonts w:ascii="Verdana" w:eastAsia="Verdana" w:hAnsi="Verdana" w:cs="Verdana"/>
          <w:b/>
          <w:sz w:val="22"/>
          <w:szCs w:val="22"/>
        </w:rPr>
        <w:t xml:space="preserve">afeguarding students who are vulnerable to extremism </w:t>
      </w:r>
    </w:p>
    <w:p w14:paraId="3E34167A" w14:textId="77777777" w:rsidR="00502991" w:rsidRDefault="00502991">
      <w:pPr>
        <w:rPr>
          <w:rFonts w:ascii="Verdana" w:eastAsia="Verdana" w:hAnsi="Verdana" w:cs="Verdana"/>
          <w:b/>
          <w:sz w:val="22"/>
          <w:szCs w:val="22"/>
        </w:rPr>
      </w:pPr>
    </w:p>
    <w:p w14:paraId="6F4F14B1" w14:textId="77777777" w:rsidR="00502991" w:rsidRDefault="00502991">
      <w:pPr>
        <w:rPr>
          <w:rFonts w:ascii="Verdana" w:eastAsia="Verdana" w:hAnsi="Verdana" w:cs="Verdana"/>
          <w:b/>
          <w:sz w:val="22"/>
          <w:szCs w:val="22"/>
        </w:rPr>
      </w:pPr>
    </w:p>
    <w:p w14:paraId="47D9CA5A"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Children may be susceptible to radicalisation into terrorism. </w:t>
      </w:r>
      <w:proofErr w:type="gramStart"/>
      <w:r>
        <w:rPr>
          <w:rFonts w:ascii="Verdana" w:eastAsia="Verdana" w:hAnsi="Verdana" w:cs="Verdana"/>
          <w:sz w:val="22"/>
          <w:szCs w:val="22"/>
        </w:rPr>
        <w:t>Similar to</w:t>
      </w:r>
      <w:proofErr w:type="gramEnd"/>
      <w:r>
        <w:rPr>
          <w:rFonts w:ascii="Verdana" w:eastAsia="Verdana" w:hAnsi="Verdana" w:cs="Verdana"/>
          <w:sz w:val="22"/>
          <w:szCs w:val="22"/>
        </w:rPr>
        <w:t xml:space="preserve"> protecting children from other forms of harms and abuse, protecting children from this risk should be a part of a schools or colleges safeguarding approach. Extremism is the vocal or active opposition to our fundamental values, including democracy, the rule of law, individual liberty and the mutual respect and tolerance of different faiths and beliefs. This also includes calling for the death of members of the armed forces. </w:t>
      </w:r>
    </w:p>
    <w:p w14:paraId="0934C8DF"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Radicalisation- is the process of a person legitimising support for, or use of, terrorist violence.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Although there is no single way of identifying whether a child is likely to be susceptible to radicalisation into terrorism, there are </w:t>
      </w:r>
      <w:hyperlink r:id="rId43">
        <w:r w:rsidR="00502991">
          <w:rPr>
            <w:rFonts w:ascii="Verdana" w:eastAsia="Verdana" w:hAnsi="Verdana" w:cs="Verdana"/>
            <w:color w:val="1155CC"/>
            <w:sz w:val="22"/>
            <w:szCs w:val="22"/>
            <w:u w:val="single"/>
          </w:rPr>
          <w:t>factors that may indicate concern</w:t>
        </w:r>
      </w:hyperlink>
      <w:r>
        <w:rPr>
          <w:rFonts w:ascii="Verdana" w:eastAsia="Verdana" w:hAnsi="Verdana" w:cs="Verdana"/>
          <w:sz w:val="22"/>
          <w:szCs w:val="22"/>
        </w:rPr>
        <w:t xml:space="preserve">. It is possible to protect people from extremist ideology and intervene to prevent those at risk of radicalisation being drawn to terrorism. As with other safeguarding risks, staff should be </w:t>
      </w:r>
      <w:proofErr w:type="gramStart"/>
      <w:r>
        <w:rPr>
          <w:rFonts w:ascii="Verdana" w:eastAsia="Verdana" w:hAnsi="Verdana" w:cs="Verdana"/>
          <w:sz w:val="22"/>
          <w:szCs w:val="22"/>
        </w:rPr>
        <w:t>alert</w:t>
      </w:r>
      <w:proofErr w:type="gramEnd"/>
      <w:r>
        <w:rPr>
          <w:rFonts w:ascii="Verdana" w:eastAsia="Verdana" w:hAnsi="Verdana" w:cs="Verdana"/>
          <w:sz w:val="22"/>
          <w:szCs w:val="22"/>
        </w:rPr>
        <w:t xml:space="preserve"> to changes in children’s behaviour, which could indicate that they may </w:t>
      </w:r>
      <w:proofErr w:type="gramStart"/>
      <w:r>
        <w:rPr>
          <w:rFonts w:ascii="Verdana" w:eastAsia="Verdana" w:hAnsi="Verdana" w:cs="Verdana"/>
          <w:sz w:val="22"/>
          <w:szCs w:val="22"/>
        </w:rPr>
        <w:t>be in need of</w:t>
      </w:r>
      <w:proofErr w:type="gramEnd"/>
      <w:r>
        <w:rPr>
          <w:rFonts w:ascii="Verdana" w:eastAsia="Verdana" w:hAnsi="Verdana" w:cs="Verdana"/>
          <w:sz w:val="22"/>
          <w:szCs w:val="22"/>
        </w:rPr>
        <w:t xml:space="preserve"> help or protection. Staff should use their judgement in identifying children who might be at risk of radicalisation and act proportionately which may include the designated safeguarding lead (or a deputy) making a </w:t>
      </w:r>
      <w:hyperlink r:id="rId44">
        <w:r w:rsidR="00502991">
          <w:rPr>
            <w:rFonts w:ascii="Verdana" w:eastAsia="Verdana" w:hAnsi="Verdana" w:cs="Verdana"/>
            <w:color w:val="1155CC"/>
            <w:sz w:val="22"/>
            <w:szCs w:val="22"/>
            <w:u w:val="single"/>
          </w:rPr>
          <w:t>Prevent referral</w:t>
        </w:r>
      </w:hyperlink>
      <w:r>
        <w:rPr>
          <w:rFonts w:ascii="Verdana" w:eastAsia="Verdana" w:hAnsi="Verdana" w:cs="Verdana"/>
          <w:sz w:val="22"/>
          <w:szCs w:val="22"/>
        </w:rPr>
        <w:t>.</w:t>
      </w:r>
    </w:p>
    <w:p w14:paraId="490AD540" w14:textId="77777777" w:rsidR="00502991" w:rsidRDefault="00502991">
      <w:pPr>
        <w:ind w:left="-567" w:right="-613"/>
        <w:rPr>
          <w:rFonts w:ascii="Verdana" w:eastAsia="Verdana" w:hAnsi="Verdana" w:cs="Verdana"/>
          <w:b/>
          <w:sz w:val="22"/>
          <w:szCs w:val="22"/>
        </w:rPr>
      </w:pPr>
    </w:p>
    <w:p w14:paraId="3FA3C19B" w14:textId="77777777" w:rsidR="00502991" w:rsidRDefault="00000000">
      <w:pPr>
        <w:ind w:left="-567" w:right="-613"/>
      </w:pPr>
      <w:r>
        <w:rPr>
          <w:rFonts w:ascii="Verdana" w:eastAsia="Verdana" w:hAnsi="Verdana" w:cs="Verdana"/>
          <w:sz w:val="22"/>
          <w:szCs w:val="22"/>
        </w:rPr>
        <w:t>Since 2010, when the Government published the Prevent Strategy and (Revised Prevent Duty Guidance 2015</w:t>
      </w:r>
      <w:r>
        <w:rPr>
          <w:rFonts w:ascii="Verdana" w:eastAsia="Verdana" w:hAnsi="Verdana" w:cs="Verdana"/>
          <w:sz w:val="22"/>
          <w:szCs w:val="22"/>
          <w:vertAlign w:val="superscript"/>
        </w:rPr>
        <w:footnoteReference w:id="1"/>
      </w:r>
      <w:r>
        <w:rPr>
          <w:rFonts w:ascii="Verdana" w:eastAsia="Verdana" w:hAnsi="Verdana" w:cs="Verdana"/>
          <w:sz w:val="22"/>
          <w:szCs w:val="22"/>
        </w:rPr>
        <w:t xml:space="preserve">), there has been an awareness of the specific need to safeguard children, young people and families from violent extremism. There have been several occasions both locally and nationally in which extremist groups have attempted to radicalise vulnerable children and young people to hold extreme views including views justifying political, religious, sexist or racist violence, or to steer them into a rigid and narrow ideology that is intolerant of diversity and leaves them vulnerable to future radicalisation. </w:t>
      </w:r>
    </w:p>
    <w:p w14:paraId="08472A7C" w14:textId="77777777" w:rsidR="00502991" w:rsidRDefault="00502991">
      <w:pPr>
        <w:ind w:left="-567" w:right="-613"/>
        <w:rPr>
          <w:rFonts w:ascii="Verdana" w:eastAsia="Verdana" w:hAnsi="Verdana" w:cs="Verdana"/>
          <w:sz w:val="22"/>
          <w:szCs w:val="22"/>
        </w:rPr>
      </w:pPr>
    </w:p>
    <w:p w14:paraId="2D357BFD" w14:textId="77777777" w:rsidR="00502991" w:rsidRDefault="00000000">
      <w:pPr>
        <w:ind w:left="-567" w:right="-613"/>
      </w:pPr>
      <w:r>
        <w:rPr>
          <w:rFonts w:ascii="Verdana" w:eastAsia="Verdana" w:hAnsi="Verdana" w:cs="Verdana"/>
          <w:sz w:val="22"/>
          <w:szCs w:val="22"/>
        </w:rPr>
        <w:t xml:space="preserve">LSLSSP values freedom of speech and the expression of beliefs/ ideology as fundamental rights underpinning our society’s values. Both students and teachers have the right to speak freely and voice their opinions. 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77E26170" w14:textId="77777777" w:rsidR="00502991" w:rsidRDefault="00502991">
      <w:pPr>
        <w:ind w:left="-567" w:right="-613"/>
        <w:rPr>
          <w:rFonts w:ascii="Verdana" w:eastAsia="Verdana" w:hAnsi="Verdana" w:cs="Verdana"/>
          <w:sz w:val="22"/>
          <w:szCs w:val="22"/>
        </w:rPr>
      </w:pPr>
    </w:p>
    <w:p w14:paraId="42C0FF4C" w14:textId="77777777" w:rsidR="00502991" w:rsidRDefault="00000000">
      <w:pPr>
        <w:ind w:left="-567" w:right="-613"/>
      </w:pPr>
      <w:r>
        <w:rPr>
          <w:rFonts w:ascii="Verdana" w:eastAsia="Verdana" w:hAnsi="Verdana" w:cs="Verdana"/>
          <w:sz w:val="22"/>
          <w:szCs w:val="22"/>
        </w:rPr>
        <w:t xml:space="preserve">The current threat from terrorism in the United Kingdom may include the exploitation of vulnerable people, to involve them in terrorism or in activity in support of terrorism. The normalisation of extreme views may also make children and young people vulnerable to </w:t>
      </w:r>
      <w:r>
        <w:rPr>
          <w:rFonts w:ascii="Verdana" w:eastAsia="Verdana" w:hAnsi="Verdana" w:cs="Verdana"/>
          <w:sz w:val="22"/>
          <w:szCs w:val="22"/>
        </w:rPr>
        <w:lastRenderedPageBreak/>
        <w:t xml:space="preserve">future manipulation and exploitation. LSLSSP is clear that this exploitation and radicalisation should be viewed as a safeguarding concern. </w:t>
      </w:r>
    </w:p>
    <w:p w14:paraId="010ED8F6" w14:textId="77777777" w:rsidR="00502991" w:rsidRDefault="00000000">
      <w:pPr>
        <w:ind w:left="-567" w:right="-613"/>
      </w:pPr>
      <w:r>
        <w:rPr>
          <w:rFonts w:ascii="Verdana" w:eastAsia="Verdana" w:hAnsi="Verdana" w:cs="Verdana"/>
          <w:sz w:val="22"/>
          <w:szCs w:val="22"/>
        </w:rPr>
        <w:t>Definitions of radicalisation and extremism, and indicators of vulnerability to radicalisation are in Appendix 6.</w:t>
      </w:r>
    </w:p>
    <w:p w14:paraId="31A5FA62" w14:textId="77777777" w:rsidR="00502991" w:rsidRDefault="00502991">
      <w:pPr>
        <w:ind w:left="-567" w:right="-613"/>
        <w:rPr>
          <w:rFonts w:ascii="Verdana" w:eastAsia="Verdana" w:hAnsi="Verdana" w:cs="Verdana"/>
          <w:sz w:val="22"/>
          <w:szCs w:val="22"/>
        </w:rPr>
      </w:pPr>
    </w:p>
    <w:p w14:paraId="4783511A" w14:textId="77777777" w:rsidR="00502991" w:rsidRDefault="00000000">
      <w:pPr>
        <w:ind w:left="-567" w:right="-613"/>
      </w:pPr>
      <w:r>
        <w:rPr>
          <w:rFonts w:ascii="Verdana" w:eastAsia="Verdana" w:hAnsi="Verdana" w:cs="Verdana"/>
          <w:sz w:val="22"/>
          <w:szCs w:val="22"/>
        </w:rPr>
        <w:t>LSLSSP seeks to protect children and young people against the messages of all violent extremism including, but not restricted to, those linked to religious ideologies, or to Far Right/Neo Nazi/White Supremacist ideology, Irish Nationalist extremist and Animal Rights movements.</w:t>
      </w:r>
    </w:p>
    <w:p w14:paraId="13CB2D13" w14:textId="77777777" w:rsidR="00502991" w:rsidRDefault="00502991">
      <w:pPr>
        <w:ind w:left="-567" w:right="-613"/>
        <w:rPr>
          <w:rFonts w:ascii="Verdana" w:eastAsia="Verdana" w:hAnsi="Verdana" w:cs="Verdana"/>
          <w:sz w:val="22"/>
          <w:szCs w:val="22"/>
        </w:rPr>
      </w:pPr>
    </w:p>
    <w:p w14:paraId="748CECCB" w14:textId="77777777" w:rsidR="00502991" w:rsidRDefault="00000000">
      <w:pPr>
        <w:ind w:left="-567" w:right="-613"/>
      </w:pPr>
      <w:r>
        <w:rPr>
          <w:rFonts w:ascii="Verdana" w:eastAsia="Verdana" w:hAnsi="Verdana" w:cs="Verdana"/>
          <w:sz w:val="22"/>
          <w:szCs w:val="22"/>
        </w:rPr>
        <w:t xml:space="preserve">When any member of staff has concerns that a student may be at risk of radicalisation or involvement in terrorism, they should speak with the DSL in the first instance. </w:t>
      </w:r>
    </w:p>
    <w:p w14:paraId="5D651F1B" w14:textId="77777777" w:rsidR="00502991" w:rsidRDefault="00502991">
      <w:pPr>
        <w:ind w:left="-567" w:right="-613"/>
        <w:rPr>
          <w:rFonts w:ascii="Verdana" w:eastAsia="Verdana" w:hAnsi="Verdana" w:cs="Verdana"/>
          <w:sz w:val="22"/>
          <w:szCs w:val="22"/>
        </w:rPr>
      </w:pPr>
    </w:p>
    <w:p w14:paraId="0B67364A" w14:textId="77777777" w:rsidR="00502991" w:rsidRDefault="00000000">
      <w:pPr>
        <w:ind w:left="-567" w:right="-613"/>
      </w:pPr>
      <w:r>
        <w:rPr>
          <w:rFonts w:ascii="Verdana" w:eastAsia="Verdana" w:hAnsi="Verdana" w:cs="Verdana"/>
          <w:sz w:val="22"/>
          <w:szCs w:val="22"/>
        </w:rPr>
        <w:t xml:space="preserve">Numerous factors can contribute to and influence the range of behaviours that are defined as violent extremism, but most young people do not become involved in extremist action. For this reason, the appropriate interventions in any </w:t>
      </w:r>
      <w:proofErr w:type="gramStart"/>
      <w:r>
        <w:rPr>
          <w:rFonts w:ascii="Verdana" w:eastAsia="Verdana" w:hAnsi="Verdana" w:cs="Verdana"/>
          <w:sz w:val="22"/>
          <w:szCs w:val="22"/>
        </w:rPr>
        <w:t>particular case</w:t>
      </w:r>
      <w:proofErr w:type="gramEnd"/>
      <w:r>
        <w:rPr>
          <w:rFonts w:ascii="Verdana" w:eastAsia="Verdana" w:hAnsi="Verdana" w:cs="Verdana"/>
          <w:sz w:val="22"/>
          <w:szCs w:val="22"/>
        </w:rPr>
        <w:t xml:space="preserve"> may not have any specific connection to the threat of radicalisation, for example they may address mental health, relationship or drug/alcohol issues. </w:t>
      </w:r>
    </w:p>
    <w:p w14:paraId="119A6271" w14:textId="77777777" w:rsidR="00502991" w:rsidRDefault="00502991">
      <w:pPr>
        <w:ind w:left="-567" w:right="-613"/>
        <w:rPr>
          <w:rFonts w:ascii="Verdana" w:eastAsia="Verdana" w:hAnsi="Verdana" w:cs="Verdana"/>
          <w:sz w:val="22"/>
          <w:szCs w:val="22"/>
        </w:rPr>
      </w:pPr>
    </w:p>
    <w:p w14:paraId="6ABF4D4F"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Our staff have undergone Prevent Awareness Training and understand the steps to follow, via discussions with the DSL, if a referral to the Channel Programme is required.</w:t>
      </w:r>
    </w:p>
    <w:p w14:paraId="4805BBBF" w14:textId="77777777" w:rsidR="00502991" w:rsidRDefault="00502991">
      <w:pPr>
        <w:ind w:left="-567" w:right="-613"/>
        <w:rPr>
          <w:rFonts w:ascii="Verdana" w:eastAsia="Verdana" w:hAnsi="Verdana" w:cs="Verdana"/>
          <w:b/>
          <w:sz w:val="22"/>
          <w:szCs w:val="22"/>
        </w:rPr>
      </w:pPr>
    </w:p>
    <w:p w14:paraId="1F006561"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Risk reduction </w:t>
      </w:r>
    </w:p>
    <w:p w14:paraId="6D3E0FA7" w14:textId="77777777" w:rsidR="00502991" w:rsidRDefault="00502991">
      <w:pPr>
        <w:ind w:left="-567" w:right="-613"/>
        <w:rPr>
          <w:rFonts w:ascii="Verdana" w:eastAsia="Verdana" w:hAnsi="Verdana" w:cs="Verdana"/>
          <w:b/>
          <w:sz w:val="22"/>
          <w:szCs w:val="22"/>
        </w:rPr>
      </w:pPr>
    </w:p>
    <w:p w14:paraId="00EB7C92" w14:textId="57D4B84C" w:rsidR="00502991" w:rsidRDefault="00000000">
      <w:pPr>
        <w:ind w:left="-567" w:right="-613"/>
      </w:pPr>
      <w:r>
        <w:rPr>
          <w:rFonts w:ascii="Verdana" w:eastAsia="Verdana" w:hAnsi="Verdana" w:cs="Verdana"/>
          <w:sz w:val="22"/>
          <w:szCs w:val="22"/>
        </w:rPr>
        <w:t>LSLSSP will assess the level of risk at events/competitions/sessions and put actions in place to reduce that risk. Risk assessment may</w:t>
      </w:r>
      <w:r w:rsidR="00F773C7">
        <w:rPr>
          <w:rFonts w:ascii="Verdana" w:eastAsia="Verdana" w:hAnsi="Verdana" w:cs="Verdana"/>
          <w:sz w:val="22"/>
          <w:szCs w:val="22"/>
        </w:rPr>
        <w:t xml:space="preserve"> include </w:t>
      </w:r>
      <w:r>
        <w:rPr>
          <w:rFonts w:ascii="Verdana" w:eastAsia="Verdana" w:hAnsi="Verdana" w:cs="Verdana"/>
          <w:sz w:val="22"/>
          <w:szCs w:val="22"/>
        </w:rPr>
        <w:t xml:space="preserve">other issues specific the participating school’s profile, community and philosophy. </w:t>
      </w:r>
    </w:p>
    <w:p w14:paraId="6516AD1A" w14:textId="77777777" w:rsidR="00502991" w:rsidRDefault="00502991">
      <w:pPr>
        <w:ind w:left="-567" w:right="-613"/>
        <w:rPr>
          <w:rFonts w:ascii="Verdana" w:eastAsia="Verdana" w:hAnsi="Verdana" w:cs="Verdana"/>
          <w:sz w:val="22"/>
          <w:szCs w:val="22"/>
        </w:rPr>
      </w:pPr>
    </w:p>
    <w:p w14:paraId="31FBA3E7" w14:textId="77777777" w:rsidR="00502991" w:rsidRDefault="00502991">
      <w:pPr>
        <w:rPr>
          <w:rFonts w:ascii="Verdana" w:eastAsia="Verdana" w:hAnsi="Verdana" w:cs="Verdana"/>
          <w:b/>
          <w:sz w:val="22"/>
          <w:szCs w:val="22"/>
        </w:rPr>
      </w:pPr>
    </w:p>
    <w:p w14:paraId="1DCB919D"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Contextual Safeguarding and other forms of abuse </w:t>
      </w:r>
    </w:p>
    <w:p w14:paraId="259DEC75"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368515BA"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Safeguarding incidents can be associated with factors outside the school or college and or can occur between children outside the school or college. LSLSSP staff including our DSL endeavour to consider the context within which such incidents and/or behaviours occur. This is known as contextual safeguarding, which simply means LSLSSP</w:t>
      </w:r>
      <w:r>
        <w:rPr>
          <w:rFonts w:ascii="Verdana" w:eastAsia="Verdana" w:hAnsi="Verdana" w:cs="Verdana"/>
          <w:b/>
          <w:color w:val="000000"/>
          <w:sz w:val="22"/>
          <w:szCs w:val="22"/>
        </w:rPr>
        <w:t xml:space="preserve"> </w:t>
      </w:r>
      <w:r>
        <w:rPr>
          <w:rFonts w:ascii="Verdana" w:eastAsia="Verdana" w:hAnsi="Verdana" w:cs="Verdana"/>
          <w:color w:val="000000"/>
          <w:sz w:val="22"/>
          <w:szCs w:val="22"/>
        </w:rPr>
        <w:t xml:space="preserve">staff will take into consideration wider environmental factors that may be present in a child’s life that are a threat to their safety and or welfare. This way, schools and colleges </w:t>
      </w:r>
      <w:proofErr w:type="gramStart"/>
      <w:r>
        <w:rPr>
          <w:rFonts w:ascii="Verdana" w:eastAsia="Verdana" w:hAnsi="Verdana" w:cs="Verdana"/>
          <w:color w:val="000000"/>
          <w:sz w:val="22"/>
          <w:szCs w:val="22"/>
        </w:rPr>
        <w:t>are able to</w:t>
      </w:r>
      <w:proofErr w:type="gramEnd"/>
      <w:r>
        <w:rPr>
          <w:rFonts w:ascii="Verdana" w:eastAsia="Verdana" w:hAnsi="Verdana" w:cs="Verdana"/>
          <w:color w:val="000000"/>
          <w:sz w:val="22"/>
          <w:szCs w:val="22"/>
        </w:rPr>
        <w:t xml:space="preserve"> provide as much information as possible as part of the referral process to Children’s Social Care as necessary. Environmental factors within Contextual Safeguarding include but not </w:t>
      </w:r>
      <w:proofErr w:type="gramStart"/>
      <w:r>
        <w:rPr>
          <w:rFonts w:ascii="Verdana" w:eastAsia="Verdana" w:hAnsi="Verdana" w:cs="Verdana"/>
          <w:color w:val="000000"/>
          <w:sz w:val="22"/>
          <w:szCs w:val="22"/>
        </w:rPr>
        <w:t>exclusive;</w:t>
      </w:r>
      <w:proofErr w:type="gramEnd"/>
    </w:p>
    <w:p w14:paraId="2A9F5684"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3DC6C68B"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Arial" w:eastAsia="Arial" w:hAnsi="Arial" w:cs="Arial"/>
          <w:color w:val="000000"/>
        </w:rPr>
        <w:t>Mental health concerns</w:t>
      </w:r>
    </w:p>
    <w:p w14:paraId="0DBB8C01"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EF6BD1B" w14:textId="6E99C8B2"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LSLSSP recognises that safeguarding and promoting the welfare of children includes preventing the impairment of children’s mental health or development. We are aware that some children and young people may be experiencing mental</w:t>
      </w:r>
      <w:r w:rsidR="00F773C7">
        <w:rPr>
          <w:rFonts w:ascii="Verdana" w:eastAsia="Verdana" w:hAnsi="Verdana" w:cs="Verdana"/>
          <w:color w:val="000000"/>
          <w:sz w:val="22"/>
          <w:szCs w:val="22"/>
        </w:rPr>
        <w:t xml:space="preserve"> health</w:t>
      </w:r>
      <w:r>
        <w:rPr>
          <w:rFonts w:ascii="Verdana" w:eastAsia="Verdana" w:hAnsi="Verdana" w:cs="Verdana"/>
          <w:color w:val="000000"/>
          <w:sz w:val="22"/>
          <w:szCs w:val="22"/>
        </w:rPr>
        <w:t xml:space="preserve"> issues.</w:t>
      </w:r>
    </w:p>
    <w:p w14:paraId="0AC19E3C"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All staff will be aware that mental health problems may be an indicator that a child is suffering or is at risk of suffering stress and anxiety, abuse, neglect or exploitation.</w:t>
      </w:r>
    </w:p>
    <w:p w14:paraId="40E02D27"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lastRenderedPageBreak/>
        <w:t xml:space="preserve">Staff will not attempt to make a diagnosis of a mental health problem unless they are appropriately trained. </w:t>
      </w:r>
    </w:p>
    <w:p w14:paraId="73310456"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We recognise that staff are well-placed to observe behaviour that may indicate that a child is experiencing a mental health </w:t>
      </w:r>
      <w:proofErr w:type="gramStart"/>
      <w:r>
        <w:rPr>
          <w:rFonts w:ascii="Verdana" w:eastAsia="Verdana" w:hAnsi="Verdana" w:cs="Verdana"/>
          <w:color w:val="000000"/>
          <w:sz w:val="22"/>
          <w:szCs w:val="22"/>
        </w:rPr>
        <w:t>problem, or</w:t>
      </w:r>
      <w:proofErr w:type="gramEnd"/>
      <w:r>
        <w:rPr>
          <w:rFonts w:ascii="Verdana" w:eastAsia="Verdana" w:hAnsi="Verdana" w:cs="Verdana"/>
          <w:color w:val="000000"/>
          <w:sz w:val="22"/>
          <w:szCs w:val="22"/>
        </w:rPr>
        <w:t xml:space="preserve"> is at risk of developing one. There are clear systems and processes in place for identifying possible mental health problems. </w:t>
      </w:r>
    </w:p>
    <w:p w14:paraId="3A8048E9"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Mental health problems can, in some cases, be an indicator that a child has suffered or is at risk of suffering abuse, neglect or exploitation. Staff will be alert to behavioural signs that suggest a child may be experiencing a mental health problem or be at risk of developing one.  </w:t>
      </w:r>
    </w:p>
    <w:p w14:paraId="6679DB3F"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If staff are concerned that a child is experiencing a mental health problem that is also a safeguarding concern, they must report this to the school Designated Safeguarding Lead immediately. The DSL will work with the family, if appropriate, and other supportive agencies to provide support and intervention.</w:t>
      </w:r>
    </w:p>
    <w:p w14:paraId="6BDD0076" w14:textId="5AFB7FCC"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If </w:t>
      </w:r>
      <w:r w:rsidR="00F773C7">
        <w:rPr>
          <w:rFonts w:ascii="Verdana" w:eastAsia="Verdana" w:hAnsi="Verdana" w:cs="Verdana"/>
          <w:color w:val="000000"/>
          <w:sz w:val="22"/>
          <w:szCs w:val="22"/>
        </w:rPr>
        <w:t>staff</w:t>
      </w:r>
      <w:r>
        <w:rPr>
          <w:rFonts w:ascii="Verdana" w:eastAsia="Verdana" w:hAnsi="Verdana" w:cs="Verdana"/>
          <w:color w:val="000000"/>
          <w:sz w:val="22"/>
          <w:szCs w:val="22"/>
        </w:rPr>
        <w:t xml:space="preserve"> have a mental health concern that is not also a safeguarding concern, </w:t>
      </w:r>
      <w:r w:rsidR="00F773C7">
        <w:rPr>
          <w:rFonts w:ascii="Verdana" w:eastAsia="Verdana" w:hAnsi="Verdana" w:cs="Verdana"/>
          <w:color w:val="000000"/>
          <w:sz w:val="22"/>
          <w:szCs w:val="22"/>
        </w:rPr>
        <w:t xml:space="preserve">they should </w:t>
      </w:r>
      <w:r>
        <w:rPr>
          <w:rFonts w:ascii="Verdana" w:eastAsia="Verdana" w:hAnsi="Verdana" w:cs="Verdana"/>
          <w:color w:val="000000"/>
          <w:sz w:val="22"/>
          <w:szCs w:val="22"/>
        </w:rPr>
        <w:t xml:space="preserve">speak to the school DSL to agree a course of action. </w:t>
      </w:r>
    </w:p>
    <w:p w14:paraId="1867A362" w14:textId="77777777" w:rsidR="00502991" w:rsidRDefault="00000000">
      <w:pPr>
        <w:numPr>
          <w:ilvl w:val="1"/>
          <w:numId w:val="2"/>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Schools and colleges can access a range of advice to help them identify children in need of extra mental health support, this includes working with external agencies. More information can be found in the </w:t>
      </w:r>
      <w:hyperlink r:id="rId45">
        <w:r w:rsidR="00502991">
          <w:rPr>
            <w:rFonts w:ascii="Verdana" w:eastAsia="Verdana" w:hAnsi="Verdana" w:cs="Verdana"/>
            <w:color w:val="0000FF"/>
            <w:sz w:val="22"/>
            <w:szCs w:val="22"/>
            <w:u w:val="single"/>
          </w:rPr>
          <w:t>mental health and behaviour in schools</w:t>
        </w:r>
      </w:hyperlink>
      <w:r>
        <w:rPr>
          <w:rFonts w:ascii="Verdana" w:eastAsia="Verdana" w:hAnsi="Verdana" w:cs="Verdana"/>
          <w:color w:val="000000"/>
          <w:sz w:val="22"/>
          <w:szCs w:val="22"/>
        </w:rPr>
        <w:t xml:space="preserve"> guidance, colleges may also wish to follow this guidance as best practice. Public Health England has produced a range of resources to support secondary school teachers to promote positive health, wellbeing and resilience among children. See </w:t>
      </w:r>
      <w:hyperlink r:id="rId46">
        <w:r w:rsidR="00502991">
          <w:rPr>
            <w:rFonts w:ascii="Verdana" w:eastAsia="Verdana" w:hAnsi="Verdana" w:cs="Verdana"/>
            <w:color w:val="0000FF"/>
            <w:sz w:val="22"/>
            <w:szCs w:val="22"/>
            <w:u w:val="single"/>
          </w:rPr>
          <w:t>Rise Above</w:t>
        </w:r>
      </w:hyperlink>
      <w:r>
        <w:rPr>
          <w:rFonts w:ascii="Verdana" w:eastAsia="Verdana" w:hAnsi="Verdana" w:cs="Verdana"/>
          <w:color w:val="000000"/>
          <w:sz w:val="22"/>
          <w:szCs w:val="22"/>
        </w:rPr>
        <w:t xml:space="preserve"> for links to all materials and lesson plans</w:t>
      </w:r>
    </w:p>
    <w:p w14:paraId="5AF3AB76"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County Lines </w:t>
      </w:r>
    </w:p>
    <w:p w14:paraId="5105A4EF" w14:textId="77777777" w:rsidR="00502991" w:rsidRDefault="00502991">
      <w:pPr>
        <w:ind w:left="-567" w:right="-613"/>
        <w:rPr>
          <w:rFonts w:ascii="Verdana" w:eastAsia="Verdana" w:hAnsi="Verdana" w:cs="Verdana"/>
          <w:b/>
          <w:sz w:val="22"/>
          <w:szCs w:val="22"/>
        </w:rPr>
      </w:pPr>
    </w:p>
    <w:p w14:paraId="60954136" w14:textId="77777777" w:rsidR="00502991" w:rsidRDefault="00000000">
      <w:pPr>
        <w:spacing w:line="256" w:lineRule="auto"/>
        <w:ind w:left="-567" w:right="-613"/>
        <w:rPr>
          <w:rFonts w:ascii="Verdana" w:eastAsia="Verdana" w:hAnsi="Verdana" w:cs="Verdana"/>
          <w:sz w:val="22"/>
          <w:szCs w:val="22"/>
        </w:rPr>
      </w:pPr>
      <w:r>
        <w:rPr>
          <w:rFonts w:ascii="Verdana" w:eastAsia="Verdana" w:hAnsi="Verdana" w:cs="Verdana"/>
          <w:sz w:val="22"/>
          <w:szCs w:val="22"/>
        </w:rPr>
        <w:t xml:space="preserve">Criminal exploitation of children is a widespread form of harm that is a typical feature of county lines criminal activity: drug networks or gangs groom and exploit children and young people to carry drugs and money from urban areas to suburban and rural areas, market and seaside towns. </w:t>
      </w:r>
    </w:p>
    <w:p w14:paraId="58F38D08" w14:textId="77777777" w:rsidR="00502991" w:rsidRDefault="00502991">
      <w:pPr>
        <w:spacing w:line="256" w:lineRule="auto"/>
        <w:ind w:left="-567" w:right="-613"/>
        <w:rPr>
          <w:rFonts w:ascii="Verdana" w:eastAsia="Verdana" w:hAnsi="Verdana" w:cs="Verdana"/>
          <w:sz w:val="22"/>
          <w:szCs w:val="22"/>
        </w:rPr>
      </w:pPr>
    </w:p>
    <w:p w14:paraId="127652A3" w14:textId="77777777" w:rsidR="00502991" w:rsidRDefault="00000000">
      <w:pPr>
        <w:ind w:left="-567" w:right="-613"/>
      </w:pPr>
      <w:r>
        <w:rPr>
          <w:rFonts w:ascii="Verdana" w:eastAsia="Verdana" w:hAnsi="Verdana" w:cs="Verdana"/>
          <w:sz w:val="22"/>
          <w:szCs w:val="22"/>
        </w:rPr>
        <w:t>County Lines is a term used when drug gangs from big cities expand their operations to smaller towns, often using violence to drive out local dealers and exploiting children and vulnerable people to sell drugs. </w:t>
      </w:r>
    </w:p>
    <w:p w14:paraId="604CEBD0" w14:textId="77777777" w:rsidR="00502991" w:rsidRDefault="00502991">
      <w:pPr>
        <w:ind w:left="-567" w:right="-613"/>
        <w:rPr>
          <w:rFonts w:ascii="Verdana" w:eastAsia="Verdana" w:hAnsi="Verdana" w:cs="Verdana"/>
          <w:sz w:val="22"/>
          <w:szCs w:val="22"/>
        </w:rPr>
      </w:pPr>
    </w:p>
    <w:p w14:paraId="01FF7809" w14:textId="5433AB94" w:rsidR="00502991" w:rsidRDefault="00F773C7">
      <w:pPr>
        <w:ind w:left="-567" w:right="-613"/>
      </w:pPr>
      <w:r>
        <w:rPr>
          <w:rFonts w:ascii="Verdana" w:eastAsia="Verdana" w:hAnsi="Verdana" w:cs="Verdana"/>
          <w:sz w:val="22"/>
          <w:szCs w:val="22"/>
        </w:rPr>
        <w:t>A c</w:t>
      </w:r>
      <w:r w:rsidR="00000000">
        <w:rPr>
          <w:rFonts w:ascii="Verdana" w:eastAsia="Verdana" w:hAnsi="Verdana" w:cs="Verdana"/>
          <w:sz w:val="22"/>
          <w:szCs w:val="22"/>
        </w:rPr>
        <w:t xml:space="preserve">ommon feature in county lines drug supply is the exploitation of young and vulnerable people. The dealers will frequently target children and adults - often with mental health and addiction problems - to act as drug runners or move cash so they can stay under the radar of law enforcement. </w:t>
      </w:r>
    </w:p>
    <w:p w14:paraId="40ACB335" w14:textId="77777777" w:rsidR="00502991" w:rsidRDefault="00502991">
      <w:pPr>
        <w:spacing w:line="256" w:lineRule="auto"/>
        <w:ind w:left="-567" w:right="-613"/>
        <w:rPr>
          <w:rFonts w:ascii="Verdana" w:eastAsia="Verdana" w:hAnsi="Verdana" w:cs="Verdana"/>
          <w:sz w:val="22"/>
          <w:szCs w:val="22"/>
        </w:rPr>
      </w:pPr>
    </w:p>
    <w:p w14:paraId="3C63CC1A" w14:textId="77777777" w:rsidR="00502991" w:rsidRDefault="00000000">
      <w:pPr>
        <w:spacing w:line="256" w:lineRule="auto"/>
        <w:ind w:left="-567" w:right="-613"/>
      </w:pPr>
      <w:r>
        <w:rPr>
          <w:rFonts w:ascii="Verdana" w:eastAsia="Verdana" w:hAnsi="Verdana" w:cs="Verdana"/>
          <w:sz w:val="22"/>
          <w:szCs w:val="22"/>
        </w:rPr>
        <w:lastRenderedPageBreak/>
        <w:t>People exploited in this way will quite often be exposed to physical, mental and sexual abuse, and in some instances will be trafficked to areas a long way from home as part of the network's drug dealing business.  </w:t>
      </w:r>
    </w:p>
    <w:p w14:paraId="5B99D5BD" w14:textId="77777777" w:rsidR="00502991" w:rsidRDefault="00502991">
      <w:pPr>
        <w:ind w:left="-567" w:right="-613"/>
        <w:rPr>
          <w:rFonts w:ascii="Verdana" w:eastAsia="Verdana" w:hAnsi="Verdana" w:cs="Verdana"/>
          <w:sz w:val="22"/>
          <w:szCs w:val="22"/>
        </w:rPr>
      </w:pPr>
    </w:p>
    <w:p w14:paraId="37A99AC3"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Serious Violence, Gang Violence &amp; Youth Crime </w:t>
      </w:r>
    </w:p>
    <w:p w14:paraId="00A30249" w14:textId="77777777" w:rsidR="00502991" w:rsidRDefault="00502991">
      <w:pPr>
        <w:ind w:left="-567" w:right="-613"/>
        <w:rPr>
          <w:rFonts w:ascii="Verdana" w:eastAsia="Verdana" w:hAnsi="Verdana" w:cs="Verdana"/>
          <w:b/>
          <w:sz w:val="22"/>
          <w:szCs w:val="22"/>
        </w:rPr>
      </w:pPr>
    </w:p>
    <w:p w14:paraId="089B5D06" w14:textId="77777777" w:rsidR="00502991" w:rsidRDefault="00000000">
      <w:pPr>
        <w:ind w:left="-567" w:right="-613"/>
      </w:pPr>
      <w:r>
        <w:rPr>
          <w:rFonts w:ascii="Verdana" w:eastAsia="Verdana" w:hAnsi="Verdana" w:cs="Verdana"/>
          <w:sz w:val="22"/>
          <w:szCs w:val="22"/>
        </w:rPr>
        <w:t xml:space="preserve">A gang is a group of individuals that spends time in public and engages in criminal activity and violence. The group may also be territorial or in conflict with other gangs.  Young people involved in gangs have an increased risk of experiencing violence and other types of abuse including sexual exploitation. Gang crime and serious youth violence is also often synonymous with knife crime and other serious violence. </w:t>
      </w:r>
    </w:p>
    <w:p w14:paraId="4B4C72FE" w14:textId="77777777" w:rsidR="00502991" w:rsidRDefault="00502991">
      <w:pPr>
        <w:ind w:left="-567" w:right="-613"/>
        <w:rPr>
          <w:rFonts w:ascii="Verdana" w:eastAsia="Verdana" w:hAnsi="Verdana" w:cs="Verdana"/>
          <w:sz w:val="22"/>
          <w:szCs w:val="22"/>
        </w:rPr>
      </w:pPr>
    </w:p>
    <w:p w14:paraId="4EE44803" w14:textId="77777777" w:rsidR="00502991" w:rsidRDefault="00000000">
      <w:pPr>
        <w:ind w:left="-567" w:right="-613"/>
      </w:pPr>
      <w:proofErr w:type="gramStart"/>
      <w:r>
        <w:rPr>
          <w:rFonts w:ascii="Verdana" w:eastAsia="Verdana" w:hAnsi="Verdana" w:cs="Verdana"/>
          <w:sz w:val="22"/>
          <w:szCs w:val="22"/>
        </w:rPr>
        <w:t>The vast majority of</w:t>
      </w:r>
      <w:proofErr w:type="gramEnd"/>
      <w:r>
        <w:rPr>
          <w:rFonts w:ascii="Verdana" w:eastAsia="Verdana" w:hAnsi="Verdana" w:cs="Verdana"/>
          <w:sz w:val="22"/>
          <w:szCs w:val="22"/>
        </w:rPr>
        <w:t xml:space="preserve"> young people and education establishments will not be affected by serious violence or gangs. However, where these problems do occur there will almost certainly be a significant impact. </w:t>
      </w:r>
    </w:p>
    <w:p w14:paraId="26AB730F" w14:textId="77777777" w:rsidR="00502991" w:rsidRDefault="00502991">
      <w:pPr>
        <w:ind w:left="-567" w:right="-613"/>
        <w:rPr>
          <w:rFonts w:ascii="Verdana" w:eastAsia="Verdana" w:hAnsi="Verdana" w:cs="Verdana"/>
          <w:sz w:val="22"/>
          <w:szCs w:val="22"/>
        </w:rPr>
      </w:pPr>
    </w:p>
    <w:p w14:paraId="1A69C35E" w14:textId="77777777" w:rsidR="00502991" w:rsidRDefault="00000000">
      <w:pPr>
        <w:spacing w:line="256" w:lineRule="auto"/>
        <w:ind w:left="-567" w:right="-613"/>
      </w:pPr>
      <w:r>
        <w:rPr>
          <w:rFonts w:ascii="Verdana" w:eastAsia="Verdana" w:hAnsi="Verdana" w:cs="Verdana"/>
          <w:sz w:val="22"/>
          <w:szCs w:val="22"/>
        </w:rPr>
        <w:t>Gangs specifically target children who have been excluded from school to groom them as drug dealers in towns across the UK. Exclusion from school appears to be a highly significant trigger point for the escalation of County Lines involvement for children who might be on the fringes of such activity or who are easily manipulated.</w:t>
      </w:r>
    </w:p>
    <w:p w14:paraId="6678BA79" w14:textId="77777777" w:rsidR="00502991" w:rsidRDefault="00502991">
      <w:pPr>
        <w:ind w:left="-567" w:right="-613"/>
        <w:rPr>
          <w:rFonts w:ascii="Verdana" w:eastAsia="Verdana" w:hAnsi="Verdana" w:cs="Verdana"/>
          <w:sz w:val="22"/>
          <w:szCs w:val="22"/>
        </w:rPr>
      </w:pPr>
    </w:p>
    <w:p w14:paraId="40969F2E" w14:textId="77777777" w:rsidR="00502991" w:rsidRDefault="00502991">
      <w:pPr>
        <w:ind w:left="-567" w:right="-613"/>
        <w:rPr>
          <w:rFonts w:ascii="Verdana" w:eastAsia="Verdana" w:hAnsi="Verdana" w:cs="Verdana"/>
          <w:b/>
          <w:sz w:val="22"/>
          <w:szCs w:val="22"/>
        </w:rPr>
      </w:pPr>
    </w:p>
    <w:p w14:paraId="6D657EC6"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Knife Crime </w:t>
      </w:r>
    </w:p>
    <w:p w14:paraId="69BD74AD" w14:textId="77777777" w:rsidR="00502991" w:rsidRDefault="00502991">
      <w:pPr>
        <w:ind w:left="-567" w:right="-613"/>
        <w:rPr>
          <w:rFonts w:ascii="Verdana" w:eastAsia="Verdana" w:hAnsi="Verdana" w:cs="Verdana"/>
          <w:b/>
          <w:sz w:val="22"/>
          <w:szCs w:val="22"/>
        </w:rPr>
      </w:pPr>
    </w:p>
    <w:p w14:paraId="24320FB4" w14:textId="77777777" w:rsidR="00502991" w:rsidRDefault="00000000">
      <w:pPr>
        <w:ind w:left="-567" w:right="-613"/>
      </w:pPr>
      <w:r>
        <w:rPr>
          <w:rFonts w:ascii="Verdana" w:eastAsia="Verdana" w:hAnsi="Verdana" w:cs="Verdana"/>
          <w:sz w:val="22"/>
          <w:szCs w:val="22"/>
        </w:rPr>
        <w:t xml:space="preserve">Knife crime has been receiving countrywide attention after being recognised as a contemporary national treat in the UK. There have been </w:t>
      </w:r>
      <w:proofErr w:type="gramStart"/>
      <w:r>
        <w:rPr>
          <w:rFonts w:ascii="Verdana" w:eastAsia="Verdana" w:hAnsi="Verdana" w:cs="Verdana"/>
          <w:sz w:val="22"/>
          <w:szCs w:val="22"/>
        </w:rPr>
        <w:t>a number of</w:t>
      </w:r>
      <w:proofErr w:type="gramEnd"/>
      <w:r>
        <w:rPr>
          <w:rFonts w:ascii="Verdana" w:eastAsia="Verdana" w:hAnsi="Verdana" w:cs="Verdana"/>
          <w:sz w:val="22"/>
          <w:szCs w:val="22"/>
        </w:rPr>
        <w:t xml:space="preserve"> high-profile incidents where teenagers have been killed or injured by someone using a knife as a weapon.  Knife crime simply put is any crime that involves a knife. This includes:</w:t>
      </w:r>
    </w:p>
    <w:p w14:paraId="2F9133B9" w14:textId="77777777" w:rsidR="00502991" w:rsidRDefault="00502991">
      <w:pPr>
        <w:spacing w:line="256" w:lineRule="auto"/>
        <w:ind w:left="-567" w:right="-613"/>
        <w:rPr>
          <w:rFonts w:ascii="Verdana" w:eastAsia="Verdana" w:hAnsi="Verdana" w:cs="Verdana"/>
          <w:sz w:val="22"/>
          <w:szCs w:val="22"/>
        </w:rPr>
      </w:pPr>
    </w:p>
    <w:p w14:paraId="707A170C" w14:textId="77777777" w:rsidR="00502991" w:rsidRDefault="00000000">
      <w:pPr>
        <w:numPr>
          <w:ilvl w:val="0"/>
          <w:numId w:val="65"/>
        </w:numPr>
        <w:spacing w:line="256" w:lineRule="auto"/>
        <w:ind w:left="567" w:right="-613"/>
      </w:pPr>
      <w:r>
        <w:rPr>
          <w:rFonts w:ascii="Verdana" w:eastAsia="Verdana" w:hAnsi="Verdana" w:cs="Verdana"/>
          <w:sz w:val="22"/>
          <w:szCs w:val="22"/>
        </w:rPr>
        <w:t>carrying a knife or trying to buy one if you’re under 18</w:t>
      </w:r>
    </w:p>
    <w:p w14:paraId="16D31535" w14:textId="77777777" w:rsidR="00502991" w:rsidRDefault="00000000">
      <w:pPr>
        <w:numPr>
          <w:ilvl w:val="0"/>
          <w:numId w:val="65"/>
        </w:numPr>
        <w:spacing w:line="256" w:lineRule="auto"/>
        <w:ind w:left="567" w:right="-613"/>
      </w:pPr>
      <w:r>
        <w:rPr>
          <w:rFonts w:ascii="Verdana" w:eastAsia="Verdana" w:hAnsi="Verdana" w:cs="Verdana"/>
          <w:sz w:val="22"/>
          <w:szCs w:val="22"/>
        </w:rPr>
        <w:t>threatening someone with a knife</w:t>
      </w:r>
    </w:p>
    <w:p w14:paraId="3AE150D2" w14:textId="77777777" w:rsidR="00502991" w:rsidRDefault="00000000">
      <w:pPr>
        <w:numPr>
          <w:ilvl w:val="0"/>
          <w:numId w:val="65"/>
        </w:numPr>
        <w:spacing w:line="256" w:lineRule="auto"/>
        <w:ind w:left="567" w:right="-613"/>
        <w:rPr>
          <w:rFonts w:ascii="Verdana" w:eastAsia="Verdana" w:hAnsi="Verdana" w:cs="Verdana"/>
          <w:sz w:val="22"/>
          <w:szCs w:val="22"/>
        </w:rPr>
      </w:pPr>
      <w:r>
        <w:rPr>
          <w:rFonts w:ascii="Verdana" w:eastAsia="Verdana" w:hAnsi="Verdana" w:cs="Verdana"/>
          <w:sz w:val="22"/>
          <w:szCs w:val="22"/>
        </w:rPr>
        <w:t>carrying a knife that is banned</w:t>
      </w:r>
    </w:p>
    <w:p w14:paraId="70E65576" w14:textId="77777777" w:rsidR="00502991" w:rsidRDefault="00000000">
      <w:pPr>
        <w:numPr>
          <w:ilvl w:val="0"/>
          <w:numId w:val="65"/>
        </w:numPr>
        <w:spacing w:line="256" w:lineRule="auto"/>
        <w:ind w:left="567" w:right="-613"/>
        <w:rPr>
          <w:rFonts w:ascii="Verdana" w:eastAsia="Verdana" w:hAnsi="Verdana" w:cs="Verdana"/>
          <w:sz w:val="22"/>
          <w:szCs w:val="22"/>
        </w:rPr>
      </w:pPr>
      <w:r>
        <w:rPr>
          <w:rFonts w:ascii="Verdana" w:eastAsia="Verdana" w:hAnsi="Verdana" w:cs="Verdana"/>
          <w:sz w:val="22"/>
          <w:szCs w:val="22"/>
        </w:rPr>
        <w:t>a murder where the victim was stabbed with a knife</w:t>
      </w:r>
    </w:p>
    <w:p w14:paraId="4F699384" w14:textId="77777777" w:rsidR="00502991" w:rsidRDefault="00000000">
      <w:pPr>
        <w:numPr>
          <w:ilvl w:val="0"/>
          <w:numId w:val="65"/>
        </w:numPr>
        <w:spacing w:line="256" w:lineRule="auto"/>
        <w:ind w:left="567" w:right="-613"/>
        <w:rPr>
          <w:rFonts w:ascii="Verdana" w:eastAsia="Verdana" w:hAnsi="Verdana" w:cs="Verdana"/>
          <w:sz w:val="22"/>
          <w:szCs w:val="22"/>
        </w:rPr>
      </w:pPr>
      <w:r>
        <w:rPr>
          <w:rFonts w:ascii="Verdana" w:eastAsia="Verdana" w:hAnsi="Verdana" w:cs="Verdana"/>
          <w:sz w:val="22"/>
          <w:szCs w:val="22"/>
        </w:rPr>
        <w:t>a robbery or burglary where the thieves carried a knife as a weapon</w:t>
      </w:r>
    </w:p>
    <w:p w14:paraId="204D0E57" w14:textId="77777777" w:rsidR="00502991" w:rsidRDefault="00000000">
      <w:pPr>
        <w:numPr>
          <w:ilvl w:val="0"/>
          <w:numId w:val="65"/>
        </w:numPr>
        <w:spacing w:line="256" w:lineRule="auto"/>
        <w:ind w:left="567" w:right="-613"/>
        <w:rPr>
          <w:rFonts w:ascii="Verdana" w:eastAsia="Verdana" w:hAnsi="Verdana" w:cs="Verdana"/>
          <w:sz w:val="22"/>
          <w:szCs w:val="22"/>
        </w:rPr>
      </w:pPr>
      <w:r>
        <w:rPr>
          <w:rFonts w:ascii="Verdana" w:eastAsia="Verdana" w:hAnsi="Verdana" w:cs="Verdana"/>
          <w:sz w:val="22"/>
          <w:szCs w:val="22"/>
        </w:rPr>
        <w:t xml:space="preserve">Within Leicester, May 2019 saw 237 reported incidents involving a knife or bladed instrument which was an increase of 30 from the previous month (reported by </w:t>
      </w:r>
      <w:hyperlink r:id="rId47">
        <w:r w:rsidR="00502991">
          <w:rPr>
            <w:color w:val="0000FF"/>
            <w:u w:val="single"/>
          </w:rPr>
          <w:t>Safeguarding (e2online.co.uk)</w:t>
        </w:r>
      </w:hyperlink>
      <w:r>
        <w:t>)</w:t>
      </w:r>
    </w:p>
    <w:p w14:paraId="472BDBD9" w14:textId="77777777" w:rsidR="00502991" w:rsidRDefault="00502991">
      <w:pPr>
        <w:spacing w:line="256" w:lineRule="auto"/>
        <w:ind w:left="-567" w:right="-613"/>
        <w:rPr>
          <w:rFonts w:ascii="Verdana" w:eastAsia="Verdana" w:hAnsi="Verdana" w:cs="Verdana"/>
          <w:sz w:val="22"/>
          <w:szCs w:val="22"/>
        </w:rPr>
      </w:pPr>
    </w:p>
    <w:p w14:paraId="789DEF2B" w14:textId="77777777" w:rsidR="00502991" w:rsidRDefault="00000000">
      <w:pPr>
        <w:spacing w:line="256" w:lineRule="auto"/>
        <w:ind w:left="-567" w:right="-613"/>
      </w:pPr>
      <w:r>
        <w:rPr>
          <w:rFonts w:ascii="Verdana" w:eastAsia="Verdana" w:hAnsi="Verdana" w:cs="Verdana"/>
          <w:b/>
          <w:sz w:val="22"/>
          <w:szCs w:val="22"/>
        </w:rPr>
        <w:t>Child Criminal Exploitation and Cybercrime Involvement</w:t>
      </w:r>
    </w:p>
    <w:p w14:paraId="5DED2E91" w14:textId="77777777" w:rsidR="00502991" w:rsidRDefault="00502991">
      <w:pPr>
        <w:spacing w:line="256" w:lineRule="auto"/>
        <w:ind w:left="-567" w:right="-613"/>
        <w:rPr>
          <w:rFonts w:ascii="Verdana" w:eastAsia="Verdana" w:hAnsi="Verdana" w:cs="Verdana"/>
          <w:b/>
          <w:sz w:val="22"/>
          <w:szCs w:val="22"/>
          <w:u w:val="single"/>
        </w:rPr>
      </w:pPr>
    </w:p>
    <w:p w14:paraId="6F206AE2" w14:textId="77777777" w:rsidR="00502991" w:rsidRDefault="00000000">
      <w:pPr>
        <w:ind w:left="-567"/>
      </w:pPr>
      <w:r>
        <w:rPr>
          <w:rFonts w:ascii="Verdana" w:eastAsia="Verdana" w:hAnsi="Verdana" w:cs="Verdana"/>
          <w:sz w:val="22"/>
          <w:szCs w:val="22"/>
        </w:rPr>
        <w:t xml:space="preserve">Organised criminal groups or individuals exploit children and young people due to their computer skills and ability, </w:t>
      </w:r>
      <w:proofErr w:type="gramStart"/>
      <w:r>
        <w:rPr>
          <w:rFonts w:ascii="Verdana" w:eastAsia="Verdana" w:hAnsi="Verdana" w:cs="Verdana"/>
          <w:sz w:val="22"/>
          <w:szCs w:val="22"/>
        </w:rPr>
        <w:t>in order to</w:t>
      </w:r>
      <w:proofErr w:type="gramEnd"/>
      <w:r>
        <w:rPr>
          <w:rFonts w:ascii="Verdana" w:eastAsia="Verdana" w:hAnsi="Verdana" w:cs="Verdana"/>
          <w:sz w:val="22"/>
          <w:szCs w:val="22"/>
        </w:rPr>
        <w:t xml:space="preserve"> access networks/data for criminal and financial gain.   There are </w:t>
      </w:r>
      <w:proofErr w:type="gramStart"/>
      <w:r>
        <w:rPr>
          <w:rFonts w:ascii="Verdana" w:eastAsia="Verdana" w:hAnsi="Verdana" w:cs="Verdana"/>
          <w:sz w:val="22"/>
          <w:szCs w:val="22"/>
        </w:rPr>
        <w:t>a number of</w:t>
      </w:r>
      <w:proofErr w:type="gramEnd"/>
      <w:r>
        <w:rPr>
          <w:rFonts w:ascii="Verdana" w:eastAsia="Verdana" w:hAnsi="Verdana" w:cs="Verdana"/>
          <w:sz w:val="22"/>
          <w:szCs w:val="22"/>
        </w:rPr>
        <w:t xml:space="preserve"> signs that may indicate a pupil is a victim or is vulnerable to being exploited which </w:t>
      </w:r>
      <w:proofErr w:type="gramStart"/>
      <w:r>
        <w:rPr>
          <w:rFonts w:ascii="Verdana" w:eastAsia="Verdana" w:hAnsi="Verdana" w:cs="Verdana"/>
          <w:sz w:val="22"/>
          <w:szCs w:val="22"/>
        </w:rPr>
        <w:t>include;</w:t>
      </w:r>
      <w:proofErr w:type="gramEnd"/>
    </w:p>
    <w:p w14:paraId="49B143C2"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Missing from education</w:t>
      </w:r>
    </w:p>
    <w:p w14:paraId="3081336F"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Show signs of other types of abuse/aggression towards others</w:t>
      </w:r>
    </w:p>
    <w:p w14:paraId="679EE783"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 xml:space="preserve">Have low self-esteem, and feelings of </w:t>
      </w:r>
      <w:proofErr w:type="spellStart"/>
      <w:proofErr w:type="gramStart"/>
      <w:r>
        <w:rPr>
          <w:rFonts w:ascii="Verdana" w:eastAsia="Verdana" w:hAnsi="Verdana" w:cs="Verdana"/>
          <w:color w:val="000000"/>
          <w:sz w:val="22"/>
          <w:szCs w:val="22"/>
        </w:rPr>
        <w:t>isolation,or</w:t>
      </w:r>
      <w:proofErr w:type="spellEnd"/>
      <w:proofErr w:type="gramEnd"/>
      <w:r>
        <w:rPr>
          <w:rFonts w:ascii="Verdana" w:eastAsia="Verdana" w:hAnsi="Verdana" w:cs="Verdana"/>
          <w:color w:val="000000"/>
          <w:sz w:val="22"/>
          <w:szCs w:val="22"/>
        </w:rPr>
        <w:t xml:space="preserve"> fear</w:t>
      </w:r>
    </w:p>
    <w:p w14:paraId="562483A6"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Lack trust in adults and appear fearful of authorities</w:t>
      </w:r>
    </w:p>
    <w:p w14:paraId="51DB6932"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Have poor concentration or excessively tired</w:t>
      </w:r>
    </w:p>
    <w:p w14:paraId="695F8099"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lastRenderedPageBreak/>
        <w:t xml:space="preserve">Become anti-social </w:t>
      </w:r>
    </w:p>
    <w:p w14:paraId="0FD55AD5"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 xml:space="preserve">Display symptoms of substance dependence </w:t>
      </w:r>
    </w:p>
    <w:p w14:paraId="070A4A6A"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Excessive time online computer/gaming forums</w:t>
      </w:r>
    </w:p>
    <w:p w14:paraId="30D57E5B"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Social Isolation in school with peers</w:t>
      </w:r>
    </w:p>
    <w:p w14:paraId="095D253B" w14:textId="77777777" w:rsidR="00502991" w:rsidRDefault="00000000">
      <w:pPr>
        <w:numPr>
          <w:ilvl w:val="0"/>
          <w:numId w:val="45"/>
        </w:numPr>
        <w:pBdr>
          <w:top w:val="nil"/>
          <w:left w:val="nil"/>
          <w:bottom w:val="nil"/>
          <w:right w:val="nil"/>
          <w:between w:val="nil"/>
        </w:pBdr>
        <w:spacing w:line="276" w:lineRule="auto"/>
        <w:rPr>
          <w:rFonts w:ascii="Verdana" w:eastAsia="Verdana" w:hAnsi="Verdana" w:cs="Verdana"/>
          <w:color w:val="000000"/>
          <w:sz w:val="22"/>
          <w:szCs w:val="22"/>
        </w:rPr>
      </w:pPr>
      <w:proofErr w:type="gramStart"/>
      <w:r>
        <w:rPr>
          <w:rFonts w:ascii="Verdana" w:eastAsia="Verdana" w:hAnsi="Verdana" w:cs="Verdana"/>
          <w:color w:val="000000"/>
          <w:sz w:val="22"/>
          <w:szCs w:val="22"/>
        </w:rPr>
        <w:t>High-functioning</w:t>
      </w:r>
      <w:proofErr w:type="gramEnd"/>
      <w:r>
        <w:rPr>
          <w:rFonts w:ascii="Verdana" w:eastAsia="Verdana" w:hAnsi="Verdana" w:cs="Verdana"/>
          <w:color w:val="000000"/>
          <w:sz w:val="22"/>
          <w:szCs w:val="22"/>
        </w:rPr>
        <w:t xml:space="preserve"> with an interest in computing</w:t>
      </w:r>
    </w:p>
    <w:p w14:paraId="5569F670" w14:textId="77777777" w:rsidR="00502991" w:rsidRDefault="00502991">
      <w:pPr>
        <w:spacing w:line="256" w:lineRule="auto"/>
        <w:ind w:left="-567" w:right="-613"/>
        <w:rPr>
          <w:rFonts w:ascii="Verdana" w:eastAsia="Verdana" w:hAnsi="Verdana" w:cs="Verdana"/>
          <w:sz w:val="22"/>
          <w:szCs w:val="22"/>
        </w:rPr>
      </w:pPr>
    </w:p>
    <w:p w14:paraId="5D2014C1" w14:textId="77777777" w:rsidR="00502991" w:rsidRDefault="00502991">
      <w:pPr>
        <w:spacing w:line="256" w:lineRule="auto"/>
        <w:ind w:left="-567" w:right="-613"/>
        <w:rPr>
          <w:rFonts w:ascii="Verdana" w:eastAsia="Verdana" w:hAnsi="Verdana" w:cs="Verdana"/>
          <w:sz w:val="22"/>
          <w:szCs w:val="22"/>
        </w:rPr>
      </w:pPr>
    </w:p>
    <w:p w14:paraId="32C929CC" w14:textId="77777777" w:rsidR="00502991" w:rsidRDefault="00000000">
      <w:pPr>
        <w:ind w:left="-567" w:right="-613"/>
      </w:pPr>
      <w:r>
        <w:rPr>
          <w:rFonts w:ascii="Verdana" w:eastAsia="Verdana" w:hAnsi="Verdana" w:cs="Verdana"/>
          <w:b/>
          <w:sz w:val="22"/>
          <w:szCs w:val="22"/>
        </w:rPr>
        <w:t xml:space="preserve">Modern Slavery &amp; Trafficking </w:t>
      </w:r>
    </w:p>
    <w:p w14:paraId="6A555059" w14:textId="77777777" w:rsidR="00502991" w:rsidRDefault="00502991">
      <w:pPr>
        <w:ind w:left="-567" w:right="-613"/>
        <w:rPr>
          <w:rFonts w:ascii="Verdana" w:eastAsia="Verdana" w:hAnsi="Verdana" w:cs="Verdana"/>
          <w:b/>
          <w:sz w:val="22"/>
          <w:szCs w:val="22"/>
        </w:rPr>
      </w:pPr>
    </w:p>
    <w:p w14:paraId="65F84CFB" w14:textId="77777777" w:rsidR="00502991" w:rsidRDefault="00000000">
      <w:pPr>
        <w:ind w:left="-567" w:right="-613"/>
      </w:pPr>
      <w:r>
        <w:rPr>
          <w:rFonts w:ascii="Verdana" w:eastAsia="Verdana" w:hAnsi="Verdana" w:cs="Verdana"/>
          <w:sz w:val="22"/>
          <w:szCs w:val="22"/>
        </w:rPr>
        <w:t xml:space="preserve">Slavery is an umbrella term for activities involved when one person obtains or holds another person in compelled service.  The number of British children identified as potential victims of modern slavery has more than doubled in a year, prompting fresh concerns about child exploitation by county lines drugs gangs. </w:t>
      </w:r>
    </w:p>
    <w:p w14:paraId="01AE338C" w14:textId="77777777" w:rsidR="00502991" w:rsidRDefault="00502991">
      <w:pPr>
        <w:spacing w:line="256" w:lineRule="auto"/>
        <w:ind w:left="-567" w:right="-613"/>
        <w:rPr>
          <w:rFonts w:ascii="Verdana" w:eastAsia="Verdana" w:hAnsi="Verdana" w:cs="Verdana"/>
          <w:sz w:val="22"/>
          <w:szCs w:val="22"/>
        </w:rPr>
      </w:pPr>
    </w:p>
    <w:p w14:paraId="12FC26BA" w14:textId="77777777" w:rsidR="00502991" w:rsidRDefault="00000000">
      <w:pPr>
        <w:spacing w:line="256" w:lineRule="auto"/>
        <w:ind w:left="-567" w:right="-613"/>
        <w:rPr>
          <w:rFonts w:ascii="Verdana" w:eastAsia="Verdana" w:hAnsi="Verdana" w:cs="Verdana"/>
          <w:sz w:val="22"/>
          <w:szCs w:val="22"/>
        </w:rPr>
      </w:pPr>
      <w:r>
        <w:rPr>
          <w:rFonts w:ascii="Verdana" w:eastAsia="Verdana" w:hAnsi="Verdana" w:cs="Verdana"/>
          <w:b/>
          <w:sz w:val="22"/>
          <w:szCs w:val="22"/>
        </w:rPr>
        <w:t xml:space="preserve">Someone is in slavery if they are: </w:t>
      </w:r>
    </w:p>
    <w:p w14:paraId="6E666F22" w14:textId="77777777" w:rsidR="00502991" w:rsidRDefault="00000000">
      <w:pPr>
        <w:numPr>
          <w:ilvl w:val="0"/>
          <w:numId w:val="36"/>
        </w:numPr>
        <w:spacing w:line="256" w:lineRule="auto"/>
        <w:ind w:left="567" w:right="-613"/>
        <w:rPr>
          <w:rFonts w:ascii="Verdana" w:eastAsia="Verdana" w:hAnsi="Verdana" w:cs="Verdana"/>
          <w:sz w:val="22"/>
          <w:szCs w:val="22"/>
        </w:rPr>
      </w:pPr>
      <w:r>
        <w:rPr>
          <w:rFonts w:ascii="Verdana" w:eastAsia="Verdana" w:hAnsi="Verdana" w:cs="Verdana"/>
          <w:sz w:val="22"/>
          <w:szCs w:val="22"/>
        </w:rPr>
        <w:t>forced to work through mental or physical threat</w:t>
      </w:r>
    </w:p>
    <w:p w14:paraId="6AC259B8" w14:textId="77777777" w:rsidR="00502991" w:rsidRDefault="00000000">
      <w:pPr>
        <w:numPr>
          <w:ilvl w:val="0"/>
          <w:numId w:val="36"/>
        </w:numPr>
        <w:spacing w:line="256" w:lineRule="auto"/>
        <w:ind w:left="567" w:right="-613"/>
      </w:pPr>
      <w:r>
        <w:rPr>
          <w:rFonts w:ascii="Verdana" w:eastAsia="Verdana" w:hAnsi="Verdana" w:cs="Verdana"/>
          <w:sz w:val="22"/>
          <w:szCs w:val="22"/>
        </w:rPr>
        <w:t>owned or controlled by an 'employer', usually through mental or physical abuse or the threat of abuse</w:t>
      </w:r>
    </w:p>
    <w:p w14:paraId="3CF8D71D" w14:textId="77777777" w:rsidR="00502991" w:rsidRDefault="00000000">
      <w:pPr>
        <w:numPr>
          <w:ilvl w:val="0"/>
          <w:numId w:val="36"/>
        </w:numPr>
        <w:spacing w:line="256" w:lineRule="auto"/>
        <w:ind w:left="567" w:right="-613"/>
      </w:pPr>
      <w:r>
        <w:rPr>
          <w:rFonts w:ascii="Verdana" w:eastAsia="Verdana" w:hAnsi="Verdana" w:cs="Verdana"/>
          <w:sz w:val="22"/>
          <w:szCs w:val="22"/>
        </w:rPr>
        <w:t>dehumanised, treated as a commodity or bought and sold as ‘property’</w:t>
      </w:r>
    </w:p>
    <w:p w14:paraId="31614343" w14:textId="77777777" w:rsidR="00502991" w:rsidRDefault="00000000">
      <w:pPr>
        <w:numPr>
          <w:ilvl w:val="0"/>
          <w:numId w:val="36"/>
        </w:numPr>
        <w:spacing w:line="256" w:lineRule="auto"/>
        <w:ind w:left="567" w:right="-613"/>
        <w:rPr>
          <w:rFonts w:ascii="Verdana" w:eastAsia="Verdana" w:hAnsi="Verdana" w:cs="Verdana"/>
          <w:sz w:val="22"/>
          <w:szCs w:val="22"/>
        </w:rPr>
      </w:pPr>
      <w:r>
        <w:rPr>
          <w:rFonts w:ascii="Verdana" w:eastAsia="Verdana" w:hAnsi="Verdana" w:cs="Verdana"/>
          <w:sz w:val="22"/>
          <w:szCs w:val="22"/>
        </w:rPr>
        <w:t>physically constrained or have restrictions placed on their freedom</w:t>
      </w:r>
    </w:p>
    <w:p w14:paraId="7B5E1F01" w14:textId="77777777" w:rsidR="00502991" w:rsidRDefault="00000000">
      <w:pPr>
        <w:numPr>
          <w:ilvl w:val="0"/>
          <w:numId w:val="36"/>
        </w:numPr>
        <w:spacing w:line="256" w:lineRule="auto"/>
        <w:ind w:left="567" w:right="-613"/>
        <w:rPr>
          <w:rFonts w:ascii="Verdana" w:eastAsia="Verdana" w:hAnsi="Verdana" w:cs="Verdana"/>
          <w:sz w:val="22"/>
          <w:szCs w:val="22"/>
        </w:rPr>
      </w:pPr>
      <w:r>
        <w:rPr>
          <w:rFonts w:ascii="Verdana" w:eastAsia="Verdana" w:hAnsi="Verdana" w:cs="Verdana"/>
          <w:sz w:val="22"/>
          <w:szCs w:val="22"/>
        </w:rPr>
        <w:t>'slavery' is where ownership is exercised over a person</w:t>
      </w:r>
    </w:p>
    <w:p w14:paraId="64D85602" w14:textId="77777777" w:rsidR="00502991" w:rsidRDefault="00000000">
      <w:pPr>
        <w:numPr>
          <w:ilvl w:val="0"/>
          <w:numId w:val="36"/>
        </w:numPr>
        <w:spacing w:line="256" w:lineRule="auto"/>
        <w:ind w:left="567" w:right="-613"/>
      </w:pPr>
      <w:r>
        <w:rPr>
          <w:rFonts w:ascii="Verdana" w:eastAsia="Verdana" w:hAnsi="Verdana" w:cs="Verdana"/>
          <w:sz w:val="22"/>
          <w:szCs w:val="22"/>
        </w:rPr>
        <w:t>'servitude' involves the obligation to provide services imposed by coercion</w:t>
      </w:r>
    </w:p>
    <w:p w14:paraId="5A687340" w14:textId="77777777" w:rsidR="00502991" w:rsidRDefault="00000000">
      <w:pPr>
        <w:numPr>
          <w:ilvl w:val="0"/>
          <w:numId w:val="36"/>
        </w:numPr>
        <w:spacing w:line="256" w:lineRule="auto"/>
        <w:ind w:left="567" w:right="-613"/>
      </w:pPr>
      <w:r>
        <w:rPr>
          <w:rFonts w:ascii="Verdana" w:eastAsia="Verdana" w:hAnsi="Verdana" w:cs="Verdana"/>
          <w:sz w:val="22"/>
          <w:szCs w:val="22"/>
        </w:rPr>
        <w:t>'</w:t>
      </w:r>
      <w:proofErr w:type="gramStart"/>
      <w:r>
        <w:rPr>
          <w:rFonts w:ascii="Verdana" w:eastAsia="Verdana" w:hAnsi="Verdana" w:cs="Verdana"/>
          <w:sz w:val="22"/>
          <w:szCs w:val="22"/>
        </w:rPr>
        <w:t>forced</w:t>
      </w:r>
      <w:proofErr w:type="gramEnd"/>
      <w:r>
        <w:rPr>
          <w:rFonts w:ascii="Verdana" w:eastAsia="Verdana" w:hAnsi="Verdana" w:cs="Verdana"/>
          <w:sz w:val="22"/>
          <w:szCs w:val="22"/>
        </w:rPr>
        <w:t xml:space="preserve"> or compulsory labour' involves work or service extracted from any person under the menace of a penalty and for which the person has not offered himself voluntarily</w:t>
      </w:r>
    </w:p>
    <w:p w14:paraId="741A46FF" w14:textId="77777777" w:rsidR="00502991" w:rsidRDefault="00000000">
      <w:pPr>
        <w:numPr>
          <w:ilvl w:val="0"/>
          <w:numId w:val="36"/>
        </w:numPr>
        <w:spacing w:line="256" w:lineRule="auto"/>
        <w:ind w:left="567" w:right="-613"/>
      </w:pPr>
      <w:r>
        <w:rPr>
          <w:rFonts w:ascii="Verdana" w:eastAsia="Verdana" w:hAnsi="Verdana" w:cs="Verdana"/>
          <w:sz w:val="22"/>
          <w:szCs w:val="22"/>
        </w:rPr>
        <w:t>'</w:t>
      </w:r>
      <w:proofErr w:type="gramStart"/>
      <w:r>
        <w:rPr>
          <w:rFonts w:ascii="Verdana" w:eastAsia="Verdana" w:hAnsi="Verdana" w:cs="Verdana"/>
          <w:sz w:val="22"/>
          <w:szCs w:val="22"/>
        </w:rPr>
        <w:t>human</w:t>
      </w:r>
      <w:proofErr w:type="gramEnd"/>
      <w:r>
        <w:rPr>
          <w:rFonts w:ascii="Verdana" w:eastAsia="Verdana" w:hAnsi="Verdana" w:cs="Verdana"/>
          <w:sz w:val="22"/>
          <w:szCs w:val="22"/>
        </w:rPr>
        <w:t xml:space="preserve"> trafficking' concerns arranging or facilitating the travel of another with a view to exploiting them.</w:t>
      </w:r>
    </w:p>
    <w:p w14:paraId="2F22A24B" w14:textId="77777777" w:rsidR="00502991" w:rsidRDefault="00502991">
      <w:pPr>
        <w:ind w:left="-567" w:right="-613"/>
        <w:rPr>
          <w:rFonts w:ascii="Verdana" w:eastAsia="Verdana" w:hAnsi="Verdana" w:cs="Verdana"/>
          <w:b/>
          <w:sz w:val="22"/>
          <w:szCs w:val="22"/>
        </w:rPr>
      </w:pPr>
    </w:p>
    <w:p w14:paraId="5EB8E23F" w14:textId="77777777" w:rsidR="00502991" w:rsidRDefault="00502991">
      <w:pPr>
        <w:spacing w:line="256" w:lineRule="auto"/>
        <w:ind w:left="-567" w:right="-613"/>
        <w:rPr>
          <w:rFonts w:ascii="Verdana" w:eastAsia="Verdana" w:hAnsi="Verdana" w:cs="Verdana"/>
          <w:b/>
          <w:sz w:val="22"/>
          <w:szCs w:val="22"/>
        </w:rPr>
      </w:pPr>
    </w:p>
    <w:p w14:paraId="75CC8445" w14:textId="77777777" w:rsidR="00502991" w:rsidRDefault="00000000">
      <w:pPr>
        <w:spacing w:line="256" w:lineRule="auto"/>
        <w:ind w:left="-567" w:right="-613"/>
        <w:rPr>
          <w:rFonts w:ascii="Verdana" w:eastAsia="Verdana" w:hAnsi="Verdana" w:cs="Verdana"/>
          <w:sz w:val="22"/>
          <w:szCs w:val="22"/>
        </w:rPr>
      </w:pPr>
      <w:r>
        <w:rPr>
          <w:rFonts w:ascii="Verdana" w:eastAsia="Verdana" w:hAnsi="Verdana" w:cs="Verdana"/>
          <w:b/>
          <w:sz w:val="22"/>
          <w:szCs w:val="22"/>
        </w:rPr>
        <w:t xml:space="preserve">Human </w:t>
      </w:r>
      <w:proofErr w:type="gramStart"/>
      <w:r>
        <w:rPr>
          <w:rFonts w:ascii="Verdana" w:eastAsia="Verdana" w:hAnsi="Verdana" w:cs="Verdana"/>
          <w:b/>
          <w:sz w:val="22"/>
          <w:szCs w:val="22"/>
        </w:rPr>
        <w:t>trafficking;</w:t>
      </w:r>
      <w:proofErr w:type="gramEnd"/>
    </w:p>
    <w:p w14:paraId="41FB2ECC" w14:textId="77777777" w:rsidR="00502991" w:rsidRDefault="00502991">
      <w:pPr>
        <w:spacing w:line="256" w:lineRule="auto"/>
        <w:ind w:left="-567" w:right="-613"/>
        <w:rPr>
          <w:rFonts w:ascii="Verdana" w:eastAsia="Verdana" w:hAnsi="Verdana" w:cs="Verdana"/>
          <w:sz w:val="22"/>
          <w:szCs w:val="22"/>
        </w:rPr>
      </w:pPr>
    </w:p>
    <w:p w14:paraId="5C3F18F5" w14:textId="77777777" w:rsidR="00502991" w:rsidRDefault="00000000">
      <w:pPr>
        <w:spacing w:line="256" w:lineRule="auto"/>
        <w:ind w:left="-567" w:right="-613"/>
      </w:pPr>
      <w:r>
        <w:rPr>
          <w:rFonts w:ascii="Verdana" w:eastAsia="Verdana" w:hAnsi="Verdana" w:cs="Verdana"/>
          <w:sz w:val="22"/>
          <w:szCs w:val="22"/>
        </w:rPr>
        <w:t>Recruitment, transportation, transfer, harbouring or receipt of persons by means of threat or use of force or other forms of coercion, of abduction, of fraud, of deception, of the abuse of power or of a position of vulnerability or of the giving or receiving of payments or benefits to achieve the consent of a person having control over another person; (where a child is involved, the above means are irrelevant).  For the purposes of exploitation, which includes (but is not exhaustive):</w:t>
      </w:r>
    </w:p>
    <w:p w14:paraId="7BAD4877" w14:textId="77777777" w:rsidR="00502991" w:rsidRDefault="00502991">
      <w:pPr>
        <w:spacing w:line="256" w:lineRule="auto"/>
        <w:ind w:left="-567" w:right="-613"/>
        <w:rPr>
          <w:rFonts w:ascii="Verdana" w:eastAsia="Verdana" w:hAnsi="Verdana" w:cs="Verdana"/>
          <w:sz w:val="22"/>
          <w:szCs w:val="22"/>
        </w:rPr>
      </w:pPr>
    </w:p>
    <w:p w14:paraId="41C1F8CA"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 xml:space="preserve">Prostitution </w:t>
      </w:r>
    </w:p>
    <w:p w14:paraId="49722517"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Other sexual exploitation</w:t>
      </w:r>
    </w:p>
    <w:p w14:paraId="3B05B6AD"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Forced labour</w:t>
      </w:r>
    </w:p>
    <w:p w14:paraId="653DE416"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Slavery (or similar)</w:t>
      </w:r>
    </w:p>
    <w:p w14:paraId="126406A6"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Servitude etc.</w:t>
      </w:r>
    </w:p>
    <w:p w14:paraId="225FBBF0" w14:textId="77777777" w:rsidR="00502991" w:rsidRDefault="00000000">
      <w:pPr>
        <w:numPr>
          <w:ilvl w:val="1"/>
          <w:numId w:val="54"/>
        </w:numPr>
        <w:spacing w:line="256" w:lineRule="auto"/>
        <w:ind w:left="567" w:right="-613"/>
        <w:rPr>
          <w:rFonts w:ascii="Verdana" w:eastAsia="Verdana" w:hAnsi="Verdana" w:cs="Verdana"/>
          <w:sz w:val="22"/>
          <w:szCs w:val="22"/>
        </w:rPr>
      </w:pPr>
      <w:r>
        <w:rPr>
          <w:rFonts w:ascii="Verdana" w:eastAsia="Verdana" w:hAnsi="Verdana" w:cs="Verdana"/>
          <w:sz w:val="22"/>
          <w:szCs w:val="22"/>
        </w:rPr>
        <w:t>Removal of organs</w:t>
      </w:r>
    </w:p>
    <w:p w14:paraId="4DB9B16A" w14:textId="77777777" w:rsidR="00502991" w:rsidRDefault="00502991">
      <w:pPr>
        <w:spacing w:line="256" w:lineRule="auto"/>
        <w:ind w:left="-567" w:right="-613"/>
        <w:rPr>
          <w:rFonts w:ascii="Verdana" w:eastAsia="Verdana" w:hAnsi="Verdana" w:cs="Verdana"/>
          <w:sz w:val="22"/>
          <w:szCs w:val="22"/>
        </w:rPr>
      </w:pPr>
    </w:p>
    <w:p w14:paraId="67D8176E" w14:textId="115CFD92" w:rsidR="00502991" w:rsidRDefault="00000000">
      <w:pPr>
        <w:spacing w:line="256" w:lineRule="auto"/>
        <w:ind w:left="-567" w:right="-613"/>
      </w:pPr>
      <w:r>
        <w:rPr>
          <w:rFonts w:ascii="Verdana" w:eastAsia="Verdana" w:hAnsi="Verdana" w:cs="Verdana"/>
          <w:b/>
          <w:sz w:val="22"/>
          <w:szCs w:val="22"/>
        </w:rPr>
        <w:t xml:space="preserve">Child on Child Abuse/Peer Influence - </w:t>
      </w:r>
      <w:r>
        <w:rPr>
          <w:rFonts w:ascii="Verdana" w:eastAsia="Verdana" w:hAnsi="Verdana" w:cs="Verdana"/>
          <w:sz w:val="22"/>
          <w:szCs w:val="22"/>
        </w:rPr>
        <w:t>KCSIE 202</w:t>
      </w:r>
      <w:r w:rsidR="00E96AFA">
        <w:rPr>
          <w:rFonts w:ascii="Verdana" w:eastAsia="Verdana" w:hAnsi="Verdana" w:cs="Verdana"/>
          <w:sz w:val="22"/>
          <w:szCs w:val="22"/>
        </w:rPr>
        <w:t>5</w:t>
      </w:r>
      <w:r>
        <w:rPr>
          <w:rFonts w:ascii="Verdana" w:eastAsia="Verdana" w:hAnsi="Verdana" w:cs="Verdana"/>
          <w:sz w:val="22"/>
          <w:szCs w:val="22"/>
        </w:rPr>
        <w:t xml:space="preserve"> is explicit in their definition of </w:t>
      </w:r>
      <w:proofErr w:type="gramStart"/>
      <w:r>
        <w:rPr>
          <w:rFonts w:ascii="Verdana" w:eastAsia="Verdana" w:hAnsi="Verdana" w:cs="Verdana"/>
          <w:sz w:val="22"/>
          <w:szCs w:val="22"/>
        </w:rPr>
        <w:t>Child on Child</w:t>
      </w:r>
      <w:proofErr w:type="gramEnd"/>
      <w:r>
        <w:rPr>
          <w:rFonts w:ascii="Verdana" w:eastAsia="Verdana" w:hAnsi="Verdana" w:cs="Verdana"/>
          <w:sz w:val="22"/>
          <w:szCs w:val="22"/>
        </w:rPr>
        <w:t xml:space="preserve"> abuse and its forms.  However, within the context of contextual safeguarding, </w:t>
      </w:r>
      <w:r>
        <w:rPr>
          <w:rFonts w:ascii="Verdana" w:eastAsia="Verdana" w:hAnsi="Verdana" w:cs="Verdana"/>
          <w:sz w:val="22"/>
          <w:szCs w:val="22"/>
        </w:rPr>
        <w:lastRenderedPageBreak/>
        <w:t xml:space="preserve">child on child abuse and peer influence has a massive impact on the child and young person (CYP).  If CYP are exposed to other CYP who are known for being exploited, they are more likely to experience child on child abuse and be ‘influenced’ </w:t>
      </w:r>
      <w:proofErr w:type="gramStart"/>
      <w:r>
        <w:rPr>
          <w:rFonts w:ascii="Verdana" w:eastAsia="Verdana" w:hAnsi="Verdana" w:cs="Verdana"/>
          <w:sz w:val="22"/>
          <w:szCs w:val="22"/>
        </w:rPr>
        <w:t>/‘</w:t>
      </w:r>
      <w:proofErr w:type="gramEnd"/>
      <w:r>
        <w:rPr>
          <w:rFonts w:ascii="Verdana" w:eastAsia="Verdana" w:hAnsi="Verdana" w:cs="Verdana"/>
          <w:sz w:val="22"/>
          <w:szCs w:val="22"/>
        </w:rPr>
        <w:t xml:space="preserve">swayed’ to participate in illegal activity, criminal activity and sexual activity.  </w:t>
      </w:r>
    </w:p>
    <w:p w14:paraId="6807D4B0" w14:textId="77777777" w:rsidR="00502991" w:rsidRDefault="00502991">
      <w:pPr>
        <w:spacing w:line="256" w:lineRule="auto"/>
        <w:ind w:left="-567" w:right="-613"/>
        <w:rPr>
          <w:rFonts w:ascii="Verdana" w:eastAsia="Verdana" w:hAnsi="Verdana" w:cs="Verdana"/>
          <w:sz w:val="22"/>
          <w:szCs w:val="22"/>
        </w:rPr>
      </w:pPr>
    </w:p>
    <w:p w14:paraId="0F775C33" w14:textId="77777777" w:rsidR="00502991" w:rsidRDefault="00000000">
      <w:pPr>
        <w:pBdr>
          <w:top w:val="nil"/>
          <w:left w:val="nil"/>
          <w:bottom w:val="nil"/>
          <w:right w:val="nil"/>
          <w:between w:val="nil"/>
        </w:pBdr>
        <w:ind w:left="-567" w:right="-613"/>
        <w:rPr>
          <w:rFonts w:ascii="Verdana" w:eastAsia="Verdana" w:hAnsi="Verdana" w:cs="Verdana"/>
          <w:b/>
          <w:color w:val="000000"/>
          <w:sz w:val="22"/>
          <w:szCs w:val="22"/>
        </w:rPr>
      </w:pPr>
      <w:r>
        <w:rPr>
          <w:rFonts w:ascii="Verdana" w:eastAsia="Verdana" w:hAnsi="Verdana" w:cs="Verdana"/>
          <w:b/>
          <w:color w:val="000000"/>
          <w:sz w:val="22"/>
          <w:szCs w:val="22"/>
        </w:rPr>
        <w:t>Children and the court system</w:t>
      </w:r>
    </w:p>
    <w:p w14:paraId="7118D875"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6134E8BA" w14:textId="77777777" w:rsidR="00502991" w:rsidRDefault="00000000">
      <w:pPr>
        <w:ind w:left="-567" w:right="-613"/>
      </w:pPr>
      <w:r>
        <w:rPr>
          <w:rFonts w:ascii="Verdana" w:eastAsia="Verdana" w:hAnsi="Verdana" w:cs="Verdana"/>
          <w:color w:val="000000"/>
          <w:sz w:val="22"/>
          <w:szCs w:val="22"/>
        </w:rPr>
        <w:t xml:space="preserve">Children are sometimes required to give evidence in criminal courts, either for crimes committed against them or for crimes they have witnessed. There are two age appropriate guides to support children </w:t>
      </w:r>
      <w:hyperlink r:id="rId48">
        <w:r w:rsidR="00502991">
          <w:rPr>
            <w:rFonts w:ascii="Verdana" w:eastAsia="Verdana" w:hAnsi="Verdana" w:cs="Verdana"/>
            <w:color w:val="1155CC"/>
            <w:sz w:val="22"/>
            <w:szCs w:val="22"/>
            <w:u w:val="single"/>
          </w:rPr>
          <w:t>aged 5-11</w:t>
        </w:r>
      </w:hyperlink>
      <w:r>
        <w:rPr>
          <w:rFonts w:ascii="Verdana" w:eastAsia="Verdana" w:hAnsi="Verdana" w:cs="Verdana"/>
          <w:color w:val="000000"/>
          <w:sz w:val="22"/>
          <w:szCs w:val="22"/>
        </w:rPr>
        <w:t xml:space="preserve"> and </w:t>
      </w:r>
      <w:hyperlink r:id="rId49">
        <w:r w:rsidR="00502991">
          <w:rPr>
            <w:rFonts w:ascii="Verdana" w:eastAsia="Verdana" w:hAnsi="Verdana" w:cs="Verdana"/>
            <w:color w:val="1155CC"/>
            <w:sz w:val="22"/>
            <w:szCs w:val="22"/>
            <w:u w:val="single"/>
          </w:rPr>
          <w:t>12-17</w:t>
        </w:r>
      </w:hyperlink>
      <w:r>
        <w:rPr>
          <w:rFonts w:ascii="Verdana" w:eastAsia="Verdana" w:hAnsi="Verdana" w:cs="Verdana"/>
          <w:color w:val="000000"/>
          <w:sz w:val="22"/>
          <w:szCs w:val="22"/>
        </w:rPr>
        <w:t xml:space="preserve">. </w:t>
      </w:r>
    </w:p>
    <w:p w14:paraId="45D11AE3" w14:textId="77777777" w:rsidR="00502991" w:rsidRDefault="00502991">
      <w:pPr>
        <w:ind w:left="-567" w:right="-613"/>
        <w:rPr>
          <w:rFonts w:ascii="Verdana" w:eastAsia="Verdana" w:hAnsi="Verdana" w:cs="Verdana"/>
          <w:color w:val="000000"/>
          <w:sz w:val="22"/>
          <w:szCs w:val="22"/>
        </w:rPr>
      </w:pPr>
    </w:p>
    <w:p w14:paraId="02013EDA"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Making child arrangements via the family courts following separation can be stressful and entrench conflict in families. This can be stressful for children. The Ministry of Justice has launched an online child arrangements information tool with clear and concise information on the dispute resolution service. This may be useful for some parents and carers. </w:t>
      </w:r>
    </w:p>
    <w:p w14:paraId="04D4D025"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7341CF97" w14:textId="77777777" w:rsidR="00502991" w:rsidRDefault="00000000">
      <w:pPr>
        <w:pBdr>
          <w:top w:val="nil"/>
          <w:left w:val="nil"/>
          <w:bottom w:val="nil"/>
          <w:right w:val="nil"/>
          <w:between w:val="nil"/>
        </w:pBdr>
        <w:ind w:left="-567" w:right="-613"/>
        <w:rPr>
          <w:rFonts w:ascii="Verdana" w:eastAsia="Verdana" w:hAnsi="Verdana" w:cs="Verdana"/>
          <w:b/>
          <w:color w:val="000000"/>
          <w:sz w:val="22"/>
          <w:szCs w:val="22"/>
        </w:rPr>
      </w:pPr>
      <w:r>
        <w:rPr>
          <w:rFonts w:ascii="Verdana" w:eastAsia="Verdana" w:hAnsi="Verdana" w:cs="Verdana"/>
          <w:b/>
          <w:color w:val="000000"/>
          <w:sz w:val="22"/>
          <w:szCs w:val="22"/>
        </w:rPr>
        <w:t xml:space="preserve">Children </w:t>
      </w:r>
      <w:r>
        <w:rPr>
          <w:rFonts w:ascii="Verdana" w:eastAsia="Verdana" w:hAnsi="Verdana" w:cs="Verdana"/>
          <w:b/>
          <w:sz w:val="22"/>
          <w:szCs w:val="22"/>
        </w:rPr>
        <w:t>who have a Parent/Carer in Custody or is affected by Parent Offending</w:t>
      </w:r>
    </w:p>
    <w:p w14:paraId="3EC5D4DF"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468457D6"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The imprisonment of a </w:t>
      </w:r>
      <w:r>
        <w:rPr>
          <w:rFonts w:ascii="Verdana" w:eastAsia="Verdana" w:hAnsi="Verdana" w:cs="Verdana"/>
          <w:sz w:val="22"/>
          <w:szCs w:val="22"/>
        </w:rPr>
        <w:t>parent or carer</w:t>
      </w:r>
      <w:r>
        <w:rPr>
          <w:rFonts w:ascii="Verdana" w:eastAsia="Verdana" w:hAnsi="Verdana" w:cs="Verdana"/>
          <w:color w:val="000000"/>
          <w:sz w:val="22"/>
          <w:szCs w:val="22"/>
        </w:rPr>
        <w:t xml:space="preserve"> is one of ten adverse childhood experiences known to have a significant negative impact on children’s long-term health and wellbeing, their school attainment, and later life experiences. Children may have to take on extra responsibilities at home, including becoming young carers in some situations. </w:t>
      </w:r>
    </w:p>
    <w:p w14:paraId="5E2A8B00"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21236C2C"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These children are at risk of poor outcomes including stigma, isolation and poor mental health.  Parental </w:t>
      </w:r>
      <w:r>
        <w:rPr>
          <w:rFonts w:ascii="Verdana" w:eastAsia="Verdana" w:hAnsi="Verdana" w:cs="Verdana"/>
          <w:sz w:val="22"/>
          <w:szCs w:val="22"/>
        </w:rPr>
        <w:t>offending</w:t>
      </w:r>
      <w:r>
        <w:rPr>
          <w:rFonts w:ascii="Verdana" w:eastAsia="Verdana" w:hAnsi="Verdana" w:cs="Verdana"/>
          <w:color w:val="000000"/>
          <w:sz w:val="22"/>
          <w:szCs w:val="22"/>
        </w:rPr>
        <w:t xml:space="preserve"> is also associated specifically with negative school experiences, such as truanting, bullying and failure to achieve in education and children of prisoners are at a higher risk of mental ill health and have an increased likelihood of experiencing poverty compared to their peers.  </w:t>
      </w:r>
    </w:p>
    <w:p w14:paraId="66F9A069"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118BC07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3963C41D" w14:textId="77777777" w:rsidR="00502991" w:rsidRDefault="00000000">
      <w:pPr>
        <w:pBdr>
          <w:top w:val="nil"/>
          <w:left w:val="nil"/>
          <w:bottom w:val="nil"/>
          <w:right w:val="nil"/>
          <w:between w:val="nil"/>
        </w:pBdr>
        <w:ind w:left="-567" w:right="-613"/>
        <w:rPr>
          <w:rFonts w:ascii="Verdana" w:eastAsia="Verdana" w:hAnsi="Verdana" w:cs="Verdana"/>
          <w:b/>
          <w:color w:val="000000"/>
          <w:sz w:val="22"/>
          <w:szCs w:val="22"/>
        </w:rPr>
      </w:pPr>
      <w:r>
        <w:rPr>
          <w:rFonts w:ascii="Verdana" w:eastAsia="Verdana" w:hAnsi="Verdana" w:cs="Verdana"/>
          <w:b/>
          <w:color w:val="000000"/>
          <w:sz w:val="22"/>
          <w:szCs w:val="22"/>
        </w:rPr>
        <w:t>Homelessness and Early Help</w:t>
      </w:r>
    </w:p>
    <w:p w14:paraId="4367646D"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708485E8"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Being homeless or being at risk of becoming homeless presents a real risk to a child’s welfare. The host school’s DSL is aware of contact details and referral routes </w:t>
      </w:r>
      <w:proofErr w:type="gramStart"/>
      <w:r>
        <w:rPr>
          <w:rFonts w:ascii="Verdana" w:eastAsia="Verdana" w:hAnsi="Verdana" w:cs="Verdana"/>
          <w:color w:val="000000"/>
          <w:sz w:val="22"/>
          <w:szCs w:val="22"/>
        </w:rPr>
        <w:t>in to</w:t>
      </w:r>
      <w:proofErr w:type="gramEnd"/>
      <w:r>
        <w:rPr>
          <w:rFonts w:ascii="Verdana" w:eastAsia="Verdana" w:hAnsi="Verdana" w:cs="Verdana"/>
          <w:color w:val="000000"/>
          <w:sz w:val="22"/>
          <w:szCs w:val="22"/>
        </w:rPr>
        <w:t xml:space="preserve"> the Local Housing Authority so they can raise/progress concerns at the earliest opportunity if our children and family are experiencing homelessness. Indicators that a family may be at risk of homelessness include household debt, rent arrears, domestic abuse and anti-social behaviour, as well as the family being asked to leave a property. </w:t>
      </w:r>
    </w:p>
    <w:p w14:paraId="27120D18"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7A8D1646"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Whilst referrals and</w:t>
      </w:r>
      <w:r>
        <w:rPr>
          <w:rFonts w:ascii="Verdana" w:eastAsia="Verdana" w:hAnsi="Verdana" w:cs="Verdana"/>
          <w:sz w:val="22"/>
          <w:szCs w:val="22"/>
        </w:rPr>
        <w:t>/</w:t>
      </w:r>
      <w:r>
        <w:rPr>
          <w:rFonts w:ascii="Verdana" w:eastAsia="Verdana" w:hAnsi="Verdana" w:cs="Verdana"/>
          <w:color w:val="000000"/>
          <w:sz w:val="22"/>
          <w:szCs w:val="22"/>
        </w:rPr>
        <w:t>or discussion with the Local Housing Authority will be progressed as appropriate, and in accordance with local procedures, this does not, and should not, replace a referral into children’s social care where a child has been harmed or is at risk of harm.</w:t>
      </w:r>
    </w:p>
    <w:p w14:paraId="119C835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3C67DA5A" w14:textId="77777777" w:rsidR="00502991" w:rsidRDefault="00000000">
      <w:pPr>
        <w:pBdr>
          <w:top w:val="nil"/>
          <w:left w:val="nil"/>
          <w:bottom w:val="nil"/>
          <w:right w:val="nil"/>
          <w:between w:val="nil"/>
        </w:pBdr>
        <w:ind w:left="-567" w:right="-613"/>
        <w:rPr>
          <w:rFonts w:ascii="Arial" w:eastAsia="Arial" w:hAnsi="Arial" w:cs="Arial"/>
        </w:rPr>
      </w:pPr>
      <w:r>
        <w:rPr>
          <w:rFonts w:ascii="Verdana" w:eastAsia="Verdana" w:hAnsi="Verdana" w:cs="Verdana"/>
          <w:color w:val="000000"/>
          <w:sz w:val="22"/>
          <w:szCs w:val="22"/>
        </w:rPr>
        <w:t xml:space="preserve">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 </w:t>
      </w:r>
      <w:r>
        <w:rPr>
          <w:rFonts w:ascii="Verdana" w:eastAsia="Verdana" w:hAnsi="Verdana" w:cs="Verdana"/>
          <w:sz w:val="22"/>
          <w:szCs w:val="22"/>
        </w:rPr>
        <w:t xml:space="preserve">  If a parent or carer and/or their children find themselves in this </w:t>
      </w:r>
      <w:r>
        <w:rPr>
          <w:rFonts w:ascii="Verdana" w:eastAsia="Verdana" w:hAnsi="Verdana" w:cs="Verdana"/>
          <w:sz w:val="22"/>
          <w:szCs w:val="22"/>
        </w:rPr>
        <w:lastRenderedPageBreak/>
        <w:t xml:space="preserve">situation, we strongly urge them to speak to the school’s DSL or member of school staff so that support can be provided. </w:t>
      </w:r>
    </w:p>
    <w:p w14:paraId="7730938C" w14:textId="77777777" w:rsidR="00502991" w:rsidRDefault="00502991">
      <w:pPr>
        <w:pBdr>
          <w:top w:val="nil"/>
          <w:left w:val="nil"/>
          <w:bottom w:val="nil"/>
          <w:right w:val="nil"/>
          <w:between w:val="nil"/>
        </w:pBdr>
        <w:ind w:left="-567" w:right="-613"/>
        <w:rPr>
          <w:rFonts w:ascii="Verdana" w:eastAsia="Verdana" w:hAnsi="Verdana" w:cs="Verdana"/>
          <w:sz w:val="22"/>
          <w:szCs w:val="22"/>
        </w:rPr>
      </w:pPr>
    </w:p>
    <w:p w14:paraId="1D994E6F"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1D62B372"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 xml:space="preserve">Furthermore, LSLSSP advocates Early Help and Support so that children and families can be identified and supported at an early </w:t>
      </w:r>
      <w:proofErr w:type="gramStart"/>
      <w:r>
        <w:rPr>
          <w:rFonts w:ascii="Verdana" w:eastAsia="Verdana" w:hAnsi="Verdana" w:cs="Verdana"/>
          <w:color w:val="000000"/>
          <w:sz w:val="22"/>
          <w:szCs w:val="22"/>
        </w:rPr>
        <w:t>stage .In</w:t>
      </w:r>
      <w:proofErr w:type="gramEnd"/>
      <w:r>
        <w:rPr>
          <w:rFonts w:ascii="Verdana" w:eastAsia="Verdana" w:hAnsi="Verdana" w:cs="Verdana"/>
          <w:color w:val="000000"/>
          <w:sz w:val="22"/>
          <w:szCs w:val="22"/>
        </w:rPr>
        <w:t xml:space="preserve"> line with managing internally, the school or college may decide that the children involved do not require referral to statutory services but may benefit from early help. Early help is support for children of all ages that improves a family’s resilience and outcomes or reduces the chance of a problem getting worse. Providing early help is more effective in promoting the welfare of children than reacting later. Early help can be particularly useful to address non-violent HSB and may prevent escalation of sexual violence. It is particularly important that the designated safeguarding lead (and their deputies) know what the local early help process is and how and where to access support.</w:t>
      </w:r>
    </w:p>
    <w:p w14:paraId="6E8ADBF3"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024FAAD"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05B1B35D"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Any child may benefit from early help, but all school and college staff should be particularly alert to the potential need for early help for a child who: </w:t>
      </w:r>
    </w:p>
    <w:p w14:paraId="0D3ABB93"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is disabled or has certain health conditions and has specific additional needs</w:t>
      </w:r>
    </w:p>
    <w:p w14:paraId="213AA024"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has special educational needs (</w:t>
      </w:r>
      <w:proofErr w:type="gramStart"/>
      <w:r>
        <w:rPr>
          <w:rFonts w:ascii="Verdana" w:eastAsia="Verdana" w:hAnsi="Verdana" w:cs="Verdana"/>
          <w:sz w:val="22"/>
          <w:szCs w:val="22"/>
        </w:rPr>
        <w:t>whether or not</w:t>
      </w:r>
      <w:proofErr w:type="gramEnd"/>
      <w:r>
        <w:rPr>
          <w:rFonts w:ascii="Verdana" w:eastAsia="Verdana" w:hAnsi="Verdana" w:cs="Verdana"/>
          <w:sz w:val="22"/>
          <w:szCs w:val="22"/>
        </w:rPr>
        <w:t xml:space="preserve"> they have a statutory Education, Health and Care plan)</w:t>
      </w:r>
    </w:p>
    <w:p w14:paraId="611E3F39"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has a mental health need</w:t>
      </w:r>
    </w:p>
    <w:p w14:paraId="606C45BF"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a young carer </w:t>
      </w:r>
    </w:p>
    <w:p w14:paraId="34BC9AA3"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is showing signs of being drawn in to anti-social or criminal behaviour, including gang involvement and association with organised crime groups or county lines</w:t>
      </w:r>
    </w:p>
    <w:p w14:paraId="4285286C"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frequently missing/goes missing from education, home or care,</w:t>
      </w:r>
    </w:p>
    <w:p w14:paraId="096C7C79"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has experienced multiple suspensions, is at risk of being permanently excluded from schools, colleges and in Alternative Provision or a Pupil Referral Unit.</w:t>
      </w:r>
    </w:p>
    <w:p w14:paraId="21EFDB24"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at risk of modern slavery, trafficking, sexual and/or criminal exploitation</w:t>
      </w:r>
    </w:p>
    <w:p w14:paraId="09B6BBDD"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at risk of being radicalised or exploited</w:t>
      </w:r>
    </w:p>
    <w:p w14:paraId="4251C136"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has a parent or carer in custody, or is affected by parental offending</w:t>
      </w:r>
    </w:p>
    <w:p w14:paraId="556E09BC"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in a family circumstance presenting challenges for the child, such as drug and alcohol misuse, adult mental health issues and domestic abuse</w:t>
      </w:r>
    </w:p>
    <w:p w14:paraId="79785852"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misusing alcohol and other drugs themselves</w:t>
      </w:r>
    </w:p>
    <w:p w14:paraId="18E138A1" w14:textId="77777777" w:rsidR="00502991" w:rsidRDefault="00000000">
      <w:pPr>
        <w:pBdr>
          <w:top w:val="nil"/>
          <w:left w:val="nil"/>
          <w:bottom w:val="nil"/>
          <w:right w:val="nil"/>
          <w:between w:val="nil"/>
        </w:pBdr>
        <w:ind w:left="-567" w:right="-613"/>
        <w:rPr>
          <w:rFonts w:ascii="Verdana" w:eastAsia="Verdana" w:hAnsi="Verdana" w:cs="Verdana"/>
          <w:sz w:val="22"/>
          <w:szCs w:val="22"/>
        </w:rPr>
      </w:pPr>
      <w:r>
        <w:rPr>
          <w:rFonts w:ascii="Verdana" w:eastAsia="Verdana" w:hAnsi="Verdana" w:cs="Verdana"/>
          <w:sz w:val="22"/>
          <w:szCs w:val="22"/>
        </w:rPr>
        <w:t xml:space="preserve"> • is at risk of so-called ‘honour’-based abuse such as Female Genital Mutilation or Forced Marriage </w:t>
      </w:r>
    </w:p>
    <w:p w14:paraId="13462F44"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sz w:val="22"/>
          <w:szCs w:val="22"/>
        </w:rPr>
        <w:t>• is a privately fostered child</w:t>
      </w:r>
    </w:p>
    <w:p w14:paraId="068FEEB7"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5AC59FFF"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A97D858"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5E539896"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48118C8E"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u w:val="single"/>
        </w:rPr>
      </w:pPr>
    </w:p>
    <w:p w14:paraId="644A0A29" w14:textId="77777777" w:rsidR="00502991" w:rsidRDefault="00000000">
      <w:pPr>
        <w:pBdr>
          <w:top w:val="nil"/>
          <w:left w:val="nil"/>
          <w:bottom w:val="nil"/>
          <w:right w:val="nil"/>
          <w:between w:val="nil"/>
        </w:pBdr>
        <w:ind w:left="-567" w:right="-613"/>
        <w:rPr>
          <w:rFonts w:ascii="Verdana" w:eastAsia="Verdana" w:hAnsi="Verdana" w:cs="Verdana"/>
          <w:b/>
          <w:color w:val="000000"/>
          <w:sz w:val="22"/>
          <w:szCs w:val="22"/>
          <w:u w:val="single"/>
        </w:rPr>
      </w:pPr>
      <w:r>
        <w:rPr>
          <w:rFonts w:ascii="Verdana" w:eastAsia="Verdana" w:hAnsi="Verdana" w:cs="Verdana"/>
          <w:b/>
          <w:color w:val="000000"/>
          <w:sz w:val="22"/>
          <w:szCs w:val="22"/>
          <w:u w:val="single"/>
        </w:rPr>
        <w:t>Safeguarding Children</w:t>
      </w:r>
    </w:p>
    <w:p w14:paraId="0774BA4A"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u w:val="single"/>
        </w:rPr>
      </w:pPr>
    </w:p>
    <w:p w14:paraId="241B51DF"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47209933"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Safeguarding CYP is a local and national priority and within LSLSSP, protecting children from abuse, harm and neglect is a priority.  Our Safeguarding and Child Protection Policy along with our values, ethos and behaviour policies, provides the basic platform to ensure children and young people are given the support to respect themselves and others, stand up for themselves and protect each other.  Our staff are well versed with local and national </w:t>
      </w:r>
      <w:r>
        <w:rPr>
          <w:rFonts w:ascii="Verdana" w:eastAsia="Verdana" w:hAnsi="Verdana" w:cs="Verdana"/>
          <w:color w:val="000000"/>
          <w:sz w:val="22"/>
          <w:szCs w:val="22"/>
        </w:rPr>
        <w:lastRenderedPageBreak/>
        <w:t xml:space="preserve">guidance and are aware of emerging safeguarding concerns that could potentially harm our children and young </w:t>
      </w:r>
      <w:proofErr w:type="gramStart"/>
      <w:r>
        <w:rPr>
          <w:rFonts w:ascii="Verdana" w:eastAsia="Verdana" w:hAnsi="Verdana" w:cs="Verdana"/>
          <w:color w:val="000000"/>
          <w:sz w:val="22"/>
          <w:szCs w:val="22"/>
        </w:rPr>
        <w:t>people;</w:t>
      </w:r>
      <w:proofErr w:type="gramEnd"/>
      <w:r>
        <w:rPr>
          <w:rFonts w:ascii="Verdana" w:eastAsia="Verdana" w:hAnsi="Verdana" w:cs="Verdana"/>
          <w:color w:val="000000"/>
          <w:sz w:val="22"/>
          <w:szCs w:val="22"/>
        </w:rPr>
        <w:t xml:space="preserve"> </w:t>
      </w:r>
    </w:p>
    <w:p w14:paraId="48A2146A" w14:textId="77777777" w:rsidR="00502991" w:rsidRDefault="00502991">
      <w:pPr>
        <w:ind w:left="720" w:right="-613"/>
        <w:rPr>
          <w:rFonts w:ascii="Verdana" w:eastAsia="Verdana" w:hAnsi="Verdana" w:cs="Verdana"/>
          <w:color w:val="000000"/>
          <w:sz w:val="22"/>
          <w:szCs w:val="22"/>
        </w:rPr>
      </w:pPr>
    </w:p>
    <w:p w14:paraId="0CF60D03" w14:textId="77777777" w:rsidR="00502991" w:rsidRDefault="00000000">
      <w:pPr>
        <w:numPr>
          <w:ilvl w:val="0"/>
          <w:numId w:val="40"/>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LSLSSP keeps itself up to date on the latest advice and guidance provided to assist in addressing specific vulnerabilities and forms of exploitation</w:t>
      </w:r>
    </w:p>
    <w:p w14:paraId="565DF226" w14:textId="77777777" w:rsidR="00502991" w:rsidRDefault="00000000">
      <w:pPr>
        <w:numPr>
          <w:ilvl w:val="0"/>
          <w:numId w:val="40"/>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Our staff are supported to recognise warning signs and symptoms in relation to specific issues.</w:t>
      </w:r>
    </w:p>
    <w:p w14:paraId="6D1F6F46" w14:textId="77777777" w:rsidR="00502991" w:rsidRDefault="00000000">
      <w:pPr>
        <w:numPr>
          <w:ilvl w:val="0"/>
          <w:numId w:val="40"/>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Our staff are aware of emerging issues and contextual safeguarding and take this into consideration when assessing children and young people’s needs</w:t>
      </w:r>
    </w:p>
    <w:p w14:paraId="69FCB79B" w14:textId="77777777" w:rsidR="00502991" w:rsidRDefault="00000000">
      <w:pPr>
        <w:numPr>
          <w:ilvl w:val="0"/>
          <w:numId w:val="40"/>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 xml:space="preserve">Our DSL knows where to seek and get advice as necessary. </w:t>
      </w:r>
    </w:p>
    <w:p w14:paraId="1F1C93CC" w14:textId="77777777" w:rsidR="00502991" w:rsidRDefault="00000000">
      <w:pPr>
        <w:numPr>
          <w:ilvl w:val="0"/>
          <w:numId w:val="40"/>
        </w:numPr>
        <w:pBdr>
          <w:top w:val="nil"/>
          <w:left w:val="nil"/>
          <w:bottom w:val="nil"/>
          <w:right w:val="nil"/>
          <w:between w:val="nil"/>
        </w:pBdr>
        <w:ind w:right="-613"/>
        <w:rPr>
          <w:rFonts w:ascii="Verdana" w:eastAsia="Verdana" w:hAnsi="Verdana" w:cs="Verdana"/>
          <w:color w:val="000000"/>
          <w:sz w:val="22"/>
          <w:szCs w:val="22"/>
        </w:rPr>
      </w:pPr>
      <w:proofErr w:type="gramStart"/>
      <w:r>
        <w:rPr>
          <w:rFonts w:ascii="Verdana" w:eastAsia="Verdana" w:hAnsi="Verdana" w:cs="Verdana"/>
          <w:color w:val="000000"/>
          <w:sz w:val="22"/>
          <w:szCs w:val="22"/>
        </w:rPr>
        <w:t>Our  staff</w:t>
      </w:r>
      <w:proofErr w:type="gramEnd"/>
      <w:r>
        <w:rPr>
          <w:rFonts w:ascii="Verdana" w:eastAsia="Verdana" w:hAnsi="Verdana" w:cs="Verdana"/>
          <w:color w:val="000000"/>
          <w:sz w:val="22"/>
          <w:szCs w:val="22"/>
        </w:rPr>
        <w:t xml:space="preserve"> fully understand how to raise a concern using the appropriate channels</w:t>
      </w:r>
    </w:p>
    <w:p w14:paraId="265EAE76" w14:textId="77777777" w:rsidR="00502991" w:rsidRDefault="00502991">
      <w:pPr>
        <w:ind w:left="-567" w:right="-472"/>
        <w:rPr>
          <w:rFonts w:ascii="Verdana" w:eastAsia="Verdana" w:hAnsi="Verdana" w:cs="Verdana"/>
          <w:b/>
          <w:sz w:val="22"/>
          <w:szCs w:val="22"/>
        </w:rPr>
      </w:pPr>
    </w:p>
    <w:p w14:paraId="1957A4EF" w14:textId="18EE303E" w:rsidR="00502991" w:rsidRDefault="00000000">
      <w:pPr>
        <w:pBdr>
          <w:top w:val="nil"/>
          <w:left w:val="nil"/>
          <w:bottom w:val="nil"/>
          <w:right w:val="nil"/>
          <w:between w:val="nil"/>
        </w:pBdr>
        <w:ind w:left="-567" w:right="-613"/>
        <w:rPr>
          <w:rFonts w:ascii="Verdana" w:eastAsia="Verdana" w:hAnsi="Verdana" w:cs="Verdana"/>
          <w:b/>
          <w:color w:val="000000"/>
          <w:sz w:val="22"/>
          <w:szCs w:val="22"/>
        </w:rPr>
      </w:pPr>
      <w:r>
        <w:rPr>
          <w:rFonts w:ascii="Verdana" w:eastAsia="Verdana" w:hAnsi="Verdana" w:cs="Verdana"/>
          <w:color w:val="000000"/>
          <w:sz w:val="22"/>
          <w:szCs w:val="22"/>
        </w:rPr>
        <w:t xml:space="preserve">As LSLSSP staff are aware that safeguarding issues can manifest themselves in </w:t>
      </w:r>
      <w:proofErr w:type="gramStart"/>
      <w:r>
        <w:rPr>
          <w:rFonts w:ascii="Verdana" w:eastAsia="Verdana" w:hAnsi="Verdana" w:cs="Verdana"/>
          <w:color w:val="000000"/>
          <w:sz w:val="22"/>
          <w:szCs w:val="22"/>
        </w:rPr>
        <w:t>many different ways</w:t>
      </w:r>
      <w:proofErr w:type="gramEnd"/>
      <w:r>
        <w:rPr>
          <w:rFonts w:ascii="Verdana" w:eastAsia="Verdana" w:hAnsi="Verdana" w:cs="Verdana"/>
          <w:color w:val="000000"/>
          <w:sz w:val="22"/>
          <w:szCs w:val="22"/>
        </w:rPr>
        <w:t>, our staff receive annual safeguarding training and additional information to better equip themselves in the knowledge of other forms of abuse as per Keeping Children Safe in Education 202</w:t>
      </w:r>
      <w:r w:rsidR="00E96AFA">
        <w:rPr>
          <w:rFonts w:ascii="Verdana" w:eastAsia="Verdana" w:hAnsi="Verdana" w:cs="Verdana"/>
          <w:sz w:val="22"/>
          <w:szCs w:val="22"/>
        </w:rPr>
        <w:t>5</w:t>
      </w:r>
      <w:r>
        <w:rPr>
          <w:rFonts w:ascii="Verdana" w:eastAsia="Verdana" w:hAnsi="Verdana" w:cs="Verdana"/>
          <w:color w:val="000000"/>
          <w:sz w:val="22"/>
          <w:szCs w:val="22"/>
        </w:rPr>
        <w:t xml:space="preserve">.  These are outlined in </w:t>
      </w:r>
      <w:r>
        <w:rPr>
          <w:rFonts w:ascii="Verdana" w:eastAsia="Verdana" w:hAnsi="Verdana" w:cs="Verdana"/>
          <w:b/>
          <w:color w:val="000000"/>
          <w:sz w:val="22"/>
          <w:szCs w:val="22"/>
        </w:rPr>
        <w:t>Appendix 7.</w:t>
      </w:r>
    </w:p>
    <w:p w14:paraId="06E313E6" w14:textId="77777777" w:rsidR="00AA022E" w:rsidRDefault="00AA022E">
      <w:pPr>
        <w:pBdr>
          <w:top w:val="nil"/>
          <w:left w:val="nil"/>
          <w:bottom w:val="nil"/>
          <w:right w:val="nil"/>
          <w:between w:val="nil"/>
        </w:pBdr>
        <w:ind w:left="-567" w:right="-613"/>
        <w:rPr>
          <w:rFonts w:ascii="Verdana" w:eastAsia="Verdana" w:hAnsi="Verdana" w:cs="Verdana"/>
          <w:b/>
          <w:color w:val="000000"/>
          <w:sz w:val="22"/>
          <w:szCs w:val="22"/>
        </w:rPr>
      </w:pPr>
    </w:p>
    <w:p w14:paraId="214DB0F4" w14:textId="2D6A8357" w:rsidR="00AA022E" w:rsidRPr="00AA022E" w:rsidRDefault="00AA022E" w:rsidP="00AA022E">
      <w:pPr>
        <w:ind w:left="-567" w:right="-613"/>
        <w:rPr>
          <w:rFonts w:ascii="Verdana" w:eastAsia="Verdana" w:hAnsi="Verdana" w:cs="Verdana"/>
          <w:bCs/>
          <w:sz w:val="22"/>
          <w:szCs w:val="22"/>
        </w:rPr>
      </w:pPr>
      <w:r w:rsidRPr="00AA022E">
        <w:rPr>
          <w:rFonts w:ascii="Verdana" w:eastAsia="Verdana" w:hAnsi="Verdana" w:cs="Verdana"/>
          <w:bCs/>
          <w:sz w:val="22"/>
          <w:szCs w:val="22"/>
        </w:rPr>
        <w:t>In schools, relevant</w:t>
      </w:r>
      <w:r>
        <w:rPr>
          <w:rFonts w:ascii="Verdana" w:eastAsia="Verdana" w:hAnsi="Verdana" w:cs="Verdana"/>
          <w:bCs/>
          <w:sz w:val="22"/>
          <w:szCs w:val="22"/>
        </w:rPr>
        <w:t xml:space="preserve"> safeguarding</w:t>
      </w:r>
      <w:r w:rsidRPr="00AA022E">
        <w:rPr>
          <w:rFonts w:ascii="Verdana" w:eastAsia="Verdana" w:hAnsi="Verdana" w:cs="Verdana"/>
          <w:bCs/>
          <w:sz w:val="22"/>
          <w:szCs w:val="22"/>
        </w:rPr>
        <w:t xml:space="preserve"> topics will be included within Relationships Education (for all primary pupils), and Relationships and Sex Education (for all secondary pupils) and Health Education (for all primary and secondary pupils). In teaching these subjects schools must have regard to the statutory guidance, which can be found </w:t>
      </w:r>
      <w:hyperlink r:id="rId50" w:history="1">
        <w:r w:rsidRPr="00AA022E">
          <w:rPr>
            <w:rStyle w:val="Hyperlink"/>
            <w:rFonts w:ascii="Verdana" w:eastAsia="Verdana" w:hAnsi="Verdana" w:cs="Verdana"/>
            <w:bCs/>
            <w:sz w:val="22"/>
            <w:szCs w:val="22"/>
          </w:rPr>
          <w:t>here</w:t>
        </w:r>
      </w:hyperlink>
      <w:r w:rsidRPr="00AA022E">
        <w:rPr>
          <w:rFonts w:ascii="Verdana" w:eastAsia="Verdana" w:hAnsi="Verdana" w:cs="Verdana"/>
          <w:bCs/>
          <w:sz w:val="22"/>
          <w:szCs w:val="22"/>
        </w:rPr>
        <w:t xml:space="preserve"> (revised for introduction September 2026). Colleges may cover relevant issues through tutorials.</w:t>
      </w:r>
    </w:p>
    <w:p w14:paraId="354B356F"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p>
    <w:p w14:paraId="525F23E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26F19F9A" w14:textId="77777777" w:rsidR="00502991" w:rsidRDefault="00000000">
      <w:pPr>
        <w:ind w:left="-567" w:right="-472"/>
        <w:rPr>
          <w:rFonts w:ascii="Verdana" w:eastAsia="Verdana" w:hAnsi="Verdana" w:cs="Verdana"/>
          <w:b/>
          <w:sz w:val="22"/>
          <w:szCs w:val="22"/>
        </w:rPr>
      </w:pPr>
      <w:r>
        <w:rPr>
          <w:rFonts w:ascii="Verdana" w:eastAsia="Verdana" w:hAnsi="Verdana" w:cs="Verdana"/>
          <w:b/>
          <w:sz w:val="22"/>
          <w:szCs w:val="22"/>
        </w:rPr>
        <w:t xml:space="preserve">Other Forms of Abuse, Neglect and Exploitation </w:t>
      </w:r>
    </w:p>
    <w:p w14:paraId="1E849763" w14:textId="77777777" w:rsidR="00502991" w:rsidRDefault="00502991">
      <w:pPr>
        <w:ind w:left="-567" w:right="-472"/>
        <w:rPr>
          <w:rFonts w:ascii="Verdana" w:eastAsia="Verdana" w:hAnsi="Verdana" w:cs="Verdana"/>
          <w:b/>
          <w:sz w:val="22"/>
          <w:szCs w:val="22"/>
        </w:rPr>
      </w:pPr>
    </w:p>
    <w:p w14:paraId="5FB06C88" w14:textId="77777777" w:rsidR="00502991" w:rsidRDefault="00502991">
      <w:pPr>
        <w:ind w:left="-567" w:right="-472"/>
        <w:rPr>
          <w:rFonts w:ascii="Verdana" w:eastAsia="Verdana" w:hAnsi="Verdana" w:cs="Verdana"/>
          <w:b/>
          <w:sz w:val="22"/>
          <w:szCs w:val="22"/>
        </w:rPr>
      </w:pPr>
    </w:p>
    <w:p w14:paraId="0E4086C2" w14:textId="77777777" w:rsidR="00502991" w:rsidRDefault="00000000">
      <w:pPr>
        <w:ind w:left="-567" w:right="-472"/>
        <w:rPr>
          <w:rFonts w:ascii="Verdana" w:eastAsia="Verdana" w:hAnsi="Verdana" w:cs="Verdana"/>
          <w:b/>
          <w:sz w:val="22"/>
          <w:szCs w:val="22"/>
        </w:rPr>
      </w:pPr>
      <w:r>
        <w:rPr>
          <w:rFonts w:ascii="Verdana" w:eastAsia="Verdana" w:hAnsi="Verdana" w:cs="Verdana"/>
          <w:b/>
          <w:sz w:val="22"/>
          <w:szCs w:val="22"/>
        </w:rPr>
        <w:t xml:space="preserve">Child Criminal Exploitation </w:t>
      </w:r>
    </w:p>
    <w:p w14:paraId="5C7E82C9" w14:textId="77777777" w:rsidR="00502991" w:rsidRDefault="00502991">
      <w:pPr>
        <w:ind w:left="-567" w:right="-472"/>
        <w:rPr>
          <w:rFonts w:ascii="Verdana" w:eastAsia="Verdana" w:hAnsi="Verdana" w:cs="Verdana"/>
          <w:b/>
          <w:sz w:val="22"/>
          <w:szCs w:val="22"/>
        </w:rPr>
      </w:pPr>
    </w:p>
    <w:p w14:paraId="7C6C4FB4" w14:textId="77777777" w:rsidR="00502991" w:rsidRDefault="00000000">
      <w:pPr>
        <w:ind w:left="-567" w:right="-472"/>
        <w:rPr>
          <w:rFonts w:ascii="Verdana" w:eastAsia="Verdana" w:hAnsi="Verdana" w:cs="Verdana"/>
          <w:b/>
          <w:sz w:val="22"/>
          <w:szCs w:val="22"/>
        </w:rPr>
      </w:pPr>
      <w:r>
        <w:rPr>
          <w:rFonts w:ascii="Verdana" w:eastAsia="Verdana" w:hAnsi="Verdana" w:cs="Verdana"/>
          <w:sz w:val="22"/>
          <w:szCs w:val="22"/>
        </w:rPr>
        <w:t xml:space="preserve">Child criminal exploitation (CCE) is a form of abuse where an individual or group takes advantage of an imbalance of power to coerce, control, manipulate or deceive a child into criminal activity, in exchange for something the victim needs or wants, and/or for the financial or other advantage of the perpetrator or facilitator, and/or through violence or the threat of violence. </w:t>
      </w:r>
    </w:p>
    <w:p w14:paraId="623AA1CD" w14:textId="77777777" w:rsidR="00502991" w:rsidRDefault="00000000">
      <w:pPr>
        <w:ind w:left="-567" w:right="-472"/>
        <w:rPr>
          <w:rFonts w:ascii="Verdana" w:eastAsia="Verdana" w:hAnsi="Verdana" w:cs="Verdana"/>
          <w:b/>
          <w:sz w:val="22"/>
          <w:szCs w:val="22"/>
        </w:rPr>
      </w:pPr>
      <w:r>
        <w:rPr>
          <w:rFonts w:ascii="Verdana" w:eastAsia="Verdana" w:hAnsi="Verdana" w:cs="Verdana"/>
          <w:sz w:val="22"/>
          <w:szCs w:val="22"/>
        </w:rPr>
        <w:t xml:space="preserve">The abuse can be perpetrated by males or females, and children or adults. It can be a one-off occurrence or a series of incidents over </w:t>
      </w:r>
      <w:proofErr w:type="gramStart"/>
      <w:r>
        <w:rPr>
          <w:rFonts w:ascii="Verdana" w:eastAsia="Verdana" w:hAnsi="Verdana" w:cs="Verdana"/>
          <w:sz w:val="22"/>
          <w:szCs w:val="22"/>
        </w:rPr>
        <w:t>time, and</w:t>
      </w:r>
      <w:proofErr w:type="gramEnd"/>
      <w:r>
        <w:rPr>
          <w:rFonts w:ascii="Verdana" w:eastAsia="Verdana" w:hAnsi="Verdana" w:cs="Verdana"/>
          <w:sz w:val="22"/>
          <w:szCs w:val="22"/>
        </w:rPr>
        <w:t xml:space="preserve"> range from opportunistic to complex organised abuse.</w:t>
      </w:r>
    </w:p>
    <w:p w14:paraId="7E5E2796" w14:textId="77777777" w:rsidR="00502991" w:rsidRDefault="00000000">
      <w:pPr>
        <w:ind w:left="-567" w:right="-472"/>
        <w:rPr>
          <w:rFonts w:ascii="Verdana" w:eastAsia="Verdana" w:hAnsi="Verdana" w:cs="Verdana"/>
          <w:b/>
          <w:sz w:val="22"/>
          <w:szCs w:val="22"/>
        </w:rPr>
      </w:pPr>
      <w:r>
        <w:rPr>
          <w:rFonts w:ascii="Verdana" w:eastAsia="Verdana" w:hAnsi="Verdana" w:cs="Verdana"/>
          <w:sz w:val="22"/>
          <w:szCs w:val="22"/>
        </w:rPr>
        <w:t>The victim can be exploited even when the activity appears to be consensual. It does not always involve physical contact and can happen online. For example, young people may be forced to work in cannabis factories, coerced into moving drugs or money across the country (county lines), forced to shoplift or pickpocket, or to threaten other young people. Indicators of CCE can include a child:</w:t>
      </w:r>
    </w:p>
    <w:p w14:paraId="7D2197D4"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Appearing with unexplained gifts or new </w:t>
      </w:r>
      <w:proofErr w:type="gramStart"/>
      <w:r>
        <w:rPr>
          <w:rFonts w:ascii="Verdana" w:eastAsia="Verdana" w:hAnsi="Verdana" w:cs="Verdana"/>
          <w:color w:val="000000"/>
          <w:sz w:val="22"/>
          <w:szCs w:val="22"/>
        </w:rPr>
        <w:t>possessions;</w:t>
      </w:r>
      <w:proofErr w:type="gramEnd"/>
    </w:p>
    <w:p w14:paraId="0CCAA76A"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Associating with other young people involved in </w:t>
      </w:r>
      <w:proofErr w:type="gramStart"/>
      <w:r>
        <w:rPr>
          <w:rFonts w:ascii="Verdana" w:eastAsia="Verdana" w:hAnsi="Verdana" w:cs="Verdana"/>
          <w:color w:val="000000"/>
          <w:sz w:val="22"/>
          <w:szCs w:val="22"/>
        </w:rPr>
        <w:t>exploitation;</w:t>
      </w:r>
      <w:proofErr w:type="gramEnd"/>
    </w:p>
    <w:p w14:paraId="558549AD"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Suffering from changes in emotional </w:t>
      </w:r>
      <w:proofErr w:type="gramStart"/>
      <w:r>
        <w:rPr>
          <w:rFonts w:ascii="Verdana" w:eastAsia="Verdana" w:hAnsi="Verdana" w:cs="Verdana"/>
          <w:color w:val="000000"/>
          <w:sz w:val="22"/>
          <w:szCs w:val="22"/>
        </w:rPr>
        <w:t>wellbeing;</w:t>
      </w:r>
      <w:proofErr w:type="gramEnd"/>
    </w:p>
    <w:p w14:paraId="75684637"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Misusing drugs and </w:t>
      </w:r>
      <w:proofErr w:type="gramStart"/>
      <w:r>
        <w:rPr>
          <w:rFonts w:ascii="Verdana" w:eastAsia="Verdana" w:hAnsi="Verdana" w:cs="Verdana"/>
          <w:color w:val="000000"/>
          <w:sz w:val="22"/>
          <w:szCs w:val="22"/>
        </w:rPr>
        <w:t>alcohol;</w:t>
      </w:r>
      <w:proofErr w:type="gramEnd"/>
    </w:p>
    <w:p w14:paraId="3C5A9A0D"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Going missing for periods of time or regularly coming home </w:t>
      </w:r>
      <w:proofErr w:type="gramStart"/>
      <w:r>
        <w:rPr>
          <w:rFonts w:ascii="Verdana" w:eastAsia="Verdana" w:hAnsi="Verdana" w:cs="Verdana"/>
          <w:color w:val="000000"/>
          <w:sz w:val="22"/>
          <w:szCs w:val="22"/>
        </w:rPr>
        <w:t>late;</w:t>
      </w:r>
      <w:proofErr w:type="gramEnd"/>
    </w:p>
    <w:p w14:paraId="7AD4B81D"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Regularly missing school or </w:t>
      </w:r>
      <w:proofErr w:type="gramStart"/>
      <w:r>
        <w:rPr>
          <w:rFonts w:ascii="Verdana" w:eastAsia="Verdana" w:hAnsi="Verdana" w:cs="Verdana"/>
          <w:color w:val="000000"/>
          <w:sz w:val="22"/>
          <w:szCs w:val="22"/>
        </w:rPr>
        <w:t>education;</w:t>
      </w:r>
      <w:proofErr w:type="gramEnd"/>
      <w:r>
        <w:rPr>
          <w:rFonts w:ascii="Verdana" w:eastAsia="Verdana" w:hAnsi="Verdana" w:cs="Verdana"/>
          <w:color w:val="000000"/>
          <w:sz w:val="22"/>
          <w:szCs w:val="22"/>
        </w:rPr>
        <w:t xml:space="preserve"> </w:t>
      </w:r>
    </w:p>
    <w:p w14:paraId="4DA8371B"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Not taking part in </w:t>
      </w:r>
      <w:proofErr w:type="gramStart"/>
      <w:r>
        <w:rPr>
          <w:rFonts w:ascii="Verdana" w:eastAsia="Verdana" w:hAnsi="Verdana" w:cs="Verdana"/>
          <w:color w:val="000000"/>
          <w:sz w:val="22"/>
          <w:szCs w:val="22"/>
        </w:rPr>
        <w:t>education;</w:t>
      </w:r>
      <w:proofErr w:type="gramEnd"/>
    </w:p>
    <w:p w14:paraId="4956E957"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sz w:val="22"/>
          <w:szCs w:val="22"/>
        </w:rPr>
      </w:pPr>
      <w:r>
        <w:rPr>
          <w:rFonts w:ascii="Verdana" w:eastAsia="Verdana" w:hAnsi="Verdana" w:cs="Verdana"/>
          <w:sz w:val="22"/>
          <w:szCs w:val="22"/>
        </w:rPr>
        <w:lastRenderedPageBreak/>
        <w:t>Go missing from school or home and are find in areas away from home</w:t>
      </w:r>
    </w:p>
    <w:p w14:paraId="264282FA" w14:textId="77777777" w:rsidR="00502991" w:rsidRDefault="00000000">
      <w:pPr>
        <w:numPr>
          <w:ilvl w:val="0"/>
          <w:numId w:val="50"/>
        </w:numPr>
        <w:pBdr>
          <w:top w:val="nil"/>
          <w:left w:val="nil"/>
          <w:bottom w:val="nil"/>
          <w:right w:val="nil"/>
          <w:between w:val="nil"/>
        </w:pBdr>
        <w:spacing w:line="256" w:lineRule="auto"/>
        <w:rPr>
          <w:rFonts w:ascii="Verdana" w:eastAsia="Verdana" w:hAnsi="Verdana" w:cs="Verdana"/>
          <w:sz w:val="22"/>
          <w:szCs w:val="22"/>
        </w:rPr>
      </w:pPr>
      <w:r>
        <w:rPr>
          <w:rFonts w:ascii="Verdana" w:eastAsia="Verdana" w:hAnsi="Verdana" w:cs="Verdana"/>
          <w:sz w:val="22"/>
          <w:szCs w:val="22"/>
        </w:rPr>
        <w:t>Have been the preparator or alleged perpetrator of serious violence as well as the victim</w:t>
      </w:r>
    </w:p>
    <w:p w14:paraId="60A77886" w14:textId="77777777" w:rsidR="00502991" w:rsidRDefault="00502991">
      <w:pPr>
        <w:pBdr>
          <w:top w:val="nil"/>
          <w:left w:val="nil"/>
          <w:bottom w:val="nil"/>
          <w:right w:val="nil"/>
          <w:between w:val="nil"/>
        </w:pBdr>
        <w:spacing w:line="256" w:lineRule="auto"/>
        <w:ind w:left="357"/>
        <w:rPr>
          <w:rFonts w:ascii="Verdana" w:eastAsia="Verdana" w:hAnsi="Verdana" w:cs="Verdana"/>
          <w:color w:val="000000"/>
          <w:sz w:val="22"/>
          <w:szCs w:val="22"/>
        </w:rPr>
      </w:pPr>
    </w:p>
    <w:p w14:paraId="13C7A65E" w14:textId="77777777" w:rsidR="00502991" w:rsidRDefault="00000000">
      <w:pPr>
        <w:pBdr>
          <w:top w:val="nil"/>
          <w:left w:val="nil"/>
          <w:bottom w:val="nil"/>
          <w:right w:val="nil"/>
          <w:between w:val="nil"/>
        </w:pBdr>
        <w:spacing w:after="160" w:line="256" w:lineRule="auto"/>
        <w:ind w:left="357"/>
        <w:rPr>
          <w:rFonts w:ascii="Verdana" w:eastAsia="Verdana" w:hAnsi="Verdana" w:cs="Verdana"/>
          <w:color w:val="000000"/>
          <w:sz w:val="22"/>
          <w:szCs w:val="22"/>
        </w:rPr>
      </w:pPr>
      <w:r>
        <w:rPr>
          <w:rFonts w:ascii="Verdana" w:eastAsia="Verdana" w:hAnsi="Verdana" w:cs="Verdana"/>
          <w:color w:val="000000"/>
          <w:sz w:val="22"/>
          <w:szCs w:val="22"/>
        </w:rPr>
        <w:t>If a member of staff suspects CCE, they will discuss this with the DSL. The DSL will trigger the local safeguarding procedures, including a referral to the local authority’s children’s social care team and the police, if appropriate.</w:t>
      </w:r>
    </w:p>
    <w:p w14:paraId="6D461706" w14:textId="77777777" w:rsidR="00502991" w:rsidRDefault="00000000">
      <w:pPr>
        <w:rPr>
          <w:rFonts w:ascii="Verdana" w:eastAsia="Verdana" w:hAnsi="Verdana" w:cs="Verdana"/>
          <w:sz w:val="22"/>
          <w:szCs w:val="22"/>
        </w:rPr>
      </w:pPr>
      <w:r>
        <w:rPr>
          <w:rFonts w:ascii="Verdana" w:eastAsia="Verdana" w:hAnsi="Verdana" w:cs="Verdana"/>
          <w:sz w:val="22"/>
          <w:szCs w:val="22"/>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34EE27D5" w14:textId="77777777" w:rsidR="00502991" w:rsidRDefault="00502991">
      <w:pPr>
        <w:pBdr>
          <w:top w:val="nil"/>
          <w:left w:val="nil"/>
          <w:bottom w:val="nil"/>
          <w:right w:val="nil"/>
          <w:between w:val="nil"/>
        </w:pBdr>
        <w:spacing w:line="256" w:lineRule="auto"/>
        <w:ind w:left="714" w:hanging="357"/>
        <w:rPr>
          <w:rFonts w:ascii="Verdana" w:eastAsia="Verdana" w:hAnsi="Verdana" w:cs="Verdana"/>
          <w:b/>
          <w:color w:val="000000"/>
          <w:sz w:val="22"/>
          <w:szCs w:val="22"/>
        </w:rPr>
      </w:pPr>
    </w:p>
    <w:p w14:paraId="2F7AEA86" w14:textId="77777777" w:rsidR="00502991" w:rsidRDefault="00502991">
      <w:pPr>
        <w:pBdr>
          <w:top w:val="nil"/>
          <w:left w:val="nil"/>
          <w:bottom w:val="nil"/>
          <w:right w:val="nil"/>
          <w:between w:val="nil"/>
        </w:pBdr>
        <w:spacing w:line="256" w:lineRule="auto"/>
        <w:ind w:left="714" w:hanging="357"/>
        <w:rPr>
          <w:rFonts w:ascii="Verdana" w:eastAsia="Verdana" w:hAnsi="Verdana" w:cs="Verdana"/>
          <w:b/>
          <w:color w:val="000000"/>
          <w:sz w:val="22"/>
          <w:szCs w:val="22"/>
        </w:rPr>
      </w:pPr>
    </w:p>
    <w:p w14:paraId="1983EFD9" w14:textId="77777777" w:rsidR="00502991" w:rsidRDefault="00000000">
      <w:pPr>
        <w:pBdr>
          <w:top w:val="nil"/>
          <w:left w:val="nil"/>
          <w:bottom w:val="nil"/>
          <w:right w:val="nil"/>
          <w:between w:val="nil"/>
        </w:pBdr>
        <w:spacing w:after="160" w:line="256" w:lineRule="auto"/>
        <w:ind w:left="714" w:hanging="357"/>
        <w:rPr>
          <w:rFonts w:ascii="Verdana" w:eastAsia="Verdana" w:hAnsi="Verdana" w:cs="Verdana"/>
          <w:color w:val="000000"/>
          <w:sz w:val="22"/>
          <w:szCs w:val="22"/>
        </w:rPr>
      </w:pPr>
      <w:r>
        <w:rPr>
          <w:rFonts w:ascii="Verdana" w:eastAsia="Verdana" w:hAnsi="Verdana" w:cs="Verdana"/>
          <w:b/>
          <w:color w:val="000000"/>
          <w:sz w:val="22"/>
          <w:szCs w:val="22"/>
        </w:rPr>
        <w:t>Child Sexual Exploitation</w:t>
      </w:r>
    </w:p>
    <w:p w14:paraId="75951126" w14:textId="77777777" w:rsidR="00502991" w:rsidRDefault="00000000">
      <w:r>
        <w:rPr>
          <w:rFonts w:ascii="Verdana" w:eastAsia="Verdana" w:hAnsi="Verdana" w:cs="Verdana"/>
          <w:sz w:val="22"/>
          <w:szCs w:val="22"/>
        </w:rPr>
        <w:t>Child sexual exploitation (CSE) is a form of abuse where an individual or group takes advantage of an imbalance of power to coerce, manipulate or deceive a child into sexual activity in exchange for something the victim needs or wants, and/or for the financial advantage or increased status of the perpetrator or facilitator. It may, or may not, be accompanied by violence or threats of violence.</w:t>
      </w:r>
    </w:p>
    <w:p w14:paraId="72BFDD48" w14:textId="77777777" w:rsidR="00502991" w:rsidRDefault="00000000">
      <w:r>
        <w:rPr>
          <w:rFonts w:ascii="Verdana" w:eastAsia="Verdana" w:hAnsi="Verdana" w:cs="Verdana"/>
          <w:sz w:val="22"/>
          <w:szCs w:val="22"/>
        </w:rPr>
        <w:t xml:space="preserve">The abuse can be perpetrated by males or females, and children or adults. It can be a one-off occurrence or a series of incidents over </w:t>
      </w:r>
      <w:proofErr w:type="gramStart"/>
      <w:r>
        <w:rPr>
          <w:rFonts w:ascii="Verdana" w:eastAsia="Verdana" w:hAnsi="Verdana" w:cs="Verdana"/>
          <w:sz w:val="22"/>
          <w:szCs w:val="22"/>
        </w:rPr>
        <w:t>time, and</w:t>
      </w:r>
      <w:proofErr w:type="gramEnd"/>
      <w:r>
        <w:rPr>
          <w:rFonts w:ascii="Verdana" w:eastAsia="Verdana" w:hAnsi="Verdana" w:cs="Verdana"/>
          <w:sz w:val="22"/>
          <w:szCs w:val="22"/>
        </w:rPr>
        <w:t xml:space="preserve"> range from opportunistic to complex organised abuse. </w:t>
      </w:r>
    </w:p>
    <w:p w14:paraId="4599045F" w14:textId="77777777" w:rsidR="00502991" w:rsidRDefault="00000000">
      <w:r>
        <w:rPr>
          <w:rFonts w:ascii="Verdana" w:eastAsia="Verdana" w:hAnsi="Verdana" w:cs="Verdana"/>
          <w:sz w:val="22"/>
          <w:szCs w:val="22"/>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1A499C09" w14:textId="77777777" w:rsidR="00502991" w:rsidRDefault="00000000">
      <w:r>
        <w:rPr>
          <w:rFonts w:ascii="Verdana" w:eastAsia="Verdana" w:hAnsi="Verdana" w:cs="Verdana"/>
          <w:sz w:val="22"/>
          <w:szCs w:val="22"/>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14F3D1D9" w14:textId="77777777" w:rsidR="00502991" w:rsidRDefault="00502991">
      <w:pPr>
        <w:rPr>
          <w:rFonts w:ascii="Verdana" w:eastAsia="Verdana" w:hAnsi="Verdana" w:cs="Verdana"/>
          <w:sz w:val="22"/>
          <w:szCs w:val="22"/>
        </w:rPr>
      </w:pPr>
    </w:p>
    <w:p w14:paraId="68C63DBB" w14:textId="77777777" w:rsidR="00502991" w:rsidRDefault="00502991">
      <w:pPr>
        <w:rPr>
          <w:rFonts w:ascii="Verdana" w:eastAsia="Verdana" w:hAnsi="Verdana" w:cs="Verdana"/>
          <w:sz w:val="22"/>
          <w:szCs w:val="22"/>
        </w:rPr>
      </w:pPr>
    </w:p>
    <w:p w14:paraId="183B2F37" w14:textId="77777777" w:rsidR="00502991" w:rsidRDefault="00000000">
      <w:pPr>
        <w:rPr>
          <w:rFonts w:ascii="Verdana" w:eastAsia="Verdana" w:hAnsi="Verdana" w:cs="Verdana"/>
          <w:sz w:val="22"/>
          <w:szCs w:val="22"/>
        </w:rPr>
      </w:pPr>
      <w:r>
        <w:rPr>
          <w:rFonts w:ascii="Verdana" w:eastAsia="Verdana" w:hAnsi="Verdana" w:cs="Verdana"/>
          <w:sz w:val="22"/>
          <w:szCs w:val="22"/>
        </w:rPr>
        <w:t>In addition to the CCE indicators above, indicators of CSE can include a child:</w:t>
      </w:r>
    </w:p>
    <w:p w14:paraId="318F0342" w14:textId="77777777" w:rsidR="00502991" w:rsidRDefault="00000000">
      <w:pPr>
        <w:numPr>
          <w:ilvl w:val="0"/>
          <w:numId w:val="60"/>
        </w:numPr>
        <w:pBdr>
          <w:top w:val="nil"/>
          <w:left w:val="nil"/>
          <w:bottom w:val="nil"/>
          <w:right w:val="nil"/>
          <w:between w:val="nil"/>
        </w:pBdr>
        <w:spacing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Having an older boyfriend or </w:t>
      </w:r>
      <w:proofErr w:type="gramStart"/>
      <w:r>
        <w:rPr>
          <w:rFonts w:ascii="Verdana" w:eastAsia="Verdana" w:hAnsi="Verdana" w:cs="Verdana"/>
          <w:color w:val="000000"/>
          <w:sz w:val="22"/>
          <w:szCs w:val="22"/>
        </w:rPr>
        <w:t>girlfriend;</w:t>
      </w:r>
      <w:proofErr w:type="gramEnd"/>
    </w:p>
    <w:p w14:paraId="567CD03E" w14:textId="77777777" w:rsidR="00502991" w:rsidRDefault="00000000">
      <w:pPr>
        <w:numPr>
          <w:ilvl w:val="0"/>
          <w:numId w:val="60"/>
        </w:numPr>
        <w:pBdr>
          <w:top w:val="nil"/>
          <w:left w:val="nil"/>
          <w:bottom w:val="nil"/>
          <w:right w:val="nil"/>
          <w:between w:val="nil"/>
        </w:pBdr>
        <w:spacing w:after="160" w:line="256" w:lineRule="auto"/>
        <w:rPr>
          <w:rFonts w:ascii="Verdana" w:eastAsia="Verdana" w:hAnsi="Verdana" w:cs="Verdana"/>
          <w:color w:val="000000"/>
          <w:sz w:val="22"/>
          <w:szCs w:val="22"/>
        </w:rPr>
      </w:pPr>
      <w:r>
        <w:rPr>
          <w:rFonts w:ascii="Verdana" w:eastAsia="Verdana" w:hAnsi="Verdana" w:cs="Verdana"/>
          <w:color w:val="000000"/>
          <w:sz w:val="22"/>
          <w:szCs w:val="22"/>
        </w:rPr>
        <w:t xml:space="preserve">Suffering from sexually transmitted infections or becoming </w:t>
      </w:r>
      <w:proofErr w:type="gramStart"/>
      <w:r>
        <w:rPr>
          <w:rFonts w:ascii="Verdana" w:eastAsia="Verdana" w:hAnsi="Verdana" w:cs="Verdana"/>
          <w:color w:val="000000"/>
          <w:sz w:val="22"/>
          <w:szCs w:val="22"/>
        </w:rPr>
        <w:t>pregnant;</w:t>
      </w:r>
      <w:proofErr w:type="gramEnd"/>
    </w:p>
    <w:p w14:paraId="0D4DCF7D" w14:textId="77777777" w:rsidR="00502991" w:rsidRDefault="00000000">
      <w:pPr>
        <w:rPr>
          <w:rFonts w:ascii="Verdana" w:eastAsia="Verdana" w:hAnsi="Verdana" w:cs="Verdana"/>
          <w:sz w:val="22"/>
          <w:szCs w:val="22"/>
        </w:rPr>
      </w:pPr>
      <w:r>
        <w:rPr>
          <w:rFonts w:ascii="Verdana" w:eastAsia="Verdana" w:hAnsi="Verdana" w:cs="Verdana"/>
          <w:sz w:val="22"/>
          <w:szCs w:val="22"/>
        </w:rPr>
        <w:t xml:space="preserve">If a member of staff suspects CSE, they will discuss this with the DSL. The DSL will trigger the local safeguarding procedures, including a referral to the local authority’s children’s social care team and the police, if appropriate. </w:t>
      </w:r>
    </w:p>
    <w:p w14:paraId="7D1DB6A3" w14:textId="77777777" w:rsidR="00502991" w:rsidRDefault="00502991">
      <w:pPr>
        <w:rPr>
          <w:rFonts w:ascii="Verdana" w:eastAsia="Verdana" w:hAnsi="Verdana" w:cs="Verdana"/>
          <w:sz w:val="22"/>
          <w:szCs w:val="22"/>
        </w:rPr>
      </w:pPr>
    </w:p>
    <w:p w14:paraId="77F48F4F" w14:textId="77777777" w:rsidR="00502991" w:rsidRDefault="00502991">
      <w:pPr>
        <w:rPr>
          <w:rFonts w:ascii="Verdana" w:eastAsia="Verdana" w:hAnsi="Verdana" w:cs="Verdana"/>
          <w:sz w:val="22"/>
          <w:szCs w:val="22"/>
        </w:rPr>
      </w:pPr>
    </w:p>
    <w:p w14:paraId="7C2AD2E4" w14:textId="77777777" w:rsidR="00502991" w:rsidRDefault="00000000">
      <w:pPr>
        <w:rPr>
          <w:rFonts w:ascii="Verdana" w:eastAsia="Verdana" w:hAnsi="Verdana" w:cs="Verdana"/>
          <w:sz w:val="22"/>
          <w:szCs w:val="22"/>
        </w:rPr>
      </w:pPr>
      <w:r>
        <w:rPr>
          <w:rFonts w:ascii="Verdana" w:eastAsia="Verdana" w:hAnsi="Verdana" w:cs="Verdana"/>
          <w:b/>
          <w:sz w:val="22"/>
          <w:szCs w:val="22"/>
        </w:rPr>
        <w:t>Child Sexual Exploitation &amp; Trafficking.</w:t>
      </w:r>
      <w:r>
        <w:rPr>
          <w:rFonts w:ascii="Verdana" w:eastAsia="Verdana" w:hAnsi="Verdana" w:cs="Verdana"/>
          <w:sz w:val="22"/>
          <w:szCs w:val="22"/>
        </w:rPr>
        <w:t xml:space="preserve"> </w:t>
      </w:r>
    </w:p>
    <w:p w14:paraId="11E96526" w14:textId="77777777" w:rsidR="00502991" w:rsidRDefault="00502991">
      <w:pPr>
        <w:ind w:left="-567" w:right="-613"/>
        <w:rPr>
          <w:rFonts w:ascii="Verdana" w:eastAsia="Verdana" w:hAnsi="Verdana" w:cs="Verdana"/>
          <w:sz w:val="22"/>
          <w:szCs w:val="22"/>
        </w:rPr>
      </w:pPr>
    </w:p>
    <w:p w14:paraId="41DA2112" w14:textId="77777777" w:rsidR="00502991" w:rsidRDefault="00000000">
      <w:pPr>
        <w:pBdr>
          <w:top w:val="nil"/>
          <w:left w:val="nil"/>
          <w:bottom w:val="nil"/>
          <w:right w:val="nil"/>
          <w:between w:val="nil"/>
        </w:pBdr>
        <w:ind w:left="-567"/>
        <w:rPr>
          <w:rFonts w:ascii="Verdana" w:eastAsia="Verdana" w:hAnsi="Verdana" w:cs="Verdana"/>
          <w:color w:val="000000"/>
          <w:sz w:val="22"/>
          <w:szCs w:val="22"/>
        </w:rPr>
      </w:pPr>
      <w:r>
        <w:rPr>
          <w:rFonts w:ascii="Verdana" w:eastAsia="Verdana" w:hAnsi="Verdana" w:cs="Verdana"/>
          <w:color w:val="000000"/>
          <w:sz w:val="22"/>
          <w:szCs w:val="22"/>
        </w:rPr>
        <w:t xml:space="preserve">LSLSSP staff are aware that sexual exploitation can take many forms and that pupils may not exhibit external signs of abuse.  Our staff are also aware that it is an offence </w:t>
      </w:r>
      <w:r>
        <w:rPr>
          <w:rFonts w:ascii="Verdana" w:eastAsia="Verdana" w:hAnsi="Verdana" w:cs="Verdana"/>
          <w:color w:val="000000"/>
          <w:sz w:val="22"/>
          <w:szCs w:val="22"/>
        </w:rPr>
        <w:lastRenderedPageBreak/>
        <w:t xml:space="preserve">carrying a maximum sentence of two years imprisonment where an adult (any adult) intentionally communicates (for example, by e-mail, text message, written note or orally) with a child under 16 (whom the adult does not reasonably believe to be aged 16 or over) for the purpose of obtaining sexual gratification.  This act forms part of Section 67 of the Serious Crime Act 2015 (offence of Sexual Communication with a Child) and came into force on 3 April 2017. </w:t>
      </w:r>
      <w:hyperlink r:id="rId51">
        <w:r w:rsidR="00502991">
          <w:rPr>
            <w:rFonts w:ascii="Verdana" w:eastAsia="Verdana" w:hAnsi="Verdana" w:cs="Verdana"/>
            <w:color w:val="0000FF"/>
            <w:sz w:val="22"/>
            <w:szCs w:val="22"/>
            <w:u w:val="single"/>
          </w:rPr>
          <w:t>https://www.gov.uk/government/uploads/system/uploads/attachment_data/file/604931/circular-commencement-s67-serious-crime-act-2015.pdf</w:t>
        </w:r>
      </w:hyperlink>
      <w:r>
        <w:rPr>
          <w:rFonts w:ascii="Verdana" w:eastAsia="Verdana" w:hAnsi="Verdana" w:cs="Verdana"/>
          <w:color w:val="0000FF"/>
          <w:sz w:val="22"/>
          <w:szCs w:val="22"/>
        </w:rPr>
        <w:t xml:space="preserve"> </w:t>
      </w:r>
    </w:p>
    <w:p w14:paraId="68338734" w14:textId="77777777" w:rsidR="00502991" w:rsidRDefault="00502991">
      <w:pPr>
        <w:ind w:left="-567" w:right="-613"/>
        <w:rPr>
          <w:rFonts w:ascii="Verdana" w:eastAsia="Verdana" w:hAnsi="Verdana" w:cs="Verdana"/>
          <w:color w:val="000000"/>
          <w:sz w:val="22"/>
          <w:szCs w:val="22"/>
        </w:rPr>
      </w:pPr>
    </w:p>
    <w:p w14:paraId="1BD6C3AA" w14:textId="77777777" w:rsidR="00502991" w:rsidRDefault="00000000">
      <w:pPr>
        <w:ind w:left="-567" w:right="-613"/>
      </w:pPr>
      <w:r>
        <w:rPr>
          <w:rFonts w:ascii="Verdana" w:eastAsia="Verdana" w:hAnsi="Verdana" w:cs="Verdana"/>
          <w:sz w:val="22"/>
          <w:szCs w:val="22"/>
        </w:rPr>
        <w:t>Therefore, our staff are vigilant for the less obvious signs, such as lots of new electronic equipment, when before there was none, seeming to have extra money to spend, moving away from established friendship groups, and the use of language appropriate/inappropriate for the child’s age.</w:t>
      </w:r>
    </w:p>
    <w:p w14:paraId="191D0835" w14:textId="77777777" w:rsidR="00502991" w:rsidRDefault="00502991">
      <w:pPr>
        <w:ind w:left="-567" w:right="-613"/>
        <w:rPr>
          <w:rFonts w:ascii="Verdana" w:eastAsia="Verdana" w:hAnsi="Verdana" w:cs="Verdana"/>
          <w:sz w:val="22"/>
          <w:szCs w:val="22"/>
        </w:rPr>
      </w:pPr>
    </w:p>
    <w:p w14:paraId="09D09C9E" w14:textId="77777777" w:rsidR="00502991" w:rsidRDefault="00000000">
      <w:pPr>
        <w:ind w:left="-567" w:right="-613"/>
      </w:pPr>
      <w:r>
        <w:rPr>
          <w:rFonts w:ascii="Verdana" w:eastAsia="Verdana" w:hAnsi="Verdana" w:cs="Verdana"/>
          <w:sz w:val="22"/>
          <w:szCs w:val="22"/>
        </w:rPr>
        <w:t>LSLSSP staff are also aware of some of the signs and symptoms of CSE through LSCB Leaflets, staff induction and as part of annual Safeguarding Training.</w:t>
      </w:r>
    </w:p>
    <w:p w14:paraId="23151831" w14:textId="77777777" w:rsidR="00502991" w:rsidRDefault="00502991">
      <w:pPr>
        <w:ind w:left="-567" w:right="-613"/>
        <w:rPr>
          <w:rFonts w:ascii="Verdana" w:eastAsia="Verdana" w:hAnsi="Verdana" w:cs="Verdana"/>
          <w:sz w:val="22"/>
          <w:szCs w:val="22"/>
        </w:rPr>
      </w:pPr>
    </w:p>
    <w:p w14:paraId="7B4DCB84"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Our staff follow guidance and procedures as outlined in ‘Safeguarding Children and Young People from Sexual Exploitation in Leicester, Leicestershire and Rutland</w:t>
      </w:r>
      <w:r>
        <w:rPr>
          <w:rFonts w:ascii="Verdana" w:eastAsia="Verdana" w:hAnsi="Verdana" w:cs="Verdana"/>
          <w:color w:val="000000"/>
          <w:sz w:val="22"/>
          <w:szCs w:val="22"/>
          <w:vertAlign w:val="superscript"/>
        </w:rPr>
        <w:t>’</w:t>
      </w:r>
      <w:r>
        <w:rPr>
          <w:rFonts w:ascii="Verdana" w:eastAsia="Verdana" w:hAnsi="Verdana" w:cs="Verdana"/>
          <w:color w:val="000000"/>
          <w:sz w:val="22"/>
          <w:szCs w:val="22"/>
        </w:rPr>
        <w:t xml:space="preserve"> available on the LSCB website.  </w:t>
      </w:r>
    </w:p>
    <w:p w14:paraId="72857E3C" w14:textId="77777777" w:rsidR="00502991" w:rsidRDefault="00502991">
      <w:pPr>
        <w:ind w:left="-567" w:right="-613"/>
        <w:rPr>
          <w:rFonts w:ascii="Verdana" w:eastAsia="Verdana" w:hAnsi="Verdana" w:cs="Verdana"/>
          <w:color w:val="000000"/>
          <w:sz w:val="22"/>
          <w:szCs w:val="22"/>
        </w:rPr>
      </w:pPr>
    </w:p>
    <w:p w14:paraId="0648CA99" w14:textId="77777777" w:rsidR="00502991" w:rsidRDefault="00000000">
      <w:pPr>
        <w:ind w:left="-567" w:right="-613"/>
      </w:pPr>
      <w:r>
        <w:rPr>
          <w:rFonts w:ascii="Verdana" w:eastAsia="Verdana" w:hAnsi="Verdana" w:cs="Verdana"/>
          <w:sz w:val="22"/>
          <w:szCs w:val="22"/>
        </w:rPr>
        <w:t>Our staff are aware that if a disclosure is raised in reaction to CSE, that it will be reported straight to the DSL or Duty &amp; Advice in their absence.</w:t>
      </w:r>
    </w:p>
    <w:p w14:paraId="3190FA5E" w14:textId="77777777" w:rsidR="00502991" w:rsidRDefault="00502991">
      <w:pPr>
        <w:ind w:left="-567" w:right="-613"/>
        <w:rPr>
          <w:rFonts w:ascii="Verdana" w:eastAsia="Verdana" w:hAnsi="Verdana" w:cs="Verdana"/>
          <w:sz w:val="22"/>
          <w:szCs w:val="22"/>
        </w:rPr>
      </w:pPr>
    </w:p>
    <w:p w14:paraId="21E1B720" w14:textId="77777777" w:rsidR="00502991" w:rsidRDefault="00000000">
      <w:pPr>
        <w:ind w:left="-567" w:right="-613"/>
      </w:pPr>
      <w:r>
        <w:rPr>
          <w:rFonts w:ascii="Verdana" w:eastAsia="Verdana" w:hAnsi="Verdana" w:cs="Verdana"/>
          <w:b/>
          <w:sz w:val="22"/>
          <w:szCs w:val="22"/>
        </w:rPr>
        <w:t>Grooming &amp; Sexting can also form part of CSE both online and offline</w:t>
      </w:r>
    </w:p>
    <w:p w14:paraId="6B3B0B55" w14:textId="77777777" w:rsidR="00502991" w:rsidRDefault="00502991">
      <w:pPr>
        <w:ind w:left="-567" w:right="-613"/>
        <w:rPr>
          <w:rFonts w:ascii="Verdana" w:eastAsia="Verdana" w:hAnsi="Verdana" w:cs="Verdana"/>
          <w:b/>
          <w:sz w:val="22"/>
          <w:szCs w:val="22"/>
        </w:rPr>
      </w:pPr>
    </w:p>
    <w:p w14:paraId="532EAB5F" w14:textId="77777777" w:rsidR="00502991" w:rsidRDefault="00000000">
      <w:pPr>
        <w:ind w:left="-567" w:right="-613"/>
      </w:pPr>
      <w:r>
        <w:rPr>
          <w:rFonts w:ascii="Verdana" w:eastAsia="Verdana" w:hAnsi="Verdana" w:cs="Verdana"/>
          <w:sz w:val="22"/>
          <w:szCs w:val="22"/>
        </w:rPr>
        <w:t xml:space="preserve">Child sexual exploitation can occur in different ways and in different situations. Many young people are ‘groomed’ by their abuser, online or face-to-face. Grooming is an action deliberately undertaken with the aim of befriending and establishing an emotional connection with a child, to lower the child’s inhibitions with the intention to sexually abuse them. </w:t>
      </w:r>
    </w:p>
    <w:p w14:paraId="40714024" w14:textId="77777777" w:rsidR="00502991" w:rsidRDefault="00502991">
      <w:pPr>
        <w:ind w:left="-567" w:right="-613"/>
        <w:rPr>
          <w:rFonts w:ascii="Verdana" w:eastAsia="Verdana" w:hAnsi="Verdana" w:cs="Verdana"/>
          <w:sz w:val="22"/>
          <w:szCs w:val="22"/>
        </w:rPr>
      </w:pPr>
    </w:p>
    <w:p w14:paraId="53B67CBE"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Groomers will hide their true intentions and may spend a long time gaining a child's trust though a range of mediums including social media platforms.  Section 67 of the Serious Crime Act 2015 (offence of Sexual Communication with a Child) which came into force on 3 April 2017 also applies to Sexting and Grooming and our staff are fully aware of the legislation.</w:t>
      </w:r>
    </w:p>
    <w:p w14:paraId="1ADC72CC" w14:textId="77777777" w:rsidR="00502991" w:rsidRDefault="00502991">
      <w:pPr>
        <w:ind w:left="-567" w:right="-613"/>
        <w:rPr>
          <w:rFonts w:ascii="Verdana" w:eastAsia="Verdana" w:hAnsi="Verdana" w:cs="Verdana"/>
          <w:sz w:val="22"/>
          <w:szCs w:val="22"/>
        </w:rPr>
      </w:pPr>
    </w:p>
    <w:p w14:paraId="162CB38F" w14:textId="77777777" w:rsidR="00502991" w:rsidRDefault="00000000">
      <w:pPr>
        <w:ind w:left="-567" w:right="-613"/>
      </w:pPr>
      <w:r>
        <w:rPr>
          <w:rFonts w:ascii="Verdana" w:eastAsia="Verdana" w:hAnsi="Verdana" w:cs="Verdana"/>
          <w:b/>
          <w:sz w:val="22"/>
          <w:szCs w:val="22"/>
        </w:rPr>
        <w:t xml:space="preserve">Grooming Models </w:t>
      </w:r>
      <w:proofErr w:type="gramStart"/>
      <w:r>
        <w:rPr>
          <w:rFonts w:ascii="Verdana" w:eastAsia="Verdana" w:hAnsi="Verdana" w:cs="Verdana"/>
          <w:b/>
          <w:sz w:val="22"/>
          <w:szCs w:val="22"/>
        </w:rPr>
        <w:t>include;</w:t>
      </w:r>
      <w:proofErr w:type="gramEnd"/>
    </w:p>
    <w:p w14:paraId="4BF1384F" w14:textId="77777777" w:rsidR="00502991" w:rsidRDefault="00502991">
      <w:pPr>
        <w:ind w:left="-567" w:right="-613"/>
        <w:rPr>
          <w:rFonts w:ascii="Verdana" w:eastAsia="Verdana" w:hAnsi="Verdana" w:cs="Verdana"/>
          <w:b/>
          <w:sz w:val="22"/>
          <w:szCs w:val="22"/>
        </w:rPr>
      </w:pPr>
    </w:p>
    <w:p w14:paraId="000A13DB" w14:textId="77777777" w:rsidR="00502991" w:rsidRDefault="00000000">
      <w:pPr>
        <w:numPr>
          <w:ilvl w:val="1"/>
          <w:numId w:val="69"/>
        </w:numPr>
        <w:ind w:left="-142" w:right="-613"/>
      </w:pPr>
      <w:r>
        <w:rPr>
          <w:rFonts w:ascii="Verdana" w:eastAsia="Verdana" w:hAnsi="Verdana" w:cs="Verdana"/>
          <w:sz w:val="22"/>
          <w:szCs w:val="22"/>
        </w:rPr>
        <w:t xml:space="preserve">The relationship / peer model </w:t>
      </w:r>
    </w:p>
    <w:p w14:paraId="1DA87447" w14:textId="77777777" w:rsidR="00502991" w:rsidRDefault="00000000">
      <w:pPr>
        <w:numPr>
          <w:ilvl w:val="1"/>
          <w:numId w:val="69"/>
        </w:numPr>
        <w:ind w:left="-142" w:right="-613"/>
      </w:pPr>
      <w:r>
        <w:rPr>
          <w:rFonts w:ascii="Verdana" w:eastAsia="Verdana" w:hAnsi="Verdana" w:cs="Verdana"/>
          <w:sz w:val="22"/>
          <w:szCs w:val="22"/>
        </w:rPr>
        <w:t>Organised / network model &amp; trafficking model</w:t>
      </w:r>
    </w:p>
    <w:p w14:paraId="628198B7" w14:textId="77777777" w:rsidR="00502991" w:rsidRDefault="00000000">
      <w:pPr>
        <w:numPr>
          <w:ilvl w:val="1"/>
          <w:numId w:val="69"/>
        </w:numPr>
        <w:ind w:left="-142" w:right="-613"/>
        <w:rPr>
          <w:rFonts w:ascii="Verdana" w:eastAsia="Verdana" w:hAnsi="Verdana" w:cs="Verdana"/>
          <w:sz w:val="22"/>
          <w:szCs w:val="22"/>
        </w:rPr>
      </w:pPr>
      <w:r>
        <w:rPr>
          <w:rFonts w:ascii="Verdana" w:eastAsia="Verdana" w:hAnsi="Verdana" w:cs="Verdana"/>
          <w:sz w:val="22"/>
          <w:szCs w:val="22"/>
        </w:rPr>
        <w:t xml:space="preserve">Inappropriate relationship model </w:t>
      </w:r>
    </w:p>
    <w:p w14:paraId="20CC928D" w14:textId="77777777" w:rsidR="00502991" w:rsidRDefault="00000000">
      <w:pPr>
        <w:numPr>
          <w:ilvl w:val="1"/>
          <w:numId w:val="69"/>
        </w:numPr>
        <w:ind w:left="-142" w:right="-613"/>
        <w:rPr>
          <w:rFonts w:ascii="Verdana" w:eastAsia="Verdana" w:hAnsi="Verdana" w:cs="Verdana"/>
          <w:sz w:val="22"/>
          <w:szCs w:val="22"/>
        </w:rPr>
      </w:pPr>
      <w:r>
        <w:rPr>
          <w:rFonts w:ascii="Verdana" w:eastAsia="Verdana" w:hAnsi="Verdana" w:cs="Verdana"/>
          <w:sz w:val="22"/>
          <w:szCs w:val="22"/>
        </w:rPr>
        <w:t xml:space="preserve">Gangs model </w:t>
      </w:r>
    </w:p>
    <w:p w14:paraId="631EFE8B" w14:textId="77777777" w:rsidR="00502991" w:rsidRDefault="00000000">
      <w:pPr>
        <w:numPr>
          <w:ilvl w:val="1"/>
          <w:numId w:val="69"/>
        </w:numPr>
        <w:ind w:left="-142" w:right="-613"/>
        <w:rPr>
          <w:rFonts w:ascii="Verdana" w:eastAsia="Verdana" w:hAnsi="Verdana" w:cs="Verdana"/>
          <w:sz w:val="22"/>
          <w:szCs w:val="22"/>
        </w:rPr>
      </w:pPr>
      <w:r>
        <w:rPr>
          <w:rFonts w:ascii="Verdana" w:eastAsia="Verdana" w:hAnsi="Verdana" w:cs="Verdana"/>
          <w:sz w:val="22"/>
          <w:szCs w:val="22"/>
        </w:rPr>
        <w:t xml:space="preserve">Online Gaming / Social Networks </w:t>
      </w:r>
    </w:p>
    <w:p w14:paraId="3717F3BD" w14:textId="77777777" w:rsidR="00502991" w:rsidRDefault="00502991">
      <w:pPr>
        <w:ind w:left="-567" w:right="-613"/>
        <w:rPr>
          <w:rFonts w:ascii="Verdana" w:eastAsia="Verdana" w:hAnsi="Verdana" w:cs="Verdana"/>
          <w:sz w:val="22"/>
          <w:szCs w:val="22"/>
        </w:rPr>
      </w:pPr>
    </w:p>
    <w:p w14:paraId="2CEE59F3" w14:textId="77777777" w:rsidR="00502991" w:rsidRDefault="00000000">
      <w:pPr>
        <w:ind w:left="-567" w:right="-613"/>
      </w:pPr>
      <w:r>
        <w:rPr>
          <w:rFonts w:ascii="Verdana" w:eastAsia="Verdana" w:hAnsi="Verdana" w:cs="Verdana"/>
          <w:sz w:val="22"/>
          <w:szCs w:val="22"/>
        </w:rPr>
        <w:t>Our staff are aware of the types of grooming which take place, including grooming models through their annual safeguarding training and information from the DSL.</w:t>
      </w:r>
    </w:p>
    <w:p w14:paraId="4EFD9345" w14:textId="77777777" w:rsidR="00502991" w:rsidRDefault="00502991">
      <w:pPr>
        <w:ind w:left="-567" w:right="-613"/>
        <w:rPr>
          <w:rFonts w:ascii="Verdana" w:eastAsia="Verdana" w:hAnsi="Verdana" w:cs="Verdana"/>
          <w:sz w:val="22"/>
          <w:szCs w:val="22"/>
        </w:rPr>
      </w:pPr>
    </w:p>
    <w:p w14:paraId="7107AFA8" w14:textId="77777777" w:rsidR="00502991" w:rsidRDefault="00000000">
      <w:pPr>
        <w:shd w:val="clear" w:color="auto" w:fill="FFFFFF"/>
        <w:ind w:left="-567" w:right="-613"/>
      </w:pPr>
      <w:r>
        <w:rPr>
          <w:rFonts w:ascii="Verdana" w:eastAsia="Verdana" w:hAnsi="Verdana" w:cs="Verdana"/>
          <w:sz w:val="22"/>
          <w:szCs w:val="22"/>
        </w:rPr>
        <w:t xml:space="preserve">Sexting is when someone sends or receives a sexually explicit text, image or video.  This includes sending ‘nude pics’, ‘rude pics’ or ‘nude </w:t>
      </w:r>
      <w:proofErr w:type="gramStart"/>
      <w:r>
        <w:rPr>
          <w:rFonts w:ascii="Verdana" w:eastAsia="Verdana" w:hAnsi="Verdana" w:cs="Verdana"/>
          <w:sz w:val="22"/>
          <w:szCs w:val="22"/>
        </w:rPr>
        <w:t>selfies’</w:t>
      </w:r>
      <w:proofErr w:type="gramEnd"/>
      <w:r>
        <w:rPr>
          <w:rFonts w:ascii="Verdana" w:eastAsia="Verdana" w:hAnsi="Verdana" w:cs="Verdana"/>
          <w:sz w:val="22"/>
          <w:szCs w:val="22"/>
        </w:rPr>
        <w:t xml:space="preserve">. This can be via Child on Child or </w:t>
      </w:r>
      <w:r>
        <w:rPr>
          <w:rFonts w:ascii="Verdana" w:eastAsia="Verdana" w:hAnsi="Verdana" w:cs="Verdana"/>
          <w:sz w:val="22"/>
          <w:szCs w:val="22"/>
        </w:rPr>
        <w:lastRenderedPageBreak/>
        <w:t xml:space="preserve">other adults.  As recently as June 2017, figures show there have been more than 4,000 cases since 2013 where children have taken explicit pictures of themselves and sent them to others, the youngest being 5 years old and research from Child Line suggest six out of ten teenagers say they have been asked for sexual images or videos.  It is illegal to possess, take or distribute sexual images of someone who is under 18, even if the young person under the age of 18 has taken the image themselves and passed it on themselves.  </w:t>
      </w:r>
    </w:p>
    <w:p w14:paraId="4EEAA7F5" w14:textId="77777777" w:rsidR="00502991" w:rsidRDefault="00502991">
      <w:pPr>
        <w:shd w:val="clear" w:color="auto" w:fill="FFFFFF"/>
        <w:ind w:left="-567" w:right="-613"/>
        <w:rPr>
          <w:rFonts w:ascii="Verdana" w:eastAsia="Verdana" w:hAnsi="Verdana" w:cs="Verdana"/>
          <w:sz w:val="22"/>
          <w:szCs w:val="22"/>
        </w:rPr>
      </w:pPr>
    </w:p>
    <w:p w14:paraId="1B3A3973" w14:textId="77777777" w:rsidR="00502991" w:rsidRDefault="00000000">
      <w:pPr>
        <w:shd w:val="clear" w:color="auto" w:fill="FFFFFF"/>
        <w:ind w:left="-567" w:right="-613"/>
      </w:pPr>
      <w:r>
        <w:rPr>
          <w:rFonts w:ascii="Verdana" w:eastAsia="Verdana" w:hAnsi="Verdana" w:cs="Verdana"/>
          <w:sz w:val="22"/>
          <w:szCs w:val="22"/>
        </w:rPr>
        <w:t xml:space="preserve">LSLSSP takes a </w:t>
      </w:r>
      <w:proofErr w:type="gramStart"/>
      <w:r>
        <w:rPr>
          <w:rFonts w:ascii="Verdana" w:eastAsia="Verdana" w:hAnsi="Verdana" w:cs="Verdana"/>
          <w:sz w:val="22"/>
          <w:szCs w:val="22"/>
        </w:rPr>
        <w:t>zero tolerance</w:t>
      </w:r>
      <w:proofErr w:type="gramEnd"/>
      <w:r>
        <w:rPr>
          <w:rFonts w:ascii="Verdana" w:eastAsia="Verdana" w:hAnsi="Verdana" w:cs="Verdana"/>
          <w:sz w:val="22"/>
          <w:szCs w:val="22"/>
        </w:rPr>
        <w:t xml:space="preserve"> approach if children are found to be sending sexual images of themselves or others whether intentionally or maliciously in.  LSLSSP has a duty of care to inform the DSL, the Police and Children’s Social Care if such a case occurs. In addition to supporting our children with being safe in a digital world and highlighting the dangers, our staff have also been issued with the government guidance on sexting ‘Sexting in Schools and Colleges’ 2016. </w:t>
      </w:r>
      <w:hyperlink r:id="rId52">
        <w:r w:rsidR="00502991">
          <w:rPr>
            <w:rFonts w:ascii="Verdana" w:eastAsia="Verdana" w:hAnsi="Verdana" w:cs="Verdana"/>
            <w:color w:val="0000FF"/>
            <w:sz w:val="22"/>
            <w:szCs w:val="22"/>
            <w:u w:val="single"/>
          </w:rPr>
          <w:t>https://www.gov.uk/government/uploads/system/uploads/attachment_data/file/551575/6.2439_KG_NCA_Sexting_in_Schools_WEB__1_.PDF</w:t>
        </w:r>
      </w:hyperlink>
      <w:r>
        <w:rPr>
          <w:rFonts w:ascii="Verdana" w:eastAsia="Verdana" w:hAnsi="Verdana" w:cs="Verdana"/>
          <w:sz w:val="22"/>
          <w:szCs w:val="22"/>
        </w:rPr>
        <w:t xml:space="preserve"> </w:t>
      </w:r>
    </w:p>
    <w:p w14:paraId="23BAA348" w14:textId="77777777" w:rsidR="00502991" w:rsidRDefault="00502991">
      <w:pPr>
        <w:ind w:left="-567" w:right="-613"/>
        <w:rPr>
          <w:rFonts w:ascii="Verdana" w:eastAsia="Verdana" w:hAnsi="Verdana" w:cs="Verdana"/>
          <w:sz w:val="22"/>
          <w:szCs w:val="22"/>
        </w:rPr>
      </w:pPr>
    </w:p>
    <w:p w14:paraId="4A16C4F7" w14:textId="77777777" w:rsidR="00502991" w:rsidRDefault="00000000">
      <w:pPr>
        <w:ind w:left="-567" w:right="-613"/>
      </w:pPr>
      <w:r>
        <w:rPr>
          <w:rFonts w:ascii="Verdana" w:eastAsia="Verdana" w:hAnsi="Verdana" w:cs="Verdana"/>
          <w:sz w:val="22"/>
          <w:szCs w:val="22"/>
        </w:rPr>
        <w:t xml:space="preserve">LSLSSP staff follow the Learning Without Limits Academy Trust’s procedures in reporting such concerns and promote E </w:t>
      </w:r>
      <w:proofErr w:type="gramStart"/>
      <w:r>
        <w:rPr>
          <w:rFonts w:ascii="Verdana" w:eastAsia="Verdana" w:hAnsi="Verdana" w:cs="Verdana"/>
          <w:sz w:val="22"/>
          <w:szCs w:val="22"/>
        </w:rPr>
        <w:t>Safety .</w:t>
      </w:r>
      <w:proofErr w:type="gramEnd"/>
    </w:p>
    <w:p w14:paraId="668F2054" w14:textId="77777777" w:rsidR="00502991" w:rsidRDefault="00502991">
      <w:pPr>
        <w:ind w:left="-567" w:right="-613"/>
        <w:rPr>
          <w:rFonts w:ascii="Verdana" w:eastAsia="Verdana" w:hAnsi="Verdana" w:cs="Verdana"/>
          <w:sz w:val="22"/>
          <w:szCs w:val="22"/>
        </w:rPr>
      </w:pPr>
    </w:p>
    <w:p w14:paraId="1BD8263C" w14:textId="77777777" w:rsidR="00502991" w:rsidRDefault="00000000">
      <w:pPr>
        <w:ind w:left="-567" w:right="-613"/>
      </w:pPr>
      <w:r>
        <w:rPr>
          <w:rFonts w:ascii="Verdana" w:eastAsia="Verdana" w:hAnsi="Verdana" w:cs="Verdana"/>
          <w:b/>
          <w:sz w:val="22"/>
          <w:szCs w:val="22"/>
        </w:rPr>
        <w:t>Sexual violence, Upskirting and Sexual harassment between children including Child on Child Abuse/Children using Abusive Behaviour (CUSAB)</w:t>
      </w:r>
    </w:p>
    <w:p w14:paraId="4E3F9EF7" w14:textId="77777777" w:rsidR="00502991" w:rsidRDefault="00502991">
      <w:pPr>
        <w:ind w:left="-567" w:right="-613"/>
        <w:rPr>
          <w:rFonts w:ascii="Verdana" w:eastAsia="Verdana" w:hAnsi="Verdana" w:cs="Verdana"/>
          <w:b/>
          <w:sz w:val="22"/>
          <w:szCs w:val="22"/>
        </w:rPr>
      </w:pPr>
    </w:p>
    <w:p w14:paraId="79C25B65" w14:textId="77777777" w:rsidR="00502991" w:rsidRDefault="00000000">
      <w:pPr>
        <w:ind w:left="-567" w:right="-613"/>
      </w:pPr>
      <w:r>
        <w:rPr>
          <w:rFonts w:ascii="Verdana" w:eastAsia="Verdana" w:hAnsi="Verdana" w:cs="Verdana"/>
          <w:sz w:val="22"/>
          <w:szCs w:val="22"/>
        </w:rPr>
        <w:t xml:space="preserve">All staff should be aware that safeguarding issues can manifest themselves via </w:t>
      </w:r>
      <w:proofErr w:type="gramStart"/>
      <w:r>
        <w:rPr>
          <w:rFonts w:ascii="Verdana" w:eastAsia="Verdana" w:hAnsi="Verdana" w:cs="Verdana"/>
          <w:sz w:val="22"/>
          <w:szCs w:val="22"/>
        </w:rPr>
        <w:t>child on child</w:t>
      </w:r>
      <w:proofErr w:type="gramEnd"/>
      <w:r>
        <w:rPr>
          <w:rFonts w:ascii="Verdana" w:eastAsia="Verdana" w:hAnsi="Verdana" w:cs="Verdana"/>
          <w:sz w:val="22"/>
          <w:szCs w:val="22"/>
        </w:rPr>
        <w:t xml:space="preserve"> abuse. This is most likely to include, but may not be limited to: </w:t>
      </w:r>
    </w:p>
    <w:p w14:paraId="30392096" w14:textId="77777777" w:rsidR="00502991" w:rsidRDefault="00000000">
      <w:pPr>
        <w:numPr>
          <w:ilvl w:val="0"/>
          <w:numId w:val="14"/>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bullying (including cyberbullying</w:t>
      </w:r>
      <w:proofErr w:type="gramStart"/>
      <w:r>
        <w:rPr>
          <w:rFonts w:ascii="Verdana" w:eastAsia="Verdana" w:hAnsi="Verdana" w:cs="Verdana"/>
          <w:color w:val="000000"/>
          <w:sz w:val="22"/>
          <w:szCs w:val="22"/>
        </w:rPr>
        <w:t>);</w:t>
      </w:r>
      <w:proofErr w:type="gramEnd"/>
      <w:r>
        <w:rPr>
          <w:rFonts w:ascii="Verdana" w:eastAsia="Verdana" w:hAnsi="Verdana" w:cs="Verdana"/>
          <w:color w:val="000000"/>
          <w:sz w:val="22"/>
          <w:szCs w:val="22"/>
        </w:rPr>
        <w:t xml:space="preserve"> </w:t>
      </w:r>
    </w:p>
    <w:p w14:paraId="1AA3EDBD" w14:textId="77777777" w:rsidR="00502991" w:rsidRDefault="00000000">
      <w:pPr>
        <w:numPr>
          <w:ilvl w:val="0"/>
          <w:numId w:val="14"/>
        </w:numPr>
        <w:pBdr>
          <w:top w:val="nil"/>
          <w:left w:val="nil"/>
          <w:bottom w:val="nil"/>
          <w:right w:val="nil"/>
          <w:between w:val="nil"/>
        </w:pBdr>
        <w:rPr>
          <w:rFonts w:ascii="Calibri" w:eastAsia="Calibri" w:hAnsi="Calibri" w:cs="Calibri"/>
          <w:color w:val="000000"/>
          <w:sz w:val="22"/>
          <w:szCs w:val="22"/>
        </w:rPr>
      </w:pPr>
      <w:r>
        <w:rPr>
          <w:rFonts w:ascii="Verdana" w:eastAsia="Verdana" w:hAnsi="Verdana" w:cs="Verdana"/>
          <w:color w:val="000000"/>
          <w:sz w:val="22"/>
          <w:szCs w:val="22"/>
        </w:rPr>
        <w:t xml:space="preserve">physical abuse such as hitting, kicking, shaking, biting, hair pulling, or otherwise causing physical </w:t>
      </w:r>
      <w:proofErr w:type="gramStart"/>
      <w:r>
        <w:rPr>
          <w:rFonts w:ascii="Verdana" w:eastAsia="Verdana" w:hAnsi="Verdana" w:cs="Verdana"/>
          <w:color w:val="000000"/>
          <w:sz w:val="22"/>
          <w:szCs w:val="22"/>
        </w:rPr>
        <w:t>harm;</w:t>
      </w:r>
      <w:proofErr w:type="gramEnd"/>
      <w:r>
        <w:rPr>
          <w:rFonts w:ascii="Verdana" w:eastAsia="Verdana" w:hAnsi="Verdana" w:cs="Verdana"/>
          <w:color w:val="000000"/>
          <w:sz w:val="22"/>
          <w:szCs w:val="22"/>
        </w:rPr>
        <w:t xml:space="preserve"> </w:t>
      </w:r>
    </w:p>
    <w:p w14:paraId="1DE43DEF" w14:textId="77777777" w:rsidR="00502991" w:rsidRDefault="00000000">
      <w:pPr>
        <w:numPr>
          <w:ilvl w:val="0"/>
          <w:numId w:val="14"/>
        </w:numPr>
        <w:pBdr>
          <w:top w:val="nil"/>
          <w:left w:val="nil"/>
          <w:bottom w:val="nil"/>
          <w:right w:val="nil"/>
          <w:between w:val="nil"/>
        </w:pBdr>
        <w:rPr>
          <w:rFonts w:ascii="Calibri" w:eastAsia="Calibri" w:hAnsi="Calibri" w:cs="Calibri"/>
          <w:color w:val="000000"/>
          <w:sz w:val="22"/>
          <w:szCs w:val="22"/>
        </w:rPr>
      </w:pPr>
      <w:r>
        <w:rPr>
          <w:rFonts w:ascii="Verdana" w:eastAsia="Verdana" w:hAnsi="Verdana" w:cs="Verdana"/>
          <w:color w:val="000000"/>
          <w:sz w:val="22"/>
          <w:szCs w:val="22"/>
        </w:rPr>
        <w:t xml:space="preserve">sexual violence and sexual </w:t>
      </w:r>
      <w:proofErr w:type="gramStart"/>
      <w:r>
        <w:rPr>
          <w:rFonts w:ascii="Verdana" w:eastAsia="Verdana" w:hAnsi="Verdana" w:cs="Verdana"/>
          <w:color w:val="000000"/>
          <w:sz w:val="22"/>
          <w:szCs w:val="22"/>
        </w:rPr>
        <w:t>harassment;</w:t>
      </w:r>
      <w:proofErr w:type="gramEnd"/>
      <w:r>
        <w:rPr>
          <w:rFonts w:ascii="Verdana" w:eastAsia="Verdana" w:hAnsi="Verdana" w:cs="Verdana"/>
          <w:color w:val="000000"/>
          <w:sz w:val="22"/>
          <w:szCs w:val="22"/>
        </w:rPr>
        <w:t xml:space="preserve"> </w:t>
      </w:r>
    </w:p>
    <w:p w14:paraId="5828BE3C" w14:textId="77777777" w:rsidR="00502991" w:rsidRDefault="00000000">
      <w:pPr>
        <w:numPr>
          <w:ilvl w:val="0"/>
          <w:numId w:val="14"/>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 xml:space="preserve">sexting (also known as youth produced sexual imagery); and </w:t>
      </w:r>
    </w:p>
    <w:p w14:paraId="2E16D76B" w14:textId="77777777" w:rsidR="00502991" w:rsidRDefault="00000000">
      <w:pPr>
        <w:numPr>
          <w:ilvl w:val="0"/>
          <w:numId w:val="14"/>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Upskirting</w:t>
      </w:r>
    </w:p>
    <w:p w14:paraId="3D52F29F" w14:textId="77777777" w:rsidR="00502991" w:rsidRDefault="00000000">
      <w:pPr>
        <w:numPr>
          <w:ilvl w:val="0"/>
          <w:numId w:val="14"/>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initiation/hazing type violence and rituals</w:t>
      </w:r>
    </w:p>
    <w:p w14:paraId="323293EE" w14:textId="77777777" w:rsidR="00502991" w:rsidRDefault="00502991">
      <w:pPr>
        <w:ind w:left="-567"/>
        <w:rPr>
          <w:rFonts w:ascii="Verdana" w:eastAsia="Verdana" w:hAnsi="Verdana" w:cs="Verdana"/>
          <w:sz w:val="22"/>
          <w:szCs w:val="22"/>
        </w:rPr>
      </w:pPr>
    </w:p>
    <w:p w14:paraId="5961E6F4" w14:textId="77777777" w:rsidR="00502991" w:rsidRDefault="00000000">
      <w:pPr>
        <w:ind w:left="-567" w:right="-755"/>
      </w:pPr>
      <w:r>
        <w:rPr>
          <w:rFonts w:ascii="Verdana" w:eastAsia="Verdana" w:hAnsi="Verdana" w:cs="Verdana"/>
          <w:sz w:val="22"/>
          <w:szCs w:val="22"/>
        </w:rPr>
        <w:t xml:space="preserve">Sexual violence and sexual harassment can occur between two children of </w:t>
      </w:r>
      <w:r>
        <w:rPr>
          <w:rFonts w:ascii="Verdana" w:eastAsia="Verdana" w:hAnsi="Verdana" w:cs="Verdana"/>
          <w:b/>
          <w:sz w:val="22"/>
          <w:szCs w:val="22"/>
        </w:rPr>
        <w:t xml:space="preserve">any </w:t>
      </w:r>
      <w:r>
        <w:rPr>
          <w:rFonts w:ascii="Verdana" w:eastAsia="Verdana" w:hAnsi="Verdana" w:cs="Verdana"/>
          <w:sz w:val="22"/>
          <w:szCs w:val="22"/>
        </w:rPr>
        <w:t xml:space="preserve">age and sex. It can also occur through a group of children sexually assaulting or sexually harassing a single child or group of children.  Children who are victims of sexual violence and sexual harassment will likely find the experience stressful and distressing. This will, </w:t>
      </w:r>
      <w:proofErr w:type="gramStart"/>
      <w:r>
        <w:rPr>
          <w:rFonts w:ascii="Verdana" w:eastAsia="Verdana" w:hAnsi="Verdana" w:cs="Verdana"/>
          <w:sz w:val="22"/>
          <w:szCs w:val="22"/>
        </w:rPr>
        <w:t>in all likelihood</w:t>
      </w:r>
      <w:proofErr w:type="gramEnd"/>
      <w:r>
        <w:rPr>
          <w:rFonts w:ascii="Verdana" w:eastAsia="Verdana" w:hAnsi="Verdana" w:cs="Verdana"/>
          <w:sz w:val="22"/>
          <w:szCs w:val="22"/>
        </w:rPr>
        <w:t xml:space="preserve">, adversely affect their educational attainment. </w:t>
      </w:r>
    </w:p>
    <w:p w14:paraId="1BE60226" w14:textId="77777777" w:rsidR="00502991" w:rsidRDefault="00502991">
      <w:pPr>
        <w:ind w:left="-567" w:right="-755"/>
        <w:rPr>
          <w:rFonts w:ascii="Verdana" w:eastAsia="Verdana" w:hAnsi="Verdana" w:cs="Verdana"/>
          <w:sz w:val="22"/>
          <w:szCs w:val="22"/>
        </w:rPr>
      </w:pPr>
    </w:p>
    <w:p w14:paraId="61ED27AC" w14:textId="77777777" w:rsidR="00502991" w:rsidRDefault="00000000">
      <w:pPr>
        <w:ind w:left="-567" w:right="-755"/>
      </w:pPr>
      <w:r>
        <w:rPr>
          <w:rFonts w:ascii="Verdana" w:eastAsia="Verdana" w:hAnsi="Verdana" w:cs="Verdana"/>
          <w:sz w:val="22"/>
          <w:szCs w:val="22"/>
        </w:rPr>
        <w:t xml:space="preserve">Sexual violence and sexual harassment exist on a continuum and may overlap, they can occur online and offline (both physical and verbal) and are never acceptable. It is important that </w:t>
      </w:r>
      <w:r>
        <w:rPr>
          <w:rFonts w:ascii="Verdana" w:eastAsia="Verdana" w:hAnsi="Verdana" w:cs="Verdana"/>
          <w:b/>
          <w:sz w:val="22"/>
          <w:szCs w:val="22"/>
        </w:rPr>
        <w:t xml:space="preserve">all </w:t>
      </w:r>
      <w:r>
        <w:rPr>
          <w:rFonts w:ascii="Verdana" w:eastAsia="Verdana" w:hAnsi="Verdana" w:cs="Verdana"/>
          <w:sz w:val="22"/>
          <w:szCs w:val="22"/>
        </w:rPr>
        <w:t>victims are taken seriously and offered appropriate support. Staff should be aware that some groups are potentially more at risk. Evidence shows girls, children with SEND and LGBTQ children are at greater risk.</w:t>
      </w:r>
    </w:p>
    <w:p w14:paraId="6217D058" w14:textId="77777777" w:rsidR="00502991" w:rsidRDefault="00502991">
      <w:pPr>
        <w:ind w:left="-567" w:right="-755"/>
        <w:rPr>
          <w:rFonts w:ascii="Verdana" w:eastAsia="Verdana" w:hAnsi="Verdana" w:cs="Verdana"/>
          <w:sz w:val="22"/>
          <w:szCs w:val="22"/>
        </w:rPr>
      </w:pPr>
    </w:p>
    <w:p w14:paraId="46A09829" w14:textId="7A7E7041" w:rsidR="00502991" w:rsidRDefault="00000000">
      <w:pPr>
        <w:pBdr>
          <w:top w:val="nil"/>
          <w:left w:val="nil"/>
          <w:bottom w:val="nil"/>
          <w:right w:val="nil"/>
          <w:between w:val="nil"/>
        </w:pBdr>
        <w:shd w:val="clear" w:color="auto" w:fill="FFFFFF"/>
        <w:ind w:left="-567" w:right="-755"/>
        <w:rPr>
          <w:color w:val="000000"/>
        </w:rPr>
      </w:pPr>
      <w:r>
        <w:rPr>
          <w:rFonts w:ascii="Verdana" w:eastAsia="Verdana" w:hAnsi="Verdana" w:cs="Verdana"/>
          <w:color w:val="000000"/>
          <w:sz w:val="22"/>
          <w:szCs w:val="22"/>
        </w:rPr>
        <w:t xml:space="preserve">LSLSSP takes Child on Child abuse seriously and we understand that some children are more vulnerable to physical, sexual and emotional bullying and abuse by their peers.  </w:t>
      </w:r>
      <w:r>
        <w:rPr>
          <w:rFonts w:ascii="Verdana" w:eastAsia="Verdana" w:hAnsi="Verdana" w:cs="Verdana"/>
          <w:sz w:val="22"/>
          <w:szCs w:val="22"/>
        </w:rPr>
        <w:t>T</w:t>
      </w:r>
      <w:r>
        <w:rPr>
          <w:rFonts w:ascii="Verdana" w:eastAsia="Verdana" w:hAnsi="Verdana" w:cs="Verdana"/>
          <w:color w:val="000000"/>
          <w:sz w:val="22"/>
          <w:szCs w:val="22"/>
        </w:rPr>
        <w:t>his kind of abuse will always be taken as seriously as abuse perpetrated by an adult and as seriously as a child who is suffering or likely to suffer</w:t>
      </w:r>
      <w:r w:rsidR="00F773C7">
        <w:rPr>
          <w:rFonts w:ascii="Verdana" w:eastAsia="Verdana" w:hAnsi="Verdana" w:cs="Verdana"/>
          <w:color w:val="000000"/>
          <w:sz w:val="22"/>
          <w:szCs w:val="22"/>
        </w:rPr>
        <w:t xml:space="preserve"> significant harm</w:t>
      </w:r>
      <w:r>
        <w:rPr>
          <w:rFonts w:ascii="Verdana" w:eastAsia="Verdana" w:hAnsi="Verdana" w:cs="Verdana"/>
          <w:color w:val="000000"/>
          <w:sz w:val="22"/>
          <w:szCs w:val="22"/>
        </w:rPr>
        <w:t xml:space="preserve">.  </w:t>
      </w:r>
    </w:p>
    <w:p w14:paraId="19FA2EB8"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2DDF09CF"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6088102E" w14:textId="77777777" w:rsidR="00502991" w:rsidRDefault="00000000">
      <w:pPr>
        <w:pBdr>
          <w:top w:val="nil"/>
          <w:left w:val="nil"/>
          <w:bottom w:val="nil"/>
          <w:right w:val="nil"/>
          <w:between w:val="nil"/>
        </w:pBdr>
        <w:shd w:val="clear" w:color="auto" w:fill="FFFFFF"/>
        <w:ind w:left="-567" w:right="-755"/>
        <w:rPr>
          <w:color w:val="000000"/>
        </w:rPr>
      </w:pPr>
      <w:r>
        <w:rPr>
          <w:rFonts w:ascii="Verdana" w:eastAsia="Verdana" w:hAnsi="Verdana" w:cs="Verdana"/>
          <w:color w:val="000000"/>
          <w:sz w:val="22"/>
          <w:szCs w:val="22"/>
        </w:rPr>
        <w:lastRenderedPageBreak/>
        <w:t xml:space="preserve">Staff need clear guidance and training to identify the difference between consenting and abusive, and between appropriate and exploitative peer relationships.  The hub site school will provide information, guidance and training to staff members to support them with this. </w:t>
      </w:r>
    </w:p>
    <w:p w14:paraId="5EE1A793"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11E69DB4" w14:textId="77777777" w:rsidR="00502991" w:rsidRDefault="00000000">
      <w:pPr>
        <w:pBdr>
          <w:top w:val="nil"/>
          <w:left w:val="nil"/>
          <w:bottom w:val="nil"/>
          <w:right w:val="nil"/>
          <w:between w:val="nil"/>
        </w:pBdr>
        <w:shd w:val="clear" w:color="auto" w:fill="FFFFFF"/>
        <w:ind w:left="-567" w:right="-755"/>
        <w:rPr>
          <w:color w:val="000000"/>
        </w:rPr>
      </w:pPr>
      <w:r>
        <w:rPr>
          <w:rFonts w:ascii="Verdana" w:eastAsia="Verdana" w:hAnsi="Verdana" w:cs="Verdana"/>
          <w:color w:val="000000"/>
          <w:sz w:val="22"/>
          <w:szCs w:val="22"/>
        </w:rPr>
        <w:t>Perpetrators should be held responsible for their abusive behaviour, while being identified and responded to in a way that meets their needs as well as protecting others.</w:t>
      </w:r>
    </w:p>
    <w:p w14:paraId="573CBA10"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4FBAD014" w14:textId="750906F3" w:rsidR="00502991" w:rsidRDefault="00000000">
      <w:pPr>
        <w:pBdr>
          <w:top w:val="nil"/>
          <w:left w:val="nil"/>
          <w:bottom w:val="nil"/>
          <w:right w:val="nil"/>
          <w:between w:val="nil"/>
        </w:pBdr>
        <w:shd w:val="clear" w:color="auto" w:fill="FFFFFF"/>
        <w:ind w:left="-567" w:right="-755"/>
        <w:rPr>
          <w:rFonts w:ascii="Verdana" w:eastAsia="Verdana" w:hAnsi="Verdana" w:cs="Verdana"/>
          <w:color w:val="000000"/>
          <w:sz w:val="22"/>
          <w:szCs w:val="22"/>
        </w:rPr>
      </w:pPr>
      <w:r>
        <w:rPr>
          <w:rFonts w:ascii="Verdana" w:eastAsia="Verdana" w:hAnsi="Verdana" w:cs="Verdana"/>
          <w:color w:val="000000"/>
          <w:sz w:val="22"/>
          <w:szCs w:val="22"/>
        </w:rPr>
        <w:t xml:space="preserve">LSLSSP also referrers to the LSCB procedures which are written with </w:t>
      </w:r>
      <w:proofErr w:type="gramStart"/>
      <w:r>
        <w:rPr>
          <w:rFonts w:ascii="Verdana" w:eastAsia="Verdana" w:hAnsi="Verdana" w:cs="Verdana"/>
          <w:color w:val="000000"/>
          <w:sz w:val="22"/>
          <w:szCs w:val="22"/>
        </w:rPr>
        <w:t>particular reference</w:t>
      </w:r>
      <w:proofErr w:type="gramEnd"/>
      <w:r>
        <w:rPr>
          <w:rFonts w:ascii="Verdana" w:eastAsia="Verdana" w:hAnsi="Verdana" w:cs="Verdana"/>
          <w:color w:val="000000"/>
          <w:sz w:val="22"/>
          <w:szCs w:val="22"/>
        </w:rPr>
        <w:t xml:space="preserve"> to sexually abusive and inappropriate behaviours.  Keeping Children Safe in Education 202</w:t>
      </w:r>
      <w:r w:rsidR="00E96AFA">
        <w:rPr>
          <w:rFonts w:ascii="Verdana" w:eastAsia="Verdana" w:hAnsi="Verdana" w:cs="Verdana"/>
          <w:color w:val="000000"/>
          <w:sz w:val="22"/>
          <w:szCs w:val="22"/>
        </w:rPr>
        <w:t>5</w:t>
      </w:r>
      <w:r>
        <w:rPr>
          <w:rFonts w:ascii="Verdana" w:eastAsia="Verdana" w:hAnsi="Verdana" w:cs="Verdana"/>
          <w:color w:val="000000"/>
          <w:sz w:val="22"/>
          <w:szCs w:val="22"/>
        </w:rPr>
        <w:t xml:space="preserve"> also </w:t>
      </w:r>
      <w:proofErr w:type="gramStart"/>
      <w:r>
        <w:rPr>
          <w:rFonts w:ascii="Verdana" w:eastAsia="Verdana" w:hAnsi="Verdana" w:cs="Verdana"/>
          <w:color w:val="000000"/>
          <w:sz w:val="22"/>
          <w:szCs w:val="22"/>
        </w:rPr>
        <w:t>makes reference</w:t>
      </w:r>
      <w:proofErr w:type="gramEnd"/>
      <w:r>
        <w:rPr>
          <w:rFonts w:ascii="Verdana" w:eastAsia="Verdana" w:hAnsi="Verdana" w:cs="Verdana"/>
          <w:color w:val="000000"/>
          <w:sz w:val="22"/>
          <w:szCs w:val="22"/>
        </w:rPr>
        <w:t xml:space="preserve"> to </w:t>
      </w:r>
      <w:proofErr w:type="gramStart"/>
      <w:r>
        <w:rPr>
          <w:rFonts w:ascii="Verdana" w:eastAsia="Verdana" w:hAnsi="Verdana" w:cs="Verdana"/>
          <w:color w:val="000000"/>
          <w:sz w:val="22"/>
          <w:szCs w:val="22"/>
        </w:rPr>
        <w:t>Child on Child</w:t>
      </w:r>
      <w:proofErr w:type="gramEnd"/>
      <w:r>
        <w:rPr>
          <w:rFonts w:ascii="Verdana" w:eastAsia="Verdana" w:hAnsi="Verdana" w:cs="Verdana"/>
          <w:color w:val="000000"/>
          <w:sz w:val="22"/>
          <w:szCs w:val="22"/>
        </w:rPr>
        <w:t xml:space="preserve"> abuse and Sexual Harassment and Violence and where there are serious child protection concerns, </w:t>
      </w:r>
      <w:proofErr w:type="gramStart"/>
      <w:r>
        <w:rPr>
          <w:rFonts w:ascii="Verdana" w:eastAsia="Verdana" w:hAnsi="Verdana" w:cs="Verdana"/>
          <w:color w:val="000000"/>
          <w:sz w:val="22"/>
          <w:szCs w:val="22"/>
        </w:rPr>
        <w:t>as a result of</w:t>
      </w:r>
      <w:proofErr w:type="gramEnd"/>
      <w:r>
        <w:rPr>
          <w:rFonts w:ascii="Verdana" w:eastAsia="Verdana" w:hAnsi="Verdana" w:cs="Verdana"/>
          <w:color w:val="000000"/>
          <w:sz w:val="22"/>
          <w:szCs w:val="22"/>
        </w:rPr>
        <w:t xml:space="preserve"> non-sexual violence by a child or young person, leading to actual or possible significant harm, our safeguarding and child protection measures will be implemented. </w:t>
      </w:r>
    </w:p>
    <w:p w14:paraId="4CCD680E"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7F1DC44A"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3400379B" w14:textId="77777777" w:rsidR="00502991" w:rsidRDefault="00000000">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r>
        <w:rPr>
          <w:rFonts w:ascii="Verdana" w:eastAsia="Verdana" w:hAnsi="Verdana" w:cs="Verdana"/>
          <w:b/>
          <w:color w:val="000000"/>
          <w:sz w:val="22"/>
          <w:szCs w:val="22"/>
        </w:rPr>
        <w:t>Child on Child Abuse: Sexual Violence and Sexual Harassment</w:t>
      </w:r>
    </w:p>
    <w:p w14:paraId="0761FE5E"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55681372"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14BED834" w14:textId="77777777" w:rsidR="00502991" w:rsidRDefault="00000000">
      <w:pPr>
        <w:pBdr>
          <w:top w:val="nil"/>
          <w:left w:val="nil"/>
          <w:bottom w:val="nil"/>
          <w:right w:val="nil"/>
          <w:between w:val="nil"/>
        </w:pBdr>
        <w:shd w:val="clear" w:color="auto" w:fill="FFFFFF"/>
        <w:ind w:left="-567" w:right="-755"/>
        <w:rPr>
          <w:rFonts w:ascii="Verdana" w:eastAsia="Verdana" w:hAnsi="Verdana" w:cs="Verdana"/>
          <w:color w:val="000000"/>
          <w:sz w:val="22"/>
          <w:szCs w:val="22"/>
        </w:rPr>
      </w:pPr>
      <w:r>
        <w:rPr>
          <w:rFonts w:ascii="Verdana" w:eastAsia="Verdana" w:hAnsi="Verdana" w:cs="Verdana"/>
          <w:color w:val="000000"/>
          <w:sz w:val="22"/>
          <w:szCs w:val="22"/>
        </w:rPr>
        <w:t xml:space="preserve">Following the OFSTED review of sexual abuse in schools the LSLSSP recognises, acknowledges and understands the scale of sexual violence, sexual harassment and online sexual abuse involving children and young people in schools. Sexual violence and sexual abuse can happen anywhere, and all staff working with children will maintain an attitude of ‘it could happen here’. The LSLSSP will adopt a </w:t>
      </w:r>
      <w:proofErr w:type="gramStart"/>
      <w:r>
        <w:rPr>
          <w:rFonts w:ascii="Verdana" w:eastAsia="Verdana" w:hAnsi="Verdana" w:cs="Verdana"/>
          <w:color w:val="000000"/>
          <w:sz w:val="22"/>
          <w:szCs w:val="22"/>
        </w:rPr>
        <w:t>zero tolerance</w:t>
      </w:r>
      <w:proofErr w:type="gramEnd"/>
      <w:r>
        <w:rPr>
          <w:rFonts w:ascii="Verdana" w:eastAsia="Verdana" w:hAnsi="Verdana" w:cs="Verdana"/>
          <w:color w:val="000000"/>
          <w:sz w:val="22"/>
          <w:szCs w:val="22"/>
        </w:rPr>
        <w:t xml:space="preserve"> approach to incidents of sexual violence and sexual harassment. The LSLSSP will not normalise or tolerate this behaviour. We will create a culture of acceptable behaviour and a safe environment where abuse is not </w:t>
      </w:r>
      <w:proofErr w:type="gramStart"/>
      <w:r>
        <w:rPr>
          <w:rFonts w:ascii="Verdana" w:eastAsia="Verdana" w:hAnsi="Verdana" w:cs="Verdana"/>
          <w:color w:val="000000"/>
          <w:sz w:val="22"/>
          <w:szCs w:val="22"/>
        </w:rPr>
        <w:t>tolerated</w:t>
      </w:r>
      <w:proofErr w:type="gramEnd"/>
      <w:r>
        <w:rPr>
          <w:rFonts w:ascii="Verdana" w:eastAsia="Verdana" w:hAnsi="Verdana" w:cs="Verdana"/>
          <w:color w:val="000000"/>
          <w:sz w:val="22"/>
          <w:szCs w:val="22"/>
        </w:rPr>
        <w:t xml:space="preserve"> and all children are able to report abuse and be kept safe. All staff will respond appropriately to all reports and concerns. The LSLSSP will refer to Keeping Children Safe in Education Part 5 and Sexual Violence and Sexual Harassment between Children in Schools to raise awareness and when responding to all reports and concerns of </w:t>
      </w:r>
      <w:proofErr w:type="gramStart"/>
      <w:r>
        <w:rPr>
          <w:rFonts w:ascii="Verdana" w:eastAsia="Verdana" w:hAnsi="Verdana" w:cs="Verdana"/>
          <w:color w:val="000000"/>
          <w:sz w:val="22"/>
          <w:szCs w:val="22"/>
        </w:rPr>
        <w:t>child on child</w:t>
      </w:r>
      <w:proofErr w:type="gramEnd"/>
      <w:r>
        <w:rPr>
          <w:rFonts w:ascii="Verdana" w:eastAsia="Verdana" w:hAnsi="Verdana" w:cs="Verdana"/>
          <w:color w:val="000000"/>
          <w:sz w:val="22"/>
          <w:szCs w:val="22"/>
        </w:rPr>
        <w:t xml:space="preserve"> sexual violence and sexual harassment, including those that have happened outside of the school premises and or online. </w:t>
      </w:r>
    </w:p>
    <w:p w14:paraId="787909EB"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Key Points:</w:t>
      </w:r>
    </w:p>
    <w:p w14:paraId="567E8411"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Sexual Violence and Sexual Harassment can occur between two children of any age and sex </w:t>
      </w:r>
    </w:p>
    <w:p w14:paraId="4E9D5837"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Sexual Violence and Sexual Harassment can happen through a group of children sexually assaulting or sexually harassing a single child or group of children both online and offline, and face to face (both physically and verbally)</w:t>
      </w:r>
    </w:p>
    <w:p w14:paraId="054E203C"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Evidence shows girls, children with SEND and LGBT children are at greater risk</w:t>
      </w:r>
    </w:p>
    <w:p w14:paraId="213740A4"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Sexual violence and sexual harassment can be driven by wider societal factors beyond schools such as everyday sexist stereotypes and everyday sexist language</w:t>
      </w:r>
    </w:p>
    <w:p w14:paraId="5FB798CF"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Sexual violence and sexual harassment exist on a continuum and may overlap and are never acceptable </w:t>
      </w:r>
    </w:p>
    <w:p w14:paraId="216E371C"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Sexual Violence includes rape and sexual assault (criminal offence) and causing someone to engage in sexual activity without consent.</w:t>
      </w:r>
    </w:p>
    <w:p w14:paraId="1C44F4F5"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lastRenderedPageBreak/>
        <w:t>Sexual Harassment is unwanted contact of a sexual nature and includes sexual comments, jokes, taunting, sharing of images (sexting), sexualised online bullying, physical behaviour, and unwanted sexual comments on social media.</w:t>
      </w:r>
    </w:p>
    <w:p w14:paraId="1C760EEF" w14:textId="77777777" w:rsidR="00502991" w:rsidRDefault="00000000">
      <w:pPr>
        <w:numPr>
          <w:ilvl w:val="0"/>
          <w:numId w:val="52"/>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All staff will make it clear that sexual violence and sexual harassment is not acceptable, will never be tolerated and is not an inevitable part of growing up. Staff will not dismiss sexual violence or sexual harassment as ‘banter’, ‘part of growing up’, ‘just having a laugh’ or ‘boys being </w:t>
      </w:r>
      <w:proofErr w:type="gramStart"/>
      <w:r>
        <w:rPr>
          <w:rFonts w:ascii="Verdana" w:eastAsia="Verdana" w:hAnsi="Verdana" w:cs="Verdana"/>
          <w:color w:val="000000"/>
          <w:sz w:val="22"/>
          <w:szCs w:val="22"/>
        </w:rPr>
        <w:t>boys’</w:t>
      </w:r>
      <w:proofErr w:type="gramEnd"/>
      <w:r>
        <w:rPr>
          <w:rFonts w:ascii="Verdana" w:eastAsia="Verdana" w:hAnsi="Verdana" w:cs="Verdana"/>
          <w:color w:val="000000"/>
          <w:sz w:val="22"/>
          <w:szCs w:val="22"/>
        </w:rPr>
        <w:t xml:space="preserve">. </w:t>
      </w:r>
    </w:p>
    <w:p w14:paraId="78279594" w14:textId="77777777" w:rsidR="00502991" w:rsidRDefault="00000000">
      <w:pPr>
        <w:pBdr>
          <w:top w:val="nil"/>
          <w:left w:val="nil"/>
          <w:bottom w:val="nil"/>
          <w:right w:val="nil"/>
          <w:between w:val="nil"/>
        </w:pBdr>
        <w:spacing w:line="276" w:lineRule="auto"/>
        <w:ind w:left="360"/>
        <w:jc w:val="both"/>
        <w:rPr>
          <w:rFonts w:ascii="Verdana" w:eastAsia="Verdana" w:hAnsi="Verdana" w:cs="Verdana"/>
          <w:color w:val="000000"/>
          <w:sz w:val="22"/>
          <w:szCs w:val="22"/>
        </w:rPr>
      </w:pPr>
      <w:r>
        <w:rPr>
          <w:rFonts w:ascii="Verdana" w:eastAsia="Verdana" w:hAnsi="Verdana" w:cs="Verdana"/>
          <w:color w:val="000000"/>
          <w:sz w:val="22"/>
          <w:szCs w:val="22"/>
        </w:rPr>
        <w:t>What is consent?</w:t>
      </w:r>
    </w:p>
    <w:p w14:paraId="21A235CB" w14:textId="77777777" w:rsidR="00502991" w:rsidRDefault="00000000">
      <w:pPr>
        <w:numPr>
          <w:ilvl w:val="0"/>
          <w:numId w:val="2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Consent is about having the freedom and capacity to choose.</w:t>
      </w:r>
    </w:p>
    <w:p w14:paraId="66F67D4B" w14:textId="77777777" w:rsidR="00502991" w:rsidRDefault="00000000">
      <w:pPr>
        <w:numPr>
          <w:ilvl w:val="0"/>
          <w:numId w:val="2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Consent to sexual activity may be given to one sort of sexual activity but not another. </w:t>
      </w:r>
    </w:p>
    <w:p w14:paraId="19318A34" w14:textId="77777777" w:rsidR="00502991" w:rsidRDefault="00000000">
      <w:pPr>
        <w:numPr>
          <w:ilvl w:val="0"/>
          <w:numId w:val="2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A child under the age of 13 can never consent to any sexual activity </w:t>
      </w:r>
    </w:p>
    <w:p w14:paraId="1C8FAC35" w14:textId="77777777" w:rsidR="00502991" w:rsidRDefault="00000000">
      <w:pPr>
        <w:numPr>
          <w:ilvl w:val="0"/>
          <w:numId w:val="2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The age of consent is 16</w:t>
      </w:r>
    </w:p>
    <w:p w14:paraId="4ECE3363" w14:textId="77777777" w:rsidR="00502991" w:rsidRDefault="00000000">
      <w:pPr>
        <w:numPr>
          <w:ilvl w:val="0"/>
          <w:numId w:val="2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Sexual intercourse without consent is rape</w:t>
      </w:r>
    </w:p>
    <w:p w14:paraId="57963767"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w:t>
      </w:r>
    </w:p>
    <w:p w14:paraId="38D84D79"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Responding to a report of sexual violence and sexual harassment</w:t>
      </w:r>
    </w:p>
    <w:p w14:paraId="5D20F9BD"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w:t>
      </w:r>
    </w:p>
    <w:p w14:paraId="5519BF3F"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When there has been a report of sexual violence, the DSL will make an immediate needs assessment. Where a report of rape or sexual assault is made this will be referred to the police and children’s social care. Where there has been a report of sexual harassment the need for a risk assessment will be considered on a case-by-case basis, with the school’s Principal and DSL taking a leading role and using their professional judgement, supported by other agencies, such as children’s social care and the police as required.</w:t>
      </w:r>
    </w:p>
    <w:p w14:paraId="57CAA9D4"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Key Points:</w:t>
      </w:r>
    </w:p>
    <w:p w14:paraId="14E210F8"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 All staff will be aware that children may not find it easy to tell staff about their abuse verbally and that children can show signs or act in ways that they hope adults will notice and react to </w:t>
      </w:r>
    </w:p>
    <w:p w14:paraId="3FB1C399"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All staff will reassure victims that they are being taken seriously and that they will be supported and kept safe. Victims will never be given the impression that they are creating a problem by reporting sexual violence or sexual harassment and they will not be made to feel ashamed for making a report</w:t>
      </w:r>
    </w:p>
    <w:p w14:paraId="21A9A5B1"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 Staff must report incidents to the DSL immediately and follow the procedures outlined in this policy for managing disclosures and referrals</w:t>
      </w:r>
    </w:p>
    <w:p w14:paraId="04463A5E"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Where possible, two members of staff will be present </w:t>
      </w:r>
    </w:p>
    <w:p w14:paraId="1539CB11"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Where the report refers to online issues staff must not view the image or forward illegal images of a child</w:t>
      </w:r>
    </w:p>
    <w:p w14:paraId="65301760"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Staff will not promise confidentiality information will only be shared with those people who are necessary to progress it </w:t>
      </w:r>
    </w:p>
    <w:p w14:paraId="00FDB3AB"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A written report will be made and recorded </w:t>
      </w:r>
    </w:p>
    <w:p w14:paraId="1FE248EB"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The school will create a risk assessment will be put in place for the victim, the alleged perpetrator and all other children or staff who may have been affected by the report. </w:t>
      </w:r>
    </w:p>
    <w:p w14:paraId="47140FC7"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lastRenderedPageBreak/>
        <w:t>• Risk assessments will be recorded and kept under review</w:t>
      </w:r>
    </w:p>
    <w:p w14:paraId="67AE114E"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Schools will work closely with safeguarding partners in preparing risk assessments and next steps following a referral Ongoing Response Safeguarding and supporting the victim</w:t>
      </w:r>
    </w:p>
    <w:p w14:paraId="1BDAD4ED"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The needs and wishes of the child will be paramount, alongside keeping them safe. Where possible they will continue their normal routine</w:t>
      </w:r>
    </w:p>
    <w:p w14:paraId="352737AE"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Age and developmental stage of the child will need to be considered, the nature of the allegations and the potential risk of further abuse in all decisions and next steps </w:t>
      </w:r>
    </w:p>
    <w:p w14:paraId="3C8FCECD"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We recognise that a child abusing another child may be a sign that they have been abused themselves</w:t>
      </w:r>
    </w:p>
    <w:p w14:paraId="73FD57F9"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5924F2ED"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b/>
          <w:color w:val="000000"/>
          <w:sz w:val="22"/>
          <w:szCs w:val="22"/>
        </w:rPr>
        <w:t xml:space="preserve">Working with parents and carers </w:t>
      </w:r>
    </w:p>
    <w:p w14:paraId="79885785"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All schools will engage with parents and carers of both the victim and the alleged perpetrator, unless informing them would put a child at additional risk </w:t>
      </w:r>
    </w:p>
    <w:p w14:paraId="7E9278F5"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School’s will </w:t>
      </w:r>
      <w:proofErr w:type="gramStart"/>
      <w:r>
        <w:rPr>
          <w:rFonts w:ascii="Verdana" w:eastAsia="Verdana" w:hAnsi="Verdana" w:cs="Verdana"/>
          <w:color w:val="000000"/>
          <w:sz w:val="22"/>
          <w:szCs w:val="22"/>
        </w:rPr>
        <w:t>give careful consideration to</w:t>
      </w:r>
      <w:proofErr w:type="gramEnd"/>
      <w:r>
        <w:rPr>
          <w:rFonts w:ascii="Verdana" w:eastAsia="Verdana" w:hAnsi="Verdana" w:cs="Verdana"/>
          <w:color w:val="000000"/>
          <w:sz w:val="22"/>
          <w:szCs w:val="22"/>
        </w:rPr>
        <w:t xml:space="preserve"> what information is shared and when. </w:t>
      </w:r>
    </w:p>
    <w:p w14:paraId="543741B8"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66E10D47"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2C74A09"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b/>
          <w:color w:val="000000"/>
          <w:sz w:val="22"/>
          <w:szCs w:val="22"/>
        </w:rPr>
        <w:t>Creating a supportive environment in school and minimising the risk of child-on-child abuse</w:t>
      </w:r>
    </w:p>
    <w:p w14:paraId="12703508"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75AF2DBF"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 xml:space="preserve"> The LSLSSP recognise the importance of taking proactive action to minimise the risk of child-on-child abuse, including sexual violence and sexual harassment and of creating a supportive environment where victims feel confident in reporting incidents. </w:t>
      </w:r>
    </w:p>
    <w:p w14:paraId="5C7B0148"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To achieve this, we will: </w:t>
      </w:r>
    </w:p>
    <w:p w14:paraId="75ECFB99"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Challenge any form of derogatory or sexualised language or inappropriate behaviour between peers, including requesting or sending sexual images</w:t>
      </w:r>
    </w:p>
    <w:p w14:paraId="1F7D119F"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Be vigilant to issues that particularly affect different genders – for example, sexualised or aggressive touching or grabbing towards female pupils, and initiation or hazing type violence with respect to boys</w:t>
      </w:r>
    </w:p>
    <w:p w14:paraId="1C19D01D"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Ensure children </w:t>
      </w:r>
      <w:proofErr w:type="gramStart"/>
      <w:r>
        <w:rPr>
          <w:rFonts w:ascii="Verdana" w:eastAsia="Verdana" w:hAnsi="Verdana" w:cs="Verdana"/>
          <w:color w:val="000000"/>
          <w:sz w:val="22"/>
          <w:szCs w:val="22"/>
        </w:rPr>
        <w:t>are able to</w:t>
      </w:r>
      <w:proofErr w:type="gramEnd"/>
      <w:r>
        <w:rPr>
          <w:rFonts w:ascii="Verdana" w:eastAsia="Verdana" w:hAnsi="Verdana" w:cs="Verdana"/>
          <w:color w:val="000000"/>
          <w:sz w:val="22"/>
          <w:szCs w:val="22"/>
        </w:rPr>
        <w:t xml:space="preserve"> easily and confidently report abuse using our reporting systems </w:t>
      </w:r>
    </w:p>
    <w:p w14:paraId="2551A9BA"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Ensure staff reassure victims that they are being taken seriously</w:t>
      </w:r>
    </w:p>
    <w:p w14:paraId="48E8F918"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Ensure staff are trained to understand:</w:t>
      </w:r>
    </w:p>
    <w:p w14:paraId="2CA8F439"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How to recognise the indicators and signs of child-on-child abuse, and know how to identify it and respond to reports </w:t>
      </w:r>
    </w:p>
    <w:p w14:paraId="68ADF4C3"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That even if there are no reports of child-on-child abuse in school, it does not mean it is not happening – staff should maintain an attitude of “it could happen here” </w:t>
      </w:r>
    </w:p>
    <w:p w14:paraId="7493D6AC" w14:textId="77777777" w:rsidR="00502991" w:rsidRDefault="00000000">
      <w:pPr>
        <w:numPr>
          <w:ilvl w:val="0"/>
          <w:numId w:val="63"/>
        </w:num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That if they have any concerns about a child’s welfare, they should act on them immediately rather than wait to be told, and that victims may not always make a direct report. For example:</w:t>
      </w:r>
    </w:p>
    <w:p w14:paraId="669F6BA9" w14:textId="77777777" w:rsidR="00502991" w:rsidRDefault="00000000">
      <w:pPr>
        <w:pBdr>
          <w:top w:val="nil"/>
          <w:left w:val="nil"/>
          <w:bottom w:val="nil"/>
          <w:right w:val="nil"/>
          <w:between w:val="nil"/>
        </w:pBdr>
        <w:spacing w:line="276" w:lineRule="auto"/>
        <w:ind w:left="720"/>
        <w:jc w:val="both"/>
        <w:rPr>
          <w:rFonts w:ascii="Verdana" w:eastAsia="Verdana" w:hAnsi="Verdana" w:cs="Verdana"/>
          <w:color w:val="000000"/>
          <w:sz w:val="22"/>
          <w:szCs w:val="22"/>
        </w:rPr>
      </w:pPr>
      <w:r>
        <w:rPr>
          <w:rFonts w:ascii="Verdana" w:eastAsia="Verdana" w:hAnsi="Verdana" w:cs="Verdana"/>
          <w:sz w:val="22"/>
          <w:szCs w:val="22"/>
        </w:rPr>
        <w:lastRenderedPageBreak/>
        <w:t>-</w:t>
      </w:r>
      <w:r>
        <w:rPr>
          <w:rFonts w:ascii="Verdana" w:eastAsia="Verdana" w:hAnsi="Verdana" w:cs="Verdana"/>
          <w:color w:val="000000"/>
          <w:sz w:val="22"/>
          <w:szCs w:val="22"/>
        </w:rPr>
        <w:t>Children can show signs or act in ways they hope adults will notice and react to</w:t>
      </w:r>
    </w:p>
    <w:p w14:paraId="0CF210E2" w14:textId="77777777" w:rsidR="00502991" w:rsidRDefault="00000000">
      <w:pPr>
        <w:pBdr>
          <w:top w:val="nil"/>
          <w:left w:val="nil"/>
          <w:bottom w:val="nil"/>
          <w:right w:val="nil"/>
          <w:between w:val="nil"/>
        </w:pBdr>
        <w:spacing w:line="276" w:lineRule="auto"/>
        <w:ind w:left="720"/>
        <w:jc w:val="both"/>
        <w:rPr>
          <w:rFonts w:ascii="Verdana" w:eastAsia="Verdana" w:hAnsi="Verdana" w:cs="Verdana"/>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A friend may make a report</w:t>
      </w:r>
    </w:p>
    <w:p w14:paraId="3D7E6373"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A member of staff may overhear a conversation </w:t>
      </w:r>
    </w:p>
    <w:p w14:paraId="34BA1935"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A child’s behaviour might indicate that something is wrong </w:t>
      </w:r>
    </w:p>
    <w:p w14:paraId="6265C557" w14:textId="77777777" w:rsidR="00502991" w:rsidRDefault="00000000">
      <w:pPr>
        <w:pBdr>
          <w:top w:val="nil"/>
          <w:left w:val="nil"/>
          <w:bottom w:val="nil"/>
          <w:right w:val="nil"/>
          <w:between w:val="nil"/>
        </w:pBdr>
        <w:spacing w:line="276" w:lineRule="auto"/>
        <w:ind w:left="720"/>
        <w:jc w:val="both"/>
        <w:rPr>
          <w:rFonts w:ascii="Verdana" w:eastAsia="Verdana" w:hAnsi="Verdana" w:cs="Verdana"/>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That certain children may face additional barriers to telling someone because of their age, vulnerability, disability, gender, ethnicity and/or sexual orientation</w:t>
      </w:r>
    </w:p>
    <w:p w14:paraId="7550988F"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That a child harming a peer could be a sign that the child is being abused themselves, and that this would fall under the scope of this policy </w:t>
      </w:r>
    </w:p>
    <w:p w14:paraId="2FF98CC1"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The important role they </w:t>
      </w:r>
      <w:proofErr w:type="gramStart"/>
      <w:r>
        <w:rPr>
          <w:rFonts w:ascii="Verdana" w:eastAsia="Verdana" w:hAnsi="Verdana" w:cs="Verdana"/>
          <w:color w:val="000000"/>
          <w:sz w:val="22"/>
          <w:szCs w:val="22"/>
        </w:rPr>
        <w:t>have to</w:t>
      </w:r>
      <w:proofErr w:type="gramEnd"/>
      <w:r>
        <w:rPr>
          <w:rFonts w:ascii="Verdana" w:eastAsia="Verdana" w:hAnsi="Verdana" w:cs="Verdana"/>
          <w:color w:val="000000"/>
          <w:sz w:val="22"/>
          <w:szCs w:val="22"/>
        </w:rPr>
        <w:t xml:space="preserve"> play in preventing child-on-child abuse and responding where they believe a child may be at risk</w:t>
      </w:r>
    </w:p>
    <w:p w14:paraId="139983AF" w14:textId="77777777" w:rsidR="00502991" w:rsidRDefault="00000000">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 xml:space="preserve">That they should speak to the DSL immediately if they have any concerns </w:t>
      </w:r>
    </w:p>
    <w:p w14:paraId="035D9390" w14:textId="77777777" w:rsidR="00502991" w:rsidRDefault="00000000">
      <w:pPr>
        <w:pBdr>
          <w:top w:val="nil"/>
          <w:left w:val="nil"/>
          <w:bottom w:val="nil"/>
          <w:right w:val="nil"/>
          <w:between w:val="nil"/>
        </w:pBdr>
        <w:spacing w:line="276" w:lineRule="auto"/>
        <w:ind w:left="720"/>
        <w:jc w:val="both"/>
        <w:rPr>
          <w:rFonts w:ascii="Verdana" w:eastAsia="Verdana" w:hAnsi="Verdana" w:cs="Verdana"/>
          <w:color w:val="000000"/>
          <w:sz w:val="22"/>
          <w:szCs w:val="22"/>
        </w:rPr>
      </w:pPr>
      <w:r>
        <w:rPr>
          <w:rFonts w:ascii="Verdana" w:eastAsia="Verdana" w:hAnsi="Verdana" w:cs="Verdana"/>
          <w:sz w:val="22"/>
          <w:szCs w:val="22"/>
        </w:rPr>
        <w:t>-</w:t>
      </w:r>
      <w:r>
        <w:rPr>
          <w:rFonts w:ascii="Verdana" w:eastAsia="Verdana" w:hAnsi="Verdana" w:cs="Verdana"/>
          <w:color w:val="000000"/>
          <w:sz w:val="22"/>
          <w:szCs w:val="22"/>
        </w:rPr>
        <w:t>Always act with the best interests of the child at heart.</w:t>
      </w:r>
    </w:p>
    <w:p w14:paraId="37F2BDA0"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76617372"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1396D1D4" w14:textId="77777777" w:rsidR="00502991" w:rsidRDefault="00000000">
      <w:pPr>
        <w:pBdr>
          <w:top w:val="nil"/>
          <w:left w:val="nil"/>
          <w:bottom w:val="nil"/>
          <w:right w:val="nil"/>
          <w:between w:val="nil"/>
        </w:pBdr>
        <w:shd w:val="clear" w:color="auto" w:fill="FFFFFF"/>
        <w:ind w:left="-567" w:right="-755"/>
        <w:rPr>
          <w:rFonts w:ascii="Verdana" w:eastAsia="Verdana" w:hAnsi="Verdana" w:cs="Verdana"/>
          <w:color w:val="000000"/>
          <w:sz w:val="22"/>
          <w:szCs w:val="22"/>
        </w:rPr>
      </w:pPr>
      <w:r>
        <w:rPr>
          <w:rFonts w:ascii="Verdana" w:eastAsia="Verdana" w:hAnsi="Verdana" w:cs="Verdana"/>
          <w:b/>
          <w:color w:val="000000"/>
          <w:sz w:val="22"/>
          <w:szCs w:val="22"/>
        </w:rPr>
        <w:t>Upskirting</w:t>
      </w:r>
    </w:p>
    <w:p w14:paraId="1BFC7DC5"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4071BA8B" w14:textId="77777777" w:rsidR="00502991" w:rsidRDefault="00000000">
      <w:pPr>
        <w:spacing w:line="256" w:lineRule="auto"/>
        <w:ind w:left="-567" w:right="-755"/>
        <w:rPr>
          <w:rFonts w:ascii="Verdana" w:eastAsia="Verdana" w:hAnsi="Verdana" w:cs="Verdana"/>
          <w:sz w:val="22"/>
          <w:szCs w:val="22"/>
          <w:highlight w:val="yellow"/>
        </w:rPr>
      </w:pPr>
      <w:r>
        <w:rPr>
          <w:rFonts w:ascii="Verdana" w:eastAsia="Verdana" w:hAnsi="Verdana" w:cs="Verdana"/>
          <w:sz w:val="22"/>
          <w:szCs w:val="22"/>
        </w:rPr>
        <w:t>Upskirting</w:t>
      </w:r>
      <w:r>
        <w:rPr>
          <w:rFonts w:ascii="Verdana" w:eastAsia="Verdana" w:hAnsi="Verdana" w:cs="Verdana"/>
          <w:color w:val="0B0C0C"/>
          <w:sz w:val="22"/>
          <w:szCs w:val="22"/>
          <w:highlight w:val="white"/>
        </w:rPr>
        <w:t xml:space="preserve"> is a highly intrusive practice, which typically involves someone taking a picture under another person’s clothing without their knowledge, with the intention of viewing their genitals or buttocks (with or without underwear)</w:t>
      </w:r>
      <w:r>
        <w:rPr>
          <w:rFonts w:ascii="Verdana" w:eastAsia="Verdana" w:hAnsi="Verdana" w:cs="Verdana"/>
          <w:sz w:val="22"/>
          <w:szCs w:val="22"/>
        </w:rPr>
        <w:t xml:space="preserve">.  It’s often performed in a public place; public transport or on an escalator, with crowds of people making it harder to spot people taking these photos. It could also happen on the way to and from school and within a school/competition/event.  Being victim to such an incident can cause emotional distress for the young child or young person involved. LSLSSP take these types of incidents seriously and our staff are aware of the law against ‘Upskirting’ which came into force on April 12, </w:t>
      </w:r>
      <w:proofErr w:type="gramStart"/>
      <w:r>
        <w:rPr>
          <w:rFonts w:ascii="Verdana" w:eastAsia="Verdana" w:hAnsi="Verdana" w:cs="Verdana"/>
          <w:sz w:val="22"/>
          <w:szCs w:val="22"/>
        </w:rPr>
        <w:t>2019</w:t>
      </w:r>
      <w:proofErr w:type="gramEnd"/>
      <w:r>
        <w:rPr>
          <w:rFonts w:ascii="Verdana" w:eastAsia="Verdana" w:hAnsi="Verdana" w:cs="Verdana"/>
          <w:sz w:val="22"/>
          <w:szCs w:val="22"/>
        </w:rPr>
        <w:t xml:space="preserve"> in England and Wales.  If our staff are made aware of such incidents, we will follow the safeguarding procedures in addition to seeking advice from the Police.</w:t>
      </w:r>
    </w:p>
    <w:p w14:paraId="660E4760" w14:textId="77777777" w:rsidR="00502991" w:rsidRDefault="00000000">
      <w:pPr>
        <w:ind w:left="-567" w:right="-755"/>
      </w:pPr>
      <w:r>
        <w:rPr>
          <w:rFonts w:ascii="Verdana" w:eastAsia="Verdana" w:hAnsi="Verdana" w:cs="Verdana"/>
          <w:sz w:val="22"/>
          <w:szCs w:val="22"/>
        </w:rPr>
        <w:t xml:space="preserve">LSLSSP staff are aware of the importance of: </w:t>
      </w:r>
    </w:p>
    <w:p w14:paraId="4CD528C2" w14:textId="77777777" w:rsidR="00502991" w:rsidRDefault="00502991">
      <w:pPr>
        <w:ind w:left="-567" w:right="-755"/>
        <w:rPr>
          <w:rFonts w:ascii="Verdana" w:eastAsia="Verdana" w:hAnsi="Verdana" w:cs="Verdana"/>
          <w:sz w:val="22"/>
          <w:szCs w:val="22"/>
        </w:rPr>
      </w:pPr>
    </w:p>
    <w:p w14:paraId="2889701F" w14:textId="77777777" w:rsidR="00502991" w:rsidRDefault="00000000">
      <w:pPr>
        <w:numPr>
          <w:ilvl w:val="0"/>
          <w:numId w:val="33"/>
        </w:numPr>
        <w:pBdr>
          <w:top w:val="nil"/>
          <w:left w:val="nil"/>
          <w:bottom w:val="nil"/>
          <w:right w:val="nil"/>
          <w:between w:val="nil"/>
        </w:pBdr>
        <w:ind w:right="-755"/>
        <w:rPr>
          <w:rFonts w:ascii="Verdana" w:eastAsia="Verdana" w:hAnsi="Verdana" w:cs="Verdana"/>
          <w:color w:val="000000"/>
          <w:sz w:val="22"/>
          <w:szCs w:val="22"/>
        </w:rPr>
      </w:pPr>
      <w:r>
        <w:rPr>
          <w:rFonts w:ascii="Verdana" w:eastAsia="Verdana" w:hAnsi="Verdana" w:cs="Verdana"/>
          <w:color w:val="000000"/>
          <w:sz w:val="22"/>
          <w:szCs w:val="22"/>
        </w:rPr>
        <w:t xml:space="preserve">making clear that sexual violence and sexual harassment is not acceptable, will never be tolerated and is not an inevitable part of growing </w:t>
      </w:r>
      <w:proofErr w:type="gramStart"/>
      <w:r>
        <w:rPr>
          <w:rFonts w:ascii="Verdana" w:eastAsia="Verdana" w:hAnsi="Verdana" w:cs="Verdana"/>
          <w:color w:val="000000"/>
          <w:sz w:val="22"/>
          <w:szCs w:val="22"/>
        </w:rPr>
        <w:t>up;</w:t>
      </w:r>
      <w:proofErr w:type="gramEnd"/>
      <w:r>
        <w:rPr>
          <w:rFonts w:ascii="Verdana" w:eastAsia="Verdana" w:hAnsi="Verdana" w:cs="Verdana"/>
          <w:color w:val="000000"/>
          <w:sz w:val="22"/>
          <w:szCs w:val="22"/>
        </w:rPr>
        <w:t xml:space="preserve"> </w:t>
      </w:r>
    </w:p>
    <w:p w14:paraId="3B9F2057" w14:textId="77777777" w:rsidR="00502991" w:rsidRDefault="00000000">
      <w:pPr>
        <w:numPr>
          <w:ilvl w:val="0"/>
          <w:numId w:val="33"/>
        </w:numPr>
        <w:pBdr>
          <w:top w:val="nil"/>
          <w:left w:val="nil"/>
          <w:bottom w:val="nil"/>
          <w:right w:val="nil"/>
          <w:between w:val="nil"/>
        </w:pBdr>
        <w:ind w:right="-755"/>
        <w:rPr>
          <w:rFonts w:ascii="Verdana" w:eastAsia="Verdana" w:hAnsi="Verdana" w:cs="Verdana"/>
          <w:color w:val="000000"/>
          <w:sz w:val="22"/>
          <w:szCs w:val="22"/>
        </w:rPr>
      </w:pPr>
      <w:r>
        <w:rPr>
          <w:rFonts w:ascii="Verdana" w:eastAsia="Verdana" w:hAnsi="Verdana" w:cs="Verdana"/>
          <w:color w:val="000000"/>
          <w:sz w:val="22"/>
          <w:szCs w:val="22"/>
        </w:rPr>
        <w:t xml:space="preserve">not tolerating or dismissing sexual violence or sexual harassment as “banter”, “part of growing up”, “just having a laugh” or “boys being boys”; and </w:t>
      </w:r>
    </w:p>
    <w:p w14:paraId="62A88398" w14:textId="77777777" w:rsidR="00502991" w:rsidRDefault="00000000">
      <w:pPr>
        <w:numPr>
          <w:ilvl w:val="0"/>
          <w:numId w:val="33"/>
        </w:numPr>
        <w:pBdr>
          <w:top w:val="nil"/>
          <w:left w:val="nil"/>
          <w:bottom w:val="nil"/>
          <w:right w:val="nil"/>
          <w:between w:val="nil"/>
        </w:pBdr>
        <w:ind w:right="-755"/>
        <w:rPr>
          <w:rFonts w:ascii="Verdana" w:eastAsia="Verdana" w:hAnsi="Verdana" w:cs="Verdana"/>
          <w:color w:val="000000"/>
          <w:sz w:val="22"/>
          <w:szCs w:val="22"/>
        </w:rPr>
      </w:pPr>
      <w:r>
        <w:rPr>
          <w:rFonts w:ascii="Verdana" w:eastAsia="Verdana" w:hAnsi="Verdana" w:cs="Verdana"/>
          <w:color w:val="000000"/>
          <w:sz w:val="22"/>
          <w:szCs w:val="22"/>
        </w:rPr>
        <w:t xml:space="preserve">Challenging behaviours (potentially criminal in nature), such as grabbing bottoms, breasts and genitalia, flicking bras, upskirting and </w:t>
      </w:r>
      <w:proofErr w:type="gramStart"/>
      <w:r>
        <w:rPr>
          <w:rFonts w:ascii="Verdana" w:eastAsia="Verdana" w:hAnsi="Verdana" w:cs="Verdana"/>
          <w:color w:val="000000"/>
          <w:sz w:val="22"/>
          <w:szCs w:val="22"/>
        </w:rPr>
        <w:t>lifting up</w:t>
      </w:r>
      <w:proofErr w:type="gramEnd"/>
      <w:r>
        <w:rPr>
          <w:rFonts w:ascii="Verdana" w:eastAsia="Verdana" w:hAnsi="Verdana" w:cs="Verdana"/>
          <w:color w:val="000000"/>
          <w:sz w:val="22"/>
          <w:szCs w:val="22"/>
        </w:rPr>
        <w:t xml:space="preserve"> skirts. Dismissing or tolerating such behaviours risks normalising them and serious action will be taken</w:t>
      </w:r>
    </w:p>
    <w:p w14:paraId="75CD3DD3"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color w:val="000000"/>
          <w:sz w:val="22"/>
          <w:szCs w:val="22"/>
        </w:rPr>
      </w:pPr>
    </w:p>
    <w:p w14:paraId="5DC9BF29" w14:textId="77777777" w:rsidR="00502991" w:rsidRDefault="00000000">
      <w:pPr>
        <w:pBdr>
          <w:top w:val="nil"/>
          <w:left w:val="nil"/>
          <w:bottom w:val="nil"/>
          <w:right w:val="nil"/>
          <w:between w:val="nil"/>
        </w:pBdr>
        <w:shd w:val="clear" w:color="auto" w:fill="FFFFFF"/>
        <w:ind w:left="-567" w:right="-755"/>
        <w:rPr>
          <w:color w:val="000000"/>
        </w:rPr>
      </w:pPr>
      <w:r>
        <w:rPr>
          <w:rFonts w:ascii="Verdana" w:eastAsia="Verdana" w:hAnsi="Verdana" w:cs="Verdana"/>
          <w:color w:val="000000"/>
          <w:sz w:val="22"/>
          <w:szCs w:val="22"/>
        </w:rPr>
        <w:t xml:space="preserve">If our staff have a concern that a child might have been abused by another child and/or is displaying inappropriate sexualised behaviour, staff will in the first instance refer their concerns to the DSL. The DSL will then directly contact Children’s Social Care/DASH (Domestic Abuse, Stalking and Honour Based Violence) in accordance with the LSCB </w:t>
      </w:r>
      <w:hyperlink r:id="rId53">
        <w:r w:rsidR="00502991">
          <w:rPr>
            <w:rFonts w:ascii="Verdana" w:eastAsia="Verdana" w:hAnsi="Verdana" w:cs="Verdana"/>
            <w:color w:val="0000FF"/>
            <w:sz w:val="22"/>
            <w:szCs w:val="22"/>
            <w:u w:val="single"/>
          </w:rPr>
          <w:t>Referrals Procedure</w:t>
        </w:r>
      </w:hyperlink>
      <w:r>
        <w:rPr>
          <w:rFonts w:ascii="Verdana" w:eastAsia="Verdana" w:hAnsi="Verdana" w:cs="Verdana"/>
          <w:color w:val="000000"/>
          <w:sz w:val="22"/>
          <w:szCs w:val="22"/>
        </w:rPr>
        <w:t xml:space="preserve"> to decide how the incident will be managed.  Our staff are aware of what Child on Child abuse and Sexual Violence/Harassment is at national and local levels through our annual Whole School Training</w:t>
      </w:r>
      <w:r>
        <w:rPr>
          <w:rFonts w:ascii="Verdana" w:eastAsia="Verdana" w:hAnsi="Verdana" w:cs="Verdana"/>
          <w:sz w:val="22"/>
          <w:szCs w:val="22"/>
        </w:rPr>
        <w:t>.</w:t>
      </w:r>
      <w:r>
        <w:rPr>
          <w:rFonts w:ascii="Verdana" w:eastAsia="Verdana" w:hAnsi="Verdana" w:cs="Verdana"/>
          <w:color w:val="000000"/>
          <w:sz w:val="22"/>
          <w:szCs w:val="22"/>
        </w:rPr>
        <w:t xml:space="preserve"> </w:t>
      </w:r>
    </w:p>
    <w:p w14:paraId="1FB77D4F" w14:textId="77777777" w:rsidR="00502991" w:rsidRDefault="00502991">
      <w:pPr>
        <w:pBdr>
          <w:top w:val="nil"/>
          <w:left w:val="nil"/>
          <w:bottom w:val="nil"/>
          <w:right w:val="nil"/>
          <w:between w:val="nil"/>
        </w:pBdr>
        <w:shd w:val="clear" w:color="auto" w:fill="FFFFFF"/>
        <w:ind w:left="-567" w:right="-755"/>
        <w:rPr>
          <w:rFonts w:ascii="Verdana" w:eastAsia="Verdana" w:hAnsi="Verdana" w:cs="Verdana"/>
          <w:b/>
          <w:color w:val="000000"/>
          <w:sz w:val="22"/>
          <w:szCs w:val="22"/>
        </w:rPr>
      </w:pPr>
    </w:p>
    <w:p w14:paraId="5D4F0B60" w14:textId="77777777" w:rsidR="00502991" w:rsidRDefault="00000000">
      <w:pPr>
        <w:ind w:left="-567" w:right="-613"/>
      </w:pPr>
      <w:r>
        <w:rPr>
          <w:rFonts w:ascii="Verdana" w:eastAsia="Verdana" w:hAnsi="Verdana" w:cs="Verdana"/>
          <w:b/>
          <w:sz w:val="22"/>
          <w:szCs w:val="22"/>
        </w:rPr>
        <w:lastRenderedPageBreak/>
        <w:t>Domestic Violence and Abuse &amp; Violence between young people (Teen relationships)</w:t>
      </w:r>
    </w:p>
    <w:p w14:paraId="3C744D3F" w14:textId="77777777" w:rsidR="00502991" w:rsidRDefault="00502991">
      <w:pPr>
        <w:ind w:left="-567" w:right="-613"/>
        <w:rPr>
          <w:rFonts w:ascii="Verdana" w:eastAsia="Verdana" w:hAnsi="Verdana" w:cs="Verdana"/>
          <w:b/>
          <w:sz w:val="22"/>
          <w:szCs w:val="22"/>
        </w:rPr>
      </w:pPr>
    </w:p>
    <w:p w14:paraId="54C44EE4" w14:textId="77777777" w:rsidR="00502991" w:rsidRDefault="00000000">
      <w:pPr>
        <w:ind w:left="-567" w:right="-613"/>
      </w:pPr>
      <w:r>
        <w:rPr>
          <w:rFonts w:ascii="Verdana" w:eastAsia="Verdana" w:hAnsi="Verdana" w:cs="Verdana"/>
          <w:sz w:val="22"/>
          <w:szCs w:val="22"/>
        </w:rPr>
        <w:t>The cross-government definition of domestic violence and abuse is:</w:t>
      </w:r>
    </w:p>
    <w:p w14:paraId="0A1354FA" w14:textId="77777777" w:rsidR="00502991" w:rsidRDefault="00502991">
      <w:pPr>
        <w:ind w:left="-567" w:right="-613"/>
        <w:rPr>
          <w:rFonts w:ascii="Verdana" w:eastAsia="Verdana" w:hAnsi="Verdana" w:cs="Verdana"/>
          <w:sz w:val="22"/>
          <w:szCs w:val="22"/>
        </w:rPr>
      </w:pPr>
    </w:p>
    <w:p w14:paraId="22AFADA0" w14:textId="77777777" w:rsidR="00502991" w:rsidRDefault="00000000">
      <w:pPr>
        <w:ind w:left="-567" w:right="-613"/>
      </w:pPr>
      <w:r>
        <w:rPr>
          <w:rFonts w:ascii="Verdana" w:eastAsia="Verdana" w:hAnsi="Verdana" w:cs="Verdana"/>
          <w:sz w:val="22"/>
          <w:szCs w:val="22"/>
        </w:rPr>
        <w:t>Any incident or pattern of incidents of controlling, coercive, threatening behaviour, violence or abuse between those aged 16 or over who are, or have been, intimate partners or family members regardless of gender or sexuality. Children can be victims of domestic abuse including where they see, hear or experience its effects. The abuse can encompass, but is not limited to:</w:t>
      </w:r>
    </w:p>
    <w:p w14:paraId="48A48C72" w14:textId="77777777" w:rsidR="00502991" w:rsidRDefault="00000000">
      <w:pPr>
        <w:numPr>
          <w:ilvl w:val="0"/>
          <w:numId w:val="31"/>
        </w:numPr>
        <w:ind w:right="-613"/>
        <w:rPr>
          <w:rFonts w:ascii="Verdana" w:eastAsia="Verdana" w:hAnsi="Verdana" w:cs="Verdana"/>
          <w:sz w:val="22"/>
          <w:szCs w:val="22"/>
        </w:rPr>
      </w:pPr>
      <w:r>
        <w:rPr>
          <w:rFonts w:ascii="Verdana" w:eastAsia="Verdana" w:hAnsi="Verdana" w:cs="Verdana"/>
          <w:sz w:val="22"/>
          <w:szCs w:val="22"/>
        </w:rPr>
        <w:t>psychological</w:t>
      </w:r>
    </w:p>
    <w:p w14:paraId="6BACC987" w14:textId="77777777" w:rsidR="00502991" w:rsidRDefault="00000000">
      <w:pPr>
        <w:numPr>
          <w:ilvl w:val="0"/>
          <w:numId w:val="31"/>
        </w:numPr>
        <w:ind w:right="-613"/>
        <w:rPr>
          <w:rFonts w:ascii="Verdana" w:eastAsia="Verdana" w:hAnsi="Verdana" w:cs="Verdana"/>
          <w:sz w:val="22"/>
          <w:szCs w:val="22"/>
        </w:rPr>
      </w:pPr>
      <w:r>
        <w:rPr>
          <w:rFonts w:ascii="Verdana" w:eastAsia="Verdana" w:hAnsi="Verdana" w:cs="Verdana"/>
          <w:sz w:val="22"/>
          <w:szCs w:val="22"/>
        </w:rPr>
        <w:t>physical</w:t>
      </w:r>
    </w:p>
    <w:p w14:paraId="5EBC3142" w14:textId="77777777" w:rsidR="00502991" w:rsidRDefault="00000000">
      <w:pPr>
        <w:numPr>
          <w:ilvl w:val="0"/>
          <w:numId w:val="31"/>
        </w:numPr>
        <w:ind w:right="-613"/>
        <w:rPr>
          <w:rFonts w:ascii="Verdana" w:eastAsia="Verdana" w:hAnsi="Verdana" w:cs="Verdana"/>
          <w:sz w:val="22"/>
          <w:szCs w:val="22"/>
        </w:rPr>
      </w:pPr>
      <w:r>
        <w:rPr>
          <w:rFonts w:ascii="Verdana" w:eastAsia="Verdana" w:hAnsi="Verdana" w:cs="Verdana"/>
          <w:sz w:val="22"/>
          <w:szCs w:val="22"/>
        </w:rPr>
        <w:t>sexual</w:t>
      </w:r>
    </w:p>
    <w:p w14:paraId="74BA9C7F" w14:textId="77777777" w:rsidR="00502991" w:rsidRDefault="00000000">
      <w:pPr>
        <w:numPr>
          <w:ilvl w:val="0"/>
          <w:numId w:val="31"/>
        </w:numPr>
        <w:ind w:right="-613"/>
        <w:rPr>
          <w:rFonts w:ascii="Verdana" w:eastAsia="Verdana" w:hAnsi="Verdana" w:cs="Verdana"/>
          <w:sz w:val="22"/>
          <w:szCs w:val="22"/>
        </w:rPr>
      </w:pPr>
      <w:r>
        <w:rPr>
          <w:rFonts w:ascii="Verdana" w:eastAsia="Verdana" w:hAnsi="Verdana" w:cs="Verdana"/>
          <w:sz w:val="22"/>
          <w:szCs w:val="22"/>
        </w:rPr>
        <w:t>financial</w:t>
      </w:r>
    </w:p>
    <w:p w14:paraId="3612A714" w14:textId="77777777" w:rsidR="00502991" w:rsidRDefault="00000000">
      <w:pPr>
        <w:numPr>
          <w:ilvl w:val="0"/>
          <w:numId w:val="31"/>
        </w:numPr>
        <w:ind w:right="-613"/>
        <w:rPr>
          <w:rFonts w:ascii="Verdana" w:eastAsia="Verdana" w:hAnsi="Verdana" w:cs="Verdana"/>
          <w:sz w:val="22"/>
          <w:szCs w:val="22"/>
        </w:rPr>
      </w:pPr>
      <w:r>
        <w:rPr>
          <w:rFonts w:ascii="Verdana" w:eastAsia="Verdana" w:hAnsi="Verdana" w:cs="Verdana"/>
          <w:sz w:val="22"/>
          <w:szCs w:val="22"/>
        </w:rPr>
        <w:t>emotional</w:t>
      </w:r>
    </w:p>
    <w:p w14:paraId="04A07652" w14:textId="77777777" w:rsidR="00502991" w:rsidRDefault="00502991">
      <w:pPr>
        <w:ind w:left="-567" w:right="-613"/>
        <w:rPr>
          <w:rFonts w:ascii="Verdana" w:eastAsia="Verdana" w:hAnsi="Verdana" w:cs="Verdana"/>
          <w:sz w:val="22"/>
          <w:szCs w:val="22"/>
        </w:rPr>
      </w:pPr>
    </w:p>
    <w:p w14:paraId="1AE7E947" w14:textId="77777777" w:rsidR="00502991" w:rsidRDefault="00000000">
      <w:pPr>
        <w:ind w:left="-567" w:right="-613"/>
      </w:pPr>
      <w:r>
        <w:rPr>
          <w:rFonts w:ascii="Verdana" w:eastAsia="Verdana" w:hAnsi="Verdana" w:cs="Verdana"/>
          <w:sz w:val="22"/>
          <w:szCs w:val="22"/>
        </w:rPr>
        <w:t xml:space="preserve">There have been a number of </w:t>
      </w:r>
      <w:proofErr w:type="gramStart"/>
      <w:r>
        <w:rPr>
          <w:rFonts w:ascii="Verdana" w:eastAsia="Verdana" w:hAnsi="Verdana" w:cs="Verdana"/>
          <w:sz w:val="22"/>
          <w:szCs w:val="22"/>
        </w:rPr>
        <w:t>high profile</w:t>
      </w:r>
      <w:proofErr w:type="gramEnd"/>
      <w:r>
        <w:rPr>
          <w:rFonts w:ascii="Verdana" w:eastAsia="Verdana" w:hAnsi="Verdana" w:cs="Verdana"/>
          <w:sz w:val="22"/>
          <w:szCs w:val="22"/>
        </w:rPr>
        <w:t xml:space="preserve"> cases both locally and nationally where domestic violence and abuse has had a significant and direct impact on the child and their wellbeing. If staff are made aware of incidents of domestic violence which is impacting on a child within the school, (suspicions and allegations of abuse, harm and significant risk to a child), LSLSSP in conjunction with the relevant DSL will follow Local Authority and Leicestershire Safeguarding Board guidelines in reporting such concerns to Children’s Social Care, Duty and Advice or the Police and will also seek further guidance where necessary.  </w:t>
      </w:r>
    </w:p>
    <w:p w14:paraId="4DED1931" w14:textId="77777777" w:rsidR="00502991" w:rsidRDefault="00502991">
      <w:pPr>
        <w:ind w:left="-567" w:right="-613"/>
        <w:rPr>
          <w:rFonts w:ascii="Verdana" w:eastAsia="Verdana" w:hAnsi="Verdana" w:cs="Verdana"/>
          <w:sz w:val="22"/>
          <w:szCs w:val="22"/>
        </w:rPr>
      </w:pPr>
    </w:p>
    <w:p w14:paraId="1BEC42D2" w14:textId="77777777" w:rsidR="00502991" w:rsidRDefault="00000000">
      <w:pPr>
        <w:ind w:left="-567"/>
      </w:pPr>
      <w:r>
        <w:rPr>
          <w:rFonts w:ascii="Verdana" w:eastAsia="Verdana" w:hAnsi="Verdana" w:cs="Verdana"/>
          <w:sz w:val="22"/>
          <w:szCs w:val="22"/>
        </w:rPr>
        <w:t xml:space="preserve">Domestic abuse is not limited to adults; there is an increasing awareness of violence from one teenager to </w:t>
      </w:r>
      <w:proofErr w:type="gramStart"/>
      <w:r>
        <w:rPr>
          <w:rFonts w:ascii="Verdana" w:eastAsia="Verdana" w:hAnsi="Verdana" w:cs="Verdana"/>
          <w:sz w:val="22"/>
          <w:szCs w:val="22"/>
        </w:rPr>
        <w:t>another;</w:t>
      </w:r>
      <w:proofErr w:type="gramEnd"/>
    </w:p>
    <w:p w14:paraId="51CC39D8" w14:textId="77777777" w:rsidR="00502991" w:rsidRDefault="00502991">
      <w:pPr>
        <w:ind w:left="720"/>
        <w:rPr>
          <w:rFonts w:ascii="Verdana" w:eastAsia="Verdana" w:hAnsi="Verdana" w:cs="Verdana"/>
          <w:sz w:val="22"/>
          <w:szCs w:val="22"/>
        </w:rPr>
      </w:pPr>
    </w:p>
    <w:p w14:paraId="22D3FF38" w14:textId="77777777" w:rsidR="00502991" w:rsidRDefault="00000000">
      <w:pPr>
        <w:numPr>
          <w:ilvl w:val="0"/>
          <w:numId w:val="70"/>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1 in 5 teenage girls have been assaulted by a boyfriend</w:t>
      </w:r>
    </w:p>
    <w:p w14:paraId="39F2C276" w14:textId="77777777" w:rsidR="00502991" w:rsidRDefault="00000000">
      <w:pPr>
        <w:numPr>
          <w:ilvl w:val="0"/>
          <w:numId w:val="70"/>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Young women are more likely to experience sexual violence then other age groups</w:t>
      </w:r>
    </w:p>
    <w:p w14:paraId="311B0EC5" w14:textId="77777777" w:rsidR="00502991" w:rsidRDefault="00000000">
      <w:pPr>
        <w:numPr>
          <w:ilvl w:val="0"/>
          <w:numId w:val="70"/>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Young women with older partners are at increased risk of victimisation</w:t>
      </w:r>
    </w:p>
    <w:p w14:paraId="7612769A" w14:textId="77777777" w:rsidR="00502991" w:rsidRDefault="00000000">
      <w:pPr>
        <w:numPr>
          <w:ilvl w:val="0"/>
          <w:numId w:val="70"/>
        </w:numPr>
        <w:pBdr>
          <w:top w:val="nil"/>
          <w:left w:val="nil"/>
          <w:bottom w:val="nil"/>
          <w:right w:val="nil"/>
          <w:between w:val="nil"/>
        </w:pBdr>
        <w:rPr>
          <w:rFonts w:ascii="Verdana" w:eastAsia="Verdana" w:hAnsi="Verdana" w:cs="Verdana"/>
          <w:color w:val="000000"/>
          <w:sz w:val="22"/>
          <w:szCs w:val="22"/>
        </w:rPr>
      </w:pPr>
      <w:r>
        <w:rPr>
          <w:rFonts w:ascii="Verdana" w:eastAsia="Verdana" w:hAnsi="Verdana" w:cs="Verdana"/>
          <w:color w:val="000000"/>
          <w:sz w:val="22"/>
          <w:szCs w:val="22"/>
        </w:rPr>
        <w:t>Recent surveys (including NSPCC, Zero Tolerance and End Violence Against Women campaign) reveal that approximately 40% of our young people are already being subjected to relationship abuse in their teenage years</w:t>
      </w:r>
    </w:p>
    <w:p w14:paraId="3D5CE662" w14:textId="77777777" w:rsidR="00502991" w:rsidRDefault="00502991">
      <w:pPr>
        <w:ind w:left="-567" w:right="-613"/>
        <w:rPr>
          <w:rFonts w:ascii="Verdana" w:eastAsia="Verdana" w:hAnsi="Verdana" w:cs="Verdana"/>
          <w:sz w:val="22"/>
          <w:szCs w:val="22"/>
        </w:rPr>
      </w:pPr>
    </w:p>
    <w:p w14:paraId="2FFF21EF"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If LSLSSP is made aware of children behaving in this way with other children in a competition/event, and violence is apparent between the young people’s intimate relationship; this includes issues around the use of social media and Sexting, we will view this as a significant child welfare concern and where necessary, the appropriate agencies will be informed.  This includes Children Social Care and the Police.</w:t>
      </w:r>
    </w:p>
    <w:p w14:paraId="69C5899D" w14:textId="77777777" w:rsidR="00502991" w:rsidRDefault="00502991">
      <w:pPr>
        <w:ind w:left="-567" w:right="-613"/>
        <w:rPr>
          <w:rFonts w:ascii="Verdana" w:eastAsia="Verdana" w:hAnsi="Verdana" w:cs="Verdana"/>
          <w:sz w:val="22"/>
          <w:szCs w:val="22"/>
        </w:rPr>
      </w:pPr>
    </w:p>
    <w:p w14:paraId="5A3D4A4A" w14:textId="77777777" w:rsidR="00502991" w:rsidRDefault="00000000">
      <w:pPr>
        <w:ind w:left="-567" w:right="-613"/>
      </w:pPr>
      <w:r>
        <w:rPr>
          <w:rFonts w:ascii="Verdana" w:eastAsia="Verdana" w:hAnsi="Verdana" w:cs="Verdana"/>
          <w:sz w:val="22"/>
          <w:szCs w:val="22"/>
        </w:rPr>
        <w:t>Domestic abuse can encompass a wide range of behaviours and may be a single incident or a pattern of incidents. That abuse can be, but is not limited to, psychological, physical, sexual, financial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7C57D531" w14:textId="77777777" w:rsidR="00502991" w:rsidRDefault="00502991">
      <w:pPr>
        <w:ind w:left="-567" w:right="-612"/>
        <w:rPr>
          <w:rFonts w:ascii="Verdana" w:eastAsia="Verdana" w:hAnsi="Verdana" w:cs="Verdana"/>
          <w:b/>
          <w:sz w:val="22"/>
          <w:szCs w:val="22"/>
        </w:rPr>
      </w:pPr>
    </w:p>
    <w:p w14:paraId="509AB09C" w14:textId="77777777" w:rsidR="00502991" w:rsidRDefault="00502991">
      <w:pPr>
        <w:ind w:left="-567" w:right="-613"/>
        <w:rPr>
          <w:rFonts w:ascii="Verdana" w:eastAsia="Verdana" w:hAnsi="Verdana" w:cs="Verdana"/>
          <w:b/>
          <w:sz w:val="22"/>
          <w:szCs w:val="22"/>
        </w:rPr>
      </w:pPr>
    </w:p>
    <w:p w14:paraId="59763B98" w14:textId="77777777" w:rsidR="00502991" w:rsidRDefault="00000000">
      <w:pPr>
        <w:ind w:left="-567" w:right="-613"/>
      </w:pPr>
      <w:r>
        <w:rPr>
          <w:rFonts w:ascii="Verdana" w:eastAsia="Verdana" w:hAnsi="Verdana" w:cs="Verdana"/>
          <w:b/>
          <w:sz w:val="22"/>
          <w:szCs w:val="22"/>
        </w:rPr>
        <w:t xml:space="preserve">Honour-based violence </w:t>
      </w:r>
    </w:p>
    <w:p w14:paraId="27D917C7" w14:textId="77777777" w:rsidR="00502991" w:rsidRDefault="00502991">
      <w:pPr>
        <w:ind w:left="-567" w:right="-613"/>
        <w:rPr>
          <w:rFonts w:ascii="Verdana" w:eastAsia="Verdana" w:hAnsi="Verdana" w:cs="Verdana"/>
          <w:b/>
          <w:sz w:val="22"/>
          <w:szCs w:val="22"/>
        </w:rPr>
      </w:pPr>
    </w:p>
    <w:p w14:paraId="4E71F3CD" w14:textId="77777777" w:rsidR="00502991" w:rsidRDefault="00000000">
      <w:pPr>
        <w:ind w:left="-567" w:right="-613"/>
      </w:pPr>
      <w:r>
        <w:rPr>
          <w:rFonts w:ascii="Verdana" w:eastAsia="Verdana" w:hAnsi="Verdana" w:cs="Verdana"/>
          <w:sz w:val="22"/>
          <w:szCs w:val="22"/>
        </w:rPr>
        <w:t xml:space="preserve">Honour-based Violence is a term that embraces a variety of crimes of violence (mainly but not exclusively against women) including domestic abuse, which is perpetrated in the name of so called ‘honour'. The honour code which it refers to is set at the discretion of male relatives and women who do not abide by the ‘rules' are then punished for bringing shame on the family. Infringements may include a woman having a boyfriend; rejecting a forced marriage; pregnancy outside of marriage; interfaith relationships; seeking divorce, FGM, </w:t>
      </w:r>
      <w:proofErr w:type="gramStart"/>
      <w:r>
        <w:rPr>
          <w:rFonts w:ascii="Verdana" w:eastAsia="Verdana" w:hAnsi="Verdana" w:cs="Verdana"/>
          <w:sz w:val="22"/>
          <w:szCs w:val="22"/>
        </w:rPr>
        <w:t>Forced</w:t>
      </w:r>
      <w:proofErr w:type="gramEnd"/>
      <w:r>
        <w:rPr>
          <w:rFonts w:ascii="Verdana" w:eastAsia="Verdana" w:hAnsi="Verdana" w:cs="Verdana"/>
          <w:sz w:val="22"/>
          <w:szCs w:val="22"/>
        </w:rPr>
        <w:t xml:space="preserve"> marriage, abuse linked to faith and culture, breast ironing, inappropriate dress or make-up and even kissing in a public place.</w:t>
      </w:r>
    </w:p>
    <w:p w14:paraId="04A2D665" w14:textId="77777777" w:rsidR="00502991" w:rsidRDefault="00502991">
      <w:pPr>
        <w:ind w:left="-567" w:right="-613"/>
        <w:rPr>
          <w:rFonts w:ascii="Verdana" w:eastAsia="Verdana" w:hAnsi="Verdana" w:cs="Verdana"/>
          <w:sz w:val="22"/>
          <w:szCs w:val="22"/>
        </w:rPr>
      </w:pPr>
    </w:p>
    <w:p w14:paraId="760788C6" w14:textId="77777777" w:rsidR="00502991" w:rsidRDefault="00000000">
      <w:pPr>
        <w:ind w:left="-567" w:right="-613"/>
      </w:pPr>
      <w:r>
        <w:rPr>
          <w:rFonts w:ascii="Verdana" w:eastAsia="Verdana" w:hAnsi="Verdana" w:cs="Verdana"/>
          <w:sz w:val="22"/>
          <w:szCs w:val="22"/>
        </w:rPr>
        <w:t xml:space="preserve">HBV can exist in any culture or community where males are in position to establish and enforce women's conduct.  However, males can also be victims, sometimes </w:t>
      </w:r>
      <w:proofErr w:type="gramStart"/>
      <w:r>
        <w:rPr>
          <w:rFonts w:ascii="Verdana" w:eastAsia="Verdana" w:hAnsi="Verdana" w:cs="Verdana"/>
          <w:sz w:val="22"/>
          <w:szCs w:val="22"/>
        </w:rPr>
        <w:t>as a consequence of</w:t>
      </w:r>
      <w:proofErr w:type="gramEnd"/>
      <w:r>
        <w:rPr>
          <w:rFonts w:ascii="Verdana" w:eastAsia="Verdana" w:hAnsi="Verdana" w:cs="Verdana"/>
          <w:sz w:val="22"/>
          <w:szCs w:val="22"/>
        </w:rPr>
        <w:t xml:space="preserve"> a relationship which is deemed to be inappropriate, if they are gay, have a disability or if they have assisted a victim.</w:t>
      </w:r>
    </w:p>
    <w:p w14:paraId="1A171AF4" w14:textId="77777777" w:rsidR="00502991" w:rsidRDefault="00502991">
      <w:pPr>
        <w:ind w:left="-567" w:right="-613"/>
        <w:rPr>
          <w:rFonts w:ascii="Verdana" w:eastAsia="Verdana" w:hAnsi="Verdana" w:cs="Verdana"/>
          <w:b/>
          <w:sz w:val="22"/>
          <w:szCs w:val="22"/>
        </w:rPr>
      </w:pPr>
    </w:p>
    <w:p w14:paraId="0371C269"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Female Genital Mutilation</w:t>
      </w:r>
    </w:p>
    <w:p w14:paraId="3E3BD95C" w14:textId="77777777" w:rsidR="00502991" w:rsidRDefault="00502991">
      <w:pPr>
        <w:ind w:left="-567" w:right="-613"/>
        <w:rPr>
          <w:rFonts w:ascii="Verdana" w:eastAsia="Verdana" w:hAnsi="Verdana" w:cs="Verdana"/>
          <w:b/>
          <w:sz w:val="22"/>
          <w:szCs w:val="22"/>
        </w:rPr>
      </w:pPr>
    </w:p>
    <w:p w14:paraId="190E8680"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Female Genital Mutilation is an illegal operation under the Female Mutilation Act 2003, is a form of child abuse and as such, is dealt with under the Child Protection &amp; Safeguarding Policy.  </w:t>
      </w:r>
    </w:p>
    <w:p w14:paraId="5D4A9B70"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123A07B5"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Definition of Female Genital Mutilation (FGM):</w:t>
      </w:r>
    </w:p>
    <w:p w14:paraId="5746736F"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44C74A82"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FGM comprises of all procedures involving partial or total removal of the external female genitalia or other injury to the female genital organs whether for cultural or non-therapeutic reasons.</w:t>
      </w:r>
    </w:p>
    <w:p w14:paraId="2C822742"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1828D423"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highlight w:val="yellow"/>
        </w:rPr>
      </w:pPr>
      <w:r>
        <w:rPr>
          <w:rFonts w:ascii="Verdana" w:eastAsia="Verdana" w:hAnsi="Verdana" w:cs="Verdana"/>
          <w:color w:val="000000"/>
          <w:sz w:val="22"/>
          <w:szCs w:val="22"/>
        </w:rPr>
        <w:t xml:space="preserve">Professionals in all agencies, and individuals and groups in relevant communities, need to be alert to the possibility of a girl being at risk of FGM, or already having suffered FGM.  Therefore, our staff have been briefed on the importance of FGM through </w:t>
      </w:r>
      <w:proofErr w:type="gramStart"/>
      <w:r>
        <w:rPr>
          <w:rFonts w:ascii="Verdana" w:eastAsia="Verdana" w:hAnsi="Verdana" w:cs="Verdana"/>
          <w:color w:val="000000"/>
          <w:sz w:val="22"/>
          <w:szCs w:val="22"/>
        </w:rPr>
        <w:t>our</w:t>
      </w:r>
      <w:proofErr w:type="gramEnd"/>
      <w:r>
        <w:rPr>
          <w:rFonts w:ascii="Verdana" w:eastAsia="Verdana" w:hAnsi="Verdana" w:cs="Verdana"/>
          <w:color w:val="000000"/>
          <w:sz w:val="22"/>
          <w:szCs w:val="22"/>
        </w:rPr>
        <w:t xml:space="preserve"> through the hub site Safeguarding </w:t>
      </w:r>
      <w:proofErr w:type="gramStart"/>
      <w:r>
        <w:rPr>
          <w:rFonts w:ascii="Verdana" w:eastAsia="Verdana" w:hAnsi="Verdana" w:cs="Verdana"/>
          <w:color w:val="000000"/>
          <w:sz w:val="22"/>
          <w:szCs w:val="22"/>
        </w:rPr>
        <w:t>procedures, and</w:t>
      </w:r>
      <w:proofErr w:type="gramEnd"/>
      <w:r>
        <w:rPr>
          <w:rFonts w:ascii="Verdana" w:eastAsia="Verdana" w:hAnsi="Verdana" w:cs="Verdana"/>
          <w:color w:val="000000"/>
          <w:sz w:val="22"/>
          <w:szCs w:val="22"/>
        </w:rPr>
        <w:t xml:space="preserve"> are aware of some of the signs and symptoms. </w:t>
      </w:r>
    </w:p>
    <w:p w14:paraId="715F0F4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highlight w:val="yellow"/>
        </w:rPr>
      </w:pPr>
    </w:p>
    <w:p w14:paraId="66DA7C25"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Responding to FGM - LSLSSP will </w:t>
      </w:r>
      <w:proofErr w:type="gramStart"/>
      <w:r>
        <w:rPr>
          <w:rFonts w:ascii="Verdana" w:eastAsia="Verdana" w:hAnsi="Verdana" w:cs="Verdana"/>
          <w:color w:val="000000"/>
          <w:sz w:val="22"/>
          <w:szCs w:val="22"/>
        </w:rPr>
        <w:t>ensure;</w:t>
      </w:r>
      <w:proofErr w:type="gramEnd"/>
    </w:p>
    <w:p w14:paraId="66D997CB" w14:textId="77777777" w:rsidR="00502991" w:rsidRDefault="00502991">
      <w:pPr>
        <w:pBdr>
          <w:top w:val="nil"/>
          <w:left w:val="nil"/>
          <w:bottom w:val="nil"/>
          <w:right w:val="nil"/>
          <w:between w:val="nil"/>
        </w:pBdr>
        <w:ind w:left="426" w:right="-613" w:hanging="426"/>
        <w:rPr>
          <w:rFonts w:ascii="Verdana" w:eastAsia="Verdana" w:hAnsi="Verdana" w:cs="Verdana"/>
          <w:color w:val="000000"/>
          <w:sz w:val="22"/>
          <w:szCs w:val="22"/>
        </w:rPr>
      </w:pPr>
    </w:p>
    <w:p w14:paraId="44A1265B" w14:textId="77777777" w:rsidR="00502991" w:rsidRDefault="00000000">
      <w:pPr>
        <w:numPr>
          <w:ilvl w:val="0"/>
          <w:numId w:val="56"/>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 xml:space="preserve">We </w:t>
      </w:r>
      <w:proofErr w:type="gramStart"/>
      <w:r>
        <w:rPr>
          <w:rFonts w:ascii="Verdana" w:eastAsia="Verdana" w:hAnsi="Verdana" w:cs="Verdana"/>
          <w:color w:val="000000"/>
          <w:sz w:val="22"/>
          <w:szCs w:val="22"/>
        </w:rPr>
        <w:t>raise  staff</w:t>
      </w:r>
      <w:proofErr w:type="gramEnd"/>
      <w:r>
        <w:rPr>
          <w:rFonts w:ascii="Verdana" w:eastAsia="Verdana" w:hAnsi="Verdana" w:cs="Verdana"/>
          <w:color w:val="000000"/>
          <w:sz w:val="22"/>
          <w:szCs w:val="22"/>
        </w:rPr>
        <w:t xml:space="preserve"> awareness </w:t>
      </w:r>
      <w:proofErr w:type="gramStart"/>
      <w:r>
        <w:rPr>
          <w:rFonts w:ascii="Verdana" w:eastAsia="Verdana" w:hAnsi="Verdana" w:cs="Verdana"/>
          <w:color w:val="000000"/>
          <w:sz w:val="22"/>
          <w:szCs w:val="22"/>
        </w:rPr>
        <w:t>in regard to</w:t>
      </w:r>
      <w:proofErr w:type="gramEnd"/>
      <w:r>
        <w:rPr>
          <w:rFonts w:ascii="Verdana" w:eastAsia="Verdana" w:hAnsi="Verdana" w:cs="Verdana"/>
          <w:color w:val="000000"/>
          <w:sz w:val="22"/>
          <w:szCs w:val="22"/>
        </w:rPr>
        <w:t xml:space="preserve"> the issues of FGM through Whole School Training</w:t>
      </w:r>
    </w:p>
    <w:p w14:paraId="75494234" w14:textId="77777777" w:rsidR="00502991" w:rsidRDefault="00000000">
      <w:pPr>
        <w:numPr>
          <w:ilvl w:val="0"/>
          <w:numId w:val="56"/>
        </w:numPr>
        <w:pBdr>
          <w:top w:val="nil"/>
          <w:left w:val="nil"/>
          <w:bottom w:val="nil"/>
          <w:right w:val="nil"/>
          <w:between w:val="nil"/>
        </w:pBdr>
        <w:ind w:right="-613"/>
        <w:rPr>
          <w:rFonts w:ascii="Verdana" w:eastAsia="Verdana" w:hAnsi="Verdana" w:cs="Verdana"/>
          <w:color w:val="000000"/>
          <w:sz w:val="22"/>
          <w:szCs w:val="22"/>
        </w:rPr>
      </w:pPr>
      <w:r>
        <w:rPr>
          <w:rFonts w:ascii="Verdana" w:eastAsia="Verdana" w:hAnsi="Verdana" w:cs="Verdana"/>
          <w:color w:val="000000"/>
          <w:sz w:val="22"/>
          <w:szCs w:val="22"/>
        </w:rPr>
        <w:t xml:space="preserve">Staff have a clear understanding of what FGM is </w:t>
      </w:r>
    </w:p>
    <w:p w14:paraId="167DBA3B" w14:textId="77777777" w:rsidR="00502991" w:rsidRDefault="00000000">
      <w:pPr>
        <w:numPr>
          <w:ilvl w:val="0"/>
          <w:numId w:val="56"/>
        </w:numPr>
        <w:pBdr>
          <w:top w:val="nil"/>
          <w:left w:val="nil"/>
          <w:bottom w:val="nil"/>
          <w:right w:val="nil"/>
          <w:between w:val="nil"/>
        </w:pBdr>
        <w:spacing w:after="66"/>
        <w:ind w:right="-613"/>
        <w:rPr>
          <w:rFonts w:ascii="Verdana" w:eastAsia="Verdana" w:hAnsi="Verdana" w:cs="Verdana"/>
          <w:color w:val="000000"/>
          <w:sz w:val="22"/>
          <w:szCs w:val="22"/>
        </w:rPr>
      </w:pPr>
      <w:r>
        <w:rPr>
          <w:rFonts w:ascii="Verdana" w:eastAsia="Verdana" w:hAnsi="Verdana" w:cs="Verdana"/>
          <w:color w:val="000000"/>
          <w:sz w:val="22"/>
          <w:szCs w:val="22"/>
        </w:rPr>
        <w:t xml:space="preserve">FGM is within the Safeguarding Policy </w:t>
      </w:r>
    </w:p>
    <w:p w14:paraId="705E2E4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822CA50" w14:textId="038A20E8"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As of October 2015, it became a mandatory responsibility of all staff members to report any suspicion of FGM to the police if the child is under 18 years of age.  If any of our staff at LSLSSP are aware of such concerns, staff will, in the first instance, report their concerns to the school's DSL and/or Headteacher and then take appropriate steps to either directly contact the Police or seek advice from Duty &amp; Advice, Children’s Social Care. </w:t>
      </w:r>
    </w:p>
    <w:p w14:paraId="19B83B9A"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4BD342EF"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 xml:space="preserve">Any concerns raised including any referrals made will </w:t>
      </w:r>
      <w:proofErr w:type="gramStart"/>
      <w:r>
        <w:rPr>
          <w:rFonts w:ascii="Verdana" w:eastAsia="Verdana" w:hAnsi="Verdana" w:cs="Verdana"/>
          <w:color w:val="000000"/>
          <w:sz w:val="22"/>
          <w:szCs w:val="22"/>
        </w:rPr>
        <w:t>be;</w:t>
      </w:r>
      <w:proofErr w:type="gramEnd"/>
      <w:r>
        <w:rPr>
          <w:rFonts w:ascii="Verdana" w:eastAsia="Verdana" w:hAnsi="Verdana" w:cs="Verdana"/>
          <w:color w:val="000000"/>
          <w:sz w:val="22"/>
          <w:szCs w:val="22"/>
        </w:rPr>
        <w:t xml:space="preserve"> monitored closely and recorded following the host/hub site school’s procedures by the staff members raising the concern, the DSL or both. </w:t>
      </w:r>
    </w:p>
    <w:p w14:paraId="02BBA950"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293EF27A" w14:textId="77777777" w:rsidR="00F773C7" w:rsidRDefault="00F773C7">
      <w:pPr>
        <w:pBdr>
          <w:top w:val="nil"/>
          <w:left w:val="nil"/>
          <w:bottom w:val="nil"/>
          <w:right w:val="nil"/>
          <w:between w:val="nil"/>
        </w:pBdr>
        <w:ind w:left="-567" w:right="-613"/>
        <w:rPr>
          <w:rFonts w:ascii="Verdana" w:eastAsia="Verdana" w:hAnsi="Verdana" w:cs="Verdana"/>
          <w:b/>
          <w:color w:val="000000"/>
          <w:sz w:val="22"/>
          <w:szCs w:val="22"/>
        </w:rPr>
      </w:pPr>
    </w:p>
    <w:p w14:paraId="745B1769" w14:textId="651D1F19" w:rsidR="00502991" w:rsidRDefault="00000000">
      <w:pPr>
        <w:pBdr>
          <w:top w:val="nil"/>
          <w:left w:val="nil"/>
          <w:bottom w:val="nil"/>
          <w:right w:val="nil"/>
          <w:between w:val="nil"/>
        </w:pBdr>
        <w:ind w:left="-567" w:right="-613"/>
        <w:rPr>
          <w:rFonts w:ascii="Verdana" w:eastAsia="Verdana" w:hAnsi="Verdana" w:cs="Verdana"/>
          <w:b/>
          <w:color w:val="000000"/>
          <w:sz w:val="22"/>
          <w:szCs w:val="22"/>
        </w:rPr>
      </w:pPr>
      <w:r>
        <w:rPr>
          <w:rFonts w:ascii="Verdana" w:eastAsia="Verdana" w:hAnsi="Verdana" w:cs="Verdana"/>
          <w:b/>
          <w:color w:val="000000"/>
          <w:sz w:val="22"/>
          <w:szCs w:val="22"/>
        </w:rPr>
        <w:lastRenderedPageBreak/>
        <w:t>Online Safety</w:t>
      </w:r>
    </w:p>
    <w:p w14:paraId="659DFD92"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7915C67E"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 xml:space="preserve">Education settings are directly responsible for ensuring they have the appropriate level of security protection procedures in place </w:t>
      </w:r>
      <w:proofErr w:type="gramStart"/>
      <w:r>
        <w:rPr>
          <w:rFonts w:ascii="Verdana" w:eastAsia="Verdana" w:hAnsi="Verdana" w:cs="Verdana"/>
          <w:color w:val="000000"/>
          <w:sz w:val="22"/>
          <w:szCs w:val="22"/>
        </w:rPr>
        <w:t>in order to</w:t>
      </w:r>
      <w:proofErr w:type="gramEnd"/>
      <w:r>
        <w:rPr>
          <w:rFonts w:ascii="Verdana" w:eastAsia="Verdana" w:hAnsi="Verdana" w:cs="Verdana"/>
          <w:color w:val="000000"/>
          <w:sz w:val="22"/>
          <w:szCs w:val="22"/>
        </w:rPr>
        <w:t xml:space="preserve"> safeguard their systems, staff and learners and review the effectiveness of these procedures periodically to keep up with evolving cyber-crime technologies. Guidance on e-security is available from the National Education Network. In addition, schools and colleges should consider meeting the Cyber security standards for schools and colleges. Broader guidance on cyber security including considerations for governors and trustees can be found at Cyber security training for school staff.</w:t>
      </w:r>
    </w:p>
    <w:p w14:paraId="3175557B"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p>
    <w:p w14:paraId="1C629882"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r w:rsidRPr="00AA022E">
        <w:rPr>
          <w:rFonts w:ascii="Verdana" w:eastAsia="Verdana" w:hAnsi="Verdana" w:cs="Verdana"/>
          <w:color w:val="000000"/>
          <w:sz w:val="22"/>
          <w:szCs w:val="22"/>
        </w:rPr>
        <w:t xml:space="preserve">The breadth of issues classified within online safety is considerable and ever evolving, but can be categorised into four areas of risk: </w:t>
      </w:r>
    </w:p>
    <w:p w14:paraId="3A4AA22C"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p>
    <w:p w14:paraId="47898EA5"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C</w:t>
      </w:r>
      <w:r w:rsidRPr="00AA022E">
        <w:rPr>
          <w:rFonts w:ascii="Verdana" w:eastAsia="Verdana" w:hAnsi="Verdana" w:cs="Verdana"/>
          <w:color w:val="000000"/>
          <w:sz w:val="22"/>
          <w:szCs w:val="22"/>
        </w:rPr>
        <w:t xml:space="preserve">ontent: being exposed to illegal, inappropriate, or harmful content, for example: pornography, racism, misogyny, self-harm, suicide, antisemitism, radicalisation, extremism, misinformation, disinformation (including fake news) and conspiracy theories. </w:t>
      </w:r>
      <w:r>
        <w:rPr>
          <w:rFonts w:ascii="Verdana" w:eastAsia="Verdana" w:hAnsi="Verdana" w:cs="Verdana"/>
          <w:color w:val="000000"/>
          <w:sz w:val="22"/>
          <w:szCs w:val="22"/>
        </w:rPr>
        <w:t>C</w:t>
      </w:r>
      <w:r w:rsidRPr="00AA022E">
        <w:rPr>
          <w:rFonts w:ascii="Verdana" w:eastAsia="Verdana" w:hAnsi="Verdana" w:cs="Verdana"/>
          <w:color w:val="000000"/>
          <w:sz w:val="22"/>
          <w:szCs w:val="22"/>
        </w:rPr>
        <w:t xml:space="preserve">ontact: being subjected to harmful online interaction with other users; for example: peer to peer pressure, commercial advertising and adults posing as children or young adults with the intention to groom or exploit them for sexual, criminal, financial or other purposes. </w:t>
      </w:r>
    </w:p>
    <w:p w14:paraId="3C35969D" w14:textId="77777777" w:rsidR="00AA022E" w:rsidRDefault="00AA022E">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C</w:t>
      </w:r>
      <w:r w:rsidRPr="00AA022E">
        <w:rPr>
          <w:rFonts w:ascii="Verdana" w:eastAsia="Verdana" w:hAnsi="Verdana" w:cs="Verdana"/>
          <w:color w:val="000000"/>
          <w:sz w:val="22"/>
          <w:szCs w:val="22"/>
        </w:rPr>
        <w:t xml:space="preserve">onduct: online behaviour that increases the likelihood of, or causes, harm; for example, making, sending and receiving explicit images (e.g. consensual and non-consensual sharing of nudes and semi-nudes and/or pornography, sharing other explicit images and online bullying, and </w:t>
      </w:r>
    </w:p>
    <w:p w14:paraId="78907C8C" w14:textId="4F5978E8" w:rsidR="00AA022E" w:rsidRDefault="001663B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C</w:t>
      </w:r>
      <w:r w:rsidR="00AA022E" w:rsidRPr="00AA022E">
        <w:rPr>
          <w:rFonts w:ascii="Verdana" w:eastAsia="Verdana" w:hAnsi="Verdana" w:cs="Verdana"/>
          <w:color w:val="000000"/>
          <w:sz w:val="22"/>
          <w:szCs w:val="22"/>
        </w:rPr>
        <w:t>ommerce: risks such as online gambling, inappropriate advertising, phishing and or financial scams. If you feel your pupils, students or staff are at risk, please report it to the Anti-Phishing Working Group (https://apwg.org/)</w:t>
      </w:r>
    </w:p>
    <w:p w14:paraId="4A68C40F" w14:textId="77777777" w:rsidR="005E3A99" w:rsidRDefault="005E3A99">
      <w:pPr>
        <w:pBdr>
          <w:top w:val="nil"/>
          <w:left w:val="nil"/>
          <w:bottom w:val="nil"/>
          <w:right w:val="nil"/>
          <w:between w:val="nil"/>
        </w:pBdr>
        <w:ind w:left="-567" w:right="-613"/>
        <w:rPr>
          <w:rFonts w:ascii="Verdana" w:eastAsia="Verdana" w:hAnsi="Verdana" w:cs="Verdana"/>
          <w:b/>
          <w:color w:val="000000"/>
          <w:sz w:val="22"/>
          <w:szCs w:val="22"/>
        </w:rPr>
      </w:pPr>
    </w:p>
    <w:p w14:paraId="536CC4A9"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0EC16F06"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 xml:space="preserve">The LSLSSP are committed to online safety. Whilst we acknowledge the range of exciting opportunities available </w:t>
      </w:r>
      <w:proofErr w:type="gramStart"/>
      <w:r>
        <w:rPr>
          <w:rFonts w:ascii="Verdana" w:eastAsia="Verdana" w:hAnsi="Verdana" w:cs="Verdana"/>
          <w:color w:val="000000"/>
          <w:sz w:val="22"/>
          <w:szCs w:val="22"/>
        </w:rPr>
        <w:t>online</w:t>
      </w:r>
      <w:proofErr w:type="gramEnd"/>
      <w:r>
        <w:rPr>
          <w:rFonts w:ascii="Verdana" w:eastAsia="Verdana" w:hAnsi="Verdana" w:cs="Verdana"/>
          <w:color w:val="000000"/>
          <w:sz w:val="22"/>
          <w:szCs w:val="22"/>
        </w:rPr>
        <w:t xml:space="preserve"> we recognise that there are new and changing threats to staff, children and young people and their safety whilst online. </w:t>
      </w:r>
    </w:p>
    <w:p w14:paraId="2DCCF4AD"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2AD34CDE" w14:textId="275C0FA1"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 xml:space="preserve">The LSLSSP will adopt </w:t>
      </w:r>
      <w:r w:rsidR="00F773C7">
        <w:rPr>
          <w:rFonts w:ascii="Verdana" w:eastAsia="Verdana" w:hAnsi="Verdana" w:cs="Verdana"/>
          <w:color w:val="000000"/>
          <w:sz w:val="22"/>
          <w:szCs w:val="22"/>
        </w:rPr>
        <w:t>South Wigston High Schools’</w:t>
      </w:r>
      <w:r>
        <w:rPr>
          <w:rFonts w:ascii="Verdana" w:eastAsia="Verdana" w:hAnsi="Verdana" w:cs="Verdana"/>
          <w:color w:val="000000"/>
          <w:sz w:val="22"/>
          <w:szCs w:val="22"/>
        </w:rPr>
        <w:t xml:space="preserve"> Online Safety policy (including appropriate filtering and monitoring on school devices and school networks).</w:t>
      </w:r>
    </w:p>
    <w:p w14:paraId="0738A716"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236EA094"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2"/>
          <w:szCs w:val="22"/>
        </w:rPr>
        <w:t>The full policy can be found below:</w:t>
      </w:r>
    </w:p>
    <w:p w14:paraId="66132056"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7A6AF642" w14:textId="2F657F66" w:rsidR="00F773C7" w:rsidRDefault="00F773C7">
      <w:pPr>
        <w:pBdr>
          <w:top w:val="nil"/>
          <w:left w:val="nil"/>
          <w:bottom w:val="nil"/>
          <w:right w:val="nil"/>
          <w:between w:val="nil"/>
        </w:pBdr>
        <w:ind w:left="-567" w:right="-613"/>
        <w:rPr>
          <w:rFonts w:ascii="Verdana" w:eastAsia="Verdana" w:hAnsi="Verdana" w:cs="Verdana"/>
          <w:color w:val="000000"/>
          <w:sz w:val="22"/>
          <w:szCs w:val="22"/>
        </w:rPr>
      </w:pPr>
      <w:hyperlink r:id="rId54" w:history="1">
        <w:r w:rsidRPr="00B8662B">
          <w:rPr>
            <w:rStyle w:val="Hyperlink"/>
            <w:rFonts w:ascii="Verdana" w:eastAsia="Verdana" w:hAnsi="Verdana" w:cs="Verdana"/>
            <w:sz w:val="22"/>
            <w:szCs w:val="22"/>
          </w:rPr>
          <w:t>https://www.southwigston.lwlat.org.uk/docs/policies/Online_Safety_Policy_SWHS.pdf</w:t>
        </w:r>
      </w:hyperlink>
    </w:p>
    <w:p w14:paraId="1404B88A" w14:textId="77777777" w:rsidR="00F773C7" w:rsidRDefault="00F773C7">
      <w:pPr>
        <w:pBdr>
          <w:top w:val="nil"/>
          <w:left w:val="nil"/>
          <w:bottom w:val="nil"/>
          <w:right w:val="nil"/>
          <w:between w:val="nil"/>
        </w:pBdr>
        <w:ind w:left="-567" w:right="-613"/>
        <w:rPr>
          <w:rFonts w:ascii="Verdana" w:eastAsia="Verdana" w:hAnsi="Verdana" w:cs="Verdana"/>
          <w:color w:val="000000"/>
          <w:sz w:val="22"/>
          <w:szCs w:val="22"/>
        </w:rPr>
      </w:pPr>
    </w:p>
    <w:p w14:paraId="2C6B56A3" w14:textId="77777777" w:rsidR="005E3A99" w:rsidRDefault="005E3A99">
      <w:pPr>
        <w:ind w:right="-613"/>
        <w:rPr>
          <w:rFonts w:ascii="Verdana" w:eastAsia="Verdana" w:hAnsi="Verdana" w:cs="Verdana"/>
          <w:b/>
          <w:color w:val="000000"/>
          <w:sz w:val="22"/>
          <w:szCs w:val="22"/>
        </w:rPr>
      </w:pPr>
    </w:p>
    <w:p w14:paraId="45C819BA"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Forced Marriage</w:t>
      </w:r>
    </w:p>
    <w:p w14:paraId="288FC738" w14:textId="77777777" w:rsidR="00502991" w:rsidRDefault="00502991">
      <w:pPr>
        <w:ind w:left="-567" w:right="-613"/>
        <w:rPr>
          <w:rFonts w:ascii="Verdana" w:eastAsia="Verdana" w:hAnsi="Verdana" w:cs="Verdana"/>
          <w:b/>
          <w:sz w:val="22"/>
          <w:szCs w:val="22"/>
        </w:rPr>
      </w:pPr>
    </w:p>
    <w:p w14:paraId="2EDA703C" w14:textId="77777777" w:rsidR="00502991" w:rsidRDefault="00000000">
      <w:pPr>
        <w:ind w:left="-567" w:right="-613"/>
      </w:pPr>
      <w:r>
        <w:rPr>
          <w:rFonts w:ascii="Verdana" w:eastAsia="Verdana" w:hAnsi="Verdana" w:cs="Verdana"/>
          <w:sz w:val="22"/>
          <w:szCs w:val="22"/>
        </w:rPr>
        <w:t>Forcing a person into marriage is a crime in England and Wales. A forced marriage is a marriage that is performed under duress and without the full and informed consent or free will of both parties. Duress cannot be justified on religious or cultural grounds. Victims of forced marriage may be the subject of physical violence, rape, abduction, false imprisonment, enslavement, emotional abuse, and murder.  It is important not to confuse ‘forced' marriage with ‘arranged' marriage. In the instance of an ‘arranged' marriage both parties freely consent.</w:t>
      </w:r>
    </w:p>
    <w:p w14:paraId="0D106CD1" w14:textId="77777777" w:rsidR="00502991" w:rsidRDefault="00502991">
      <w:pPr>
        <w:ind w:left="-567" w:right="-613"/>
        <w:rPr>
          <w:rFonts w:ascii="Verdana" w:eastAsia="Verdana" w:hAnsi="Verdana" w:cs="Verdana"/>
          <w:sz w:val="22"/>
          <w:szCs w:val="22"/>
        </w:rPr>
      </w:pPr>
    </w:p>
    <w:p w14:paraId="4A2B382F"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The Governments definition of a Forced Marriage </w:t>
      </w:r>
      <w:proofErr w:type="gramStart"/>
      <w:r>
        <w:rPr>
          <w:rFonts w:ascii="Verdana" w:eastAsia="Verdana" w:hAnsi="Verdana" w:cs="Verdana"/>
          <w:b/>
          <w:sz w:val="22"/>
          <w:szCs w:val="22"/>
        </w:rPr>
        <w:t>is;</w:t>
      </w:r>
      <w:proofErr w:type="gramEnd"/>
      <w:r>
        <w:rPr>
          <w:rFonts w:ascii="Verdana" w:eastAsia="Verdana" w:hAnsi="Verdana" w:cs="Verdana"/>
          <w:b/>
          <w:sz w:val="22"/>
          <w:szCs w:val="22"/>
        </w:rPr>
        <w:t xml:space="preserve"> </w:t>
      </w:r>
    </w:p>
    <w:p w14:paraId="77174DFE" w14:textId="77777777" w:rsidR="00502991" w:rsidRDefault="00502991">
      <w:pPr>
        <w:pBdr>
          <w:top w:val="nil"/>
          <w:left w:val="nil"/>
          <w:bottom w:val="nil"/>
          <w:right w:val="nil"/>
          <w:between w:val="nil"/>
        </w:pBdr>
        <w:ind w:left="-567" w:right="-613"/>
        <w:rPr>
          <w:rFonts w:ascii="Verdana" w:eastAsia="Verdana" w:hAnsi="Verdana" w:cs="Verdana"/>
          <w:b/>
          <w:color w:val="000000"/>
          <w:sz w:val="22"/>
          <w:szCs w:val="22"/>
        </w:rPr>
      </w:pPr>
    </w:p>
    <w:p w14:paraId="54181131" w14:textId="77777777" w:rsidR="00502991" w:rsidRDefault="00000000">
      <w:pPr>
        <w:pBdr>
          <w:top w:val="nil"/>
          <w:left w:val="nil"/>
          <w:bottom w:val="nil"/>
          <w:right w:val="nil"/>
          <w:between w:val="nil"/>
        </w:pBdr>
        <w:ind w:left="-567" w:right="-613"/>
        <w:rPr>
          <w:rFonts w:ascii="Verdana" w:eastAsia="Verdana" w:hAnsi="Verdana" w:cs="Verdana"/>
          <w:color w:val="000000"/>
          <w:sz w:val="22"/>
          <w:szCs w:val="22"/>
        </w:rPr>
      </w:pPr>
      <w:r>
        <w:rPr>
          <w:rFonts w:ascii="Verdana" w:eastAsia="Verdana" w:hAnsi="Verdana" w:cs="Verdana"/>
          <w:color w:val="000000"/>
          <w:sz w:val="22"/>
          <w:szCs w:val="22"/>
        </w:rPr>
        <w:t>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w:t>
      </w:r>
    </w:p>
    <w:p w14:paraId="3A5871D2"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6E136A24" w14:textId="77777777" w:rsidR="00502991" w:rsidRDefault="00000000">
      <w:pPr>
        <w:ind w:left="-567" w:right="-613"/>
      </w:pPr>
      <w:r>
        <w:rPr>
          <w:rFonts w:ascii="Verdana" w:eastAsia="Verdana" w:hAnsi="Verdana" w:cs="Verdana"/>
          <w:sz w:val="22"/>
          <w:szCs w:val="22"/>
        </w:rPr>
        <w:t xml:space="preserve">LSLSSP staff, through induction and annual hub site school training are aware of the importance and impact on a child/student who is involved in such situations.  </w:t>
      </w:r>
    </w:p>
    <w:p w14:paraId="79DBD3A5" w14:textId="77777777" w:rsidR="00502991" w:rsidRDefault="00502991">
      <w:pPr>
        <w:ind w:left="-567" w:right="-613"/>
        <w:rPr>
          <w:rFonts w:ascii="Verdana" w:eastAsia="Verdana" w:hAnsi="Verdana" w:cs="Verdana"/>
          <w:sz w:val="22"/>
          <w:szCs w:val="22"/>
        </w:rPr>
      </w:pPr>
    </w:p>
    <w:p w14:paraId="015368CA" w14:textId="77777777" w:rsidR="00502991" w:rsidRDefault="00000000">
      <w:pPr>
        <w:ind w:left="-567" w:right="-613"/>
      </w:pPr>
      <w:r>
        <w:rPr>
          <w:rFonts w:ascii="Verdana" w:eastAsia="Verdana" w:hAnsi="Verdana" w:cs="Verdana"/>
          <w:sz w:val="22"/>
          <w:szCs w:val="22"/>
        </w:rPr>
        <w:t xml:space="preserve">In addition, the Forced Marriage Unit have issued guidance on Force Marriage and vulnerable adults due to an emerging trend of cases where such marriages involving people with learning difficulties.  This is not a crime which is perpetrated by men only, sometimes female relatives will support, incite or assist. It is also not unusual for younger relatives to be selected to undertake the abuse </w:t>
      </w:r>
      <w:proofErr w:type="gramStart"/>
      <w:r>
        <w:rPr>
          <w:rFonts w:ascii="Verdana" w:eastAsia="Verdana" w:hAnsi="Verdana" w:cs="Verdana"/>
          <w:sz w:val="22"/>
          <w:szCs w:val="22"/>
        </w:rPr>
        <w:t>as a way to</w:t>
      </w:r>
      <w:proofErr w:type="gramEnd"/>
      <w:r>
        <w:rPr>
          <w:rFonts w:ascii="Verdana" w:eastAsia="Verdana" w:hAnsi="Verdana" w:cs="Verdana"/>
          <w:sz w:val="22"/>
          <w:szCs w:val="22"/>
        </w:rPr>
        <w:t xml:space="preserve"> protect senior members of the family. Sometimes contract killers and bounty hunters will also be employed</w:t>
      </w:r>
    </w:p>
    <w:p w14:paraId="77E7CCFE" w14:textId="77777777" w:rsidR="00502991" w:rsidRDefault="00502991">
      <w:pPr>
        <w:ind w:left="-567" w:right="-613"/>
        <w:rPr>
          <w:rFonts w:ascii="Verdana" w:eastAsia="Verdana" w:hAnsi="Verdana" w:cs="Verdana"/>
          <w:sz w:val="22"/>
          <w:szCs w:val="22"/>
        </w:rPr>
      </w:pPr>
    </w:p>
    <w:p w14:paraId="12B034A6" w14:textId="77777777" w:rsidR="00502991" w:rsidRDefault="00000000">
      <w:pPr>
        <w:ind w:left="-567" w:right="-613"/>
      </w:pPr>
      <w:r>
        <w:rPr>
          <w:rFonts w:ascii="Verdana" w:eastAsia="Verdana" w:hAnsi="Verdana" w:cs="Verdana"/>
          <w:sz w:val="22"/>
          <w:szCs w:val="22"/>
        </w:rPr>
        <w:t>In such cases, disclosures and concerns relating to Forced Marriage/Honour Based Violence will be reported directly to the school/hub site DSL and the Police due to the impact it could have on the child/student in the wider community.  Information will be sought from Children’s Social Care Duty &amp; Advice and where appropriate and Police and the Forced Marriage Unit.</w:t>
      </w:r>
    </w:p>
    <w:p w14:paraId="0CE07370" w14:textId="77777777" w:rsidR="00502991" w:rsidRDefault="00502991">
      <w:pPr>
        <w:ind w:left="-567" w:right="-613"/>
        <w:rPr>
          <w:rFonts w:ascii="Verdana" w:eastAsia="Verdana" w:hAnsi="Verdana" w:cs="Verdana"/>
          <w:sz w:val="22"/>
          <w:szCs w:val="22"/>
        </w:rPr>
      </w:pPr>
    </w:p>
    <w:p w14:paraId="19B94CD5" w14:textId="77777777" w:rsidR="00502991" w:rsidRDefault="00000000">
      <w:pPr>
        <w:ind w:left="-567" w:right="-613"/>
      </w:pPr>
      <w:r>
        <w:rPr>
          <w:rFonts w:ascii="Verdana" w:eastAsia="Verdana" w:hAnsi="Verdana" w:cs="Verdana"/>
          <w:b/>
          <w:sz w:val="22"/>
          <w:szCs w:val="22"/>
        </w:rPr>
        <w:t>Abuse linked to faith, beliefs and culture</w:t>
      </w:r>
    </w:p>
    <w:p w14:paraId="74C5433E" w14:textId="77777777" w:rsidR="00502991" w:rsidRDefault="00502991">
      <w:pPr>
        <w:ind w:left="-567" w:right="-613"/>
        <w:rPr>
          <w:rFonts w:ascii="Verdana" w:eastAsia="Verdana" w:hAnsi="Verdana" w:cs="Verdana"/>
          <w:b/>
          <w:sz w:val="22"/>
          <w:szCs w:val="22"/>
        </w:rPr>
      </w:pPr>
    </w:p>
    <w:p w14:paraId="4EB1A6BF" w14:textId="77777777" w:rsidR="00502991" w:rsidRDefault="00000000">
      <w:pPr>
        <w:ind w:left="-567" w:right="-613"/>
      </w:pPr>
      <w:r>
        <w:rPr>
          <w:rFonts w:ascii="Verdana" w:eastAsia="Verdana" w:hAnsi="Verdana" w:cs="Verdana"/>
          <w:sz w:val="22"/>
          <w:szCs w:val="22"/>
        </w:rPr>
        <w:t>Child abuse is never acceptable in any community, in any culture, in any religion, under any circumstances. However, some children are subject to certain kinds of child abuse linked to their faith, belief or culture and this includes abuse that might arise through a belief in spirit possession or other spiritual or religious beliefs.</w:t>
      </w:r>
    </w:p>
    <w:p w14:paraId="1056C5BB" w14:textId="77777777" w:rsidR="00502991" w:rsidRDefault="00502991">
      <w:pPr>
        <w:ind w:left="-567" w:right="-613"/>
        <w:rPr>
          <w:rFonts w:ascii="Verdana" w:eastAsia="Verdana" w:hAnsi="Verdana" w:cs="Verdana"/>
          <w:sz w:val="22"/>
          <w:szCs w:val="22"/>
        </w:rPr>
      </w:pPr>
    </w:p>
    <w:p w14:paraId="6BEC5054"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This kind of abuse can also </w:t>
      </w:r>
      <w:proofErr w:type="gramStart"/>
      <w:r>
        <w:rPr>
          <w:rFonts w:ascii="Verdana" w:eastAsia="Verdana" w:hAnsi="Verdana" w:cs="Verdana"/>
          <w:sz w:val="22"/>
          <w:szCs w:val="22"/>
        </w:rPr>
        <w:t>include;</w:t>
      </w:r>
      <w:proofErr w:type="gramEnd"/>
    </w:p>
    <w:p w14:paraId="63D28599" w14:textId="77777777" w:rsidR="00502991" w:rsidRDefault="00502991">
      <w:pPr>
        <w:ind w:left="-567" w:right="-613"/>
        <w:rPr>
          <w:rFonts w:ascii="Verdana" w:eastAsia="Verdana" w:hAnsi="Verdana" w:cs="Verdana"/>
          <w:sz w:val="22"/>
          <w:szCs w:val="22"/>
        </w:rPr>
      </w:pPr>
    </w:p>
    <w:p w14:paraId="1E5C2BC1"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 xml:space="preserve">Belief in concept of witchcraft, magic or voodoo </w:t>
      </w:r>
    </w:p>
    <w:p w14:paraId="5107578A" w14:textId="77777777" w:rsidR="00502991" w:rsidRDefault="00000000">
      <w:pPr>
        <w:numPr>
          <w:ilvl w:val="0"/>
          <w:numId w:val="51"/>
        </w:numPr>
        <w:ind w:left="-142" w:right="-613"/>
      </w:pPr>
      <w:r>
        <w:rPr>
          <w:rFonts w:ascii="Verdana" w:eastAsia="Verdana" w:hAnsi="Verdana" w:cs="Verdana"/>
          <w:sz w:val="22"/>
          <w:szCs w:val="22"/>
        </w:rPr>
        <w:t xml:space="preserve">Demons or the devil acting through children or leading them astray </w:t>
      </w:r>
    </w:p>
    <w:p w14:paraId="21B62D77"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 xml:space="preserve">The evil eye or djinns and dakini </w:t>
      </w:r>
    </w:p>
    <w:p w14:paraId="64FAEA05"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 xml:space="preserve">Ritual or muti murders </w:t>
      </w:r>
    </w:p>
    <w:p w14:paraId="08F0C013" w14:textId="77777777" w:rsidR="00502991" w:rsidRDefault="00000000">
      <w:pPr>
        <w:numPr>
          <w:ilvl w:val="0"/>
          <w:numId w:val="51"/>
        </w:numPr>
        <w:ind w:left="-142" w:right="-613"/>
      </w:pPr>
      <w:r>
        <w:rPr>
          <w:rFonts w:ascii="Verdana" w:eastAsia="Verdana" w:hAnsi="Verdana" w:cs="Verdana"/>
          <w:sz w:val="22"/>
          <w:szCs w:val="22"/>
        </w:rPr>
        <w:t>Breast Ironing</w:t>
      </w:r>
    </w:p>
    <w:p w14:paraId="17054EDB"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Female Genital Mutilation</w:t>
      </w:r>
    </w:p>
    <w:p w14:paraId="41AED2A5"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Honour based violence and Forced Marriage</w:t>
      </w:r>
    </w:p>
    <w:p w14:paraId="6AD3C86C" w14:textId="77777777" w:rsidR="00502991" w:rsidRDefault="00000000">
      <w:pPr>
        <w:numPr>
          <w:ilvl w:val="0"/>
          <w:numId w:val="51"/>
        </w:numPr>
        <w:ind w:left="-142" w:right="-613"/>
        <w:rPr>
          <w:rFonts w:ascii="Verdana" w:eastAsia="Verdana" w:hAnsi="Verdana" w:cs="Verdana"/>
          <w:sz w:val="22"/>
          <w:szCs w:val="22"/>
        </w:rPr>
      </w:pPr>
      <w:r>
        <w:rPr>
          <w:rFonts w:ascii="Verdana" w:eastAsia="Verdana" w:hAnsi="Verdana" w:cs="Verdana"/>
          <w:sz w:val="22"/>
          <w:szCs w:val="22"/>
        </w:rPr>
        <w:t>Chastisement of a child in a Place of Worship</w:t>
      </w:r>
    </w:p>
    <w:p w14:paraId="59BCD82F" w14:textId="77777777" w:rsidR="00502991" w:rsidRDefault="00502991">
      <w:pPr>
        <w:ind w:left="-567" w:right="-613"/>
        <w:rPr>
          <w:rFonts w:ascii="Verdana" w:eastAsia="Verdana" w:hAnsi="Verdana" w:cs="Verdana"/>
          <w:sz w:val="22"/>
          <w:szCs w:val="22"/>
        </w:rPr>
      </w:pPr>
    </w:p>
    <w:p w14:paraId="3CBE7424" w14:textId="77777777" w:rsidR="00502991" w:rsidRDefault="00000000">
      <w:pPr>
        <w:ind w:left="-567" w:right="-613"/>
      </w:pPr>
      <w:r>
        <w:rPr>
          <w:rFonts w:ascii="Verdana" w:eastAsia="Verdana" w:hAnsi="Verdana" w:cs="Verdana"/>
          <w:sz w:val="22"/>
          <w:szCs w:val="22"/>
        </w:rPr>
        <w:t xml:space="preserve">Whilst this is not an exhaustive list, LSLSSP recognises that sadly, such cases are on the increase within the community, we take such incidents as seriously as any other kind of abuse perpetrated by an adult on a child. </w:t>
      </w:r>
    </w:p>
    <w:p w14:paraId="717A6696" w14:textId="77777777" w:rsidR="00502991" w:rsidRDefault="00502991">
      <w:pPr>
        <w:ind w:left="-567" w:right="-613"/>
        <w:rPr>
          <w:rFonts w:ascii="Verdana" w:eastAsia="Verdana" w:hAnsi="Verdana" w:cs="Verdana"/>
          <w:sz w:val="22"/>
          <w:szCs w:val="22"/>
        </w:rPr>
      </w:pPr>
    </w:p>
    <w:p w14:paraId="7FBE7CB4" w14:textId="77777777" w:rsidR="00502991" w:rsidRDefault="00000000">
      <w:pPr>
        <w:ind w:left="-567" w:right="-613"/>
      </w:pPr>
      <w:r>
        <w:rPr>
          <w:rFonts w:ascii="Verdana" w:eastAsia="Verdana" w:hAnsi="Verdana" w:cs="Verdana"/>
          <w:sz w:val="22"/>
          <w:szCs w:val="22"/>
        </w:rPr>
        <w:t xml:space="preserve">If LSLSSP staff have been made aware of such a case, LSLSSP will follow LSCB procedures and where appropriate, report the incident to Children Social Care and/or the Police. </w:t>
      </w:r>
    </w:p>
    <w:p w14:paraId="49C2FB1A" w14:textId="77777777" w:rsidR="00502991" w:rsidRDefault="00502991">
      <w:pPr>
        <w:ind w:left="-567" w:right="-613"/>
        <w:rPr>
          <w:rFonts w:ascii="Verdana" w:eastAsia="Verdana" w:hAnsi="Verdana" w:cs="Verdana"/>
          <w:sz w:val="22"/>
          <w:szCs w:val="22"/>
        </w:rPr>
      </w:pPr>
    </w:p>
    <w:p w14:paraId="5827FC12"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Our staff are aware of some of the signs of this kind of abuse and have attended training to support them further.  We also work closely with all our children to promote healthy </w:t>
      </w:r>
      <w:r>
        <w:rPr>
          <w:rFonts w:ascii="Verdana" w:eastAsia="Verdana" w:hAnsi="Verdana" w:cs="Verdana"/>
          <w:sz w:val="22"/>
          <w:szCs w:val="22"/>
        </w:rPr>
        <w:lastRenderedPageBreak/>
        <w:t xml:space="preserve">relationships and British Values.  </w:t>
      </w:r>
      <w:proofErr w:type="gramStart"/>
      <w:r>
        <w:rPr>
          <w:rFonts w:ascii="Verdana" w:eastAsia="Verdana" w:hAnsi="Verdana" w:cs="Verdana"/>
          <w:sz w:val="22"/>
          <w:szCs w:val="22"/>
        </w:rPr>
        <w:t>Our code of conduct (Children/Teachers/Parents &amp; Carers),</w:t>
      </w:r>
      <w:proofErr w:type="gramEnd"/>
      <w:r>
        <w:rPr>
          <w:rFonts w:ascii="Verdana" w:eastAsia="Verdana" w:hAnsi="Verdana" w:cs="Verdana"/>
          <w:sz w:val="22"/>
          <w:szCs w:val="22"/>
        </w:rPr>
        <w:t xml:space="preserve"> also teaches our children mutual respect of other faith, beliefs and cultures in a positive manner rather than negative.  We believe and respect each other in our schools and maintain this ethos throughout the teaching and learning environment.</w:t>
      </w:r>
    </w:p>
    <w:p w14:paraId="10FE2066" w14:textId="77777777" w:rsidR="00502991" w:rsidRDefault="00502991">
      <w:pPr>
        <w:ind w:left="-567" w:right="-613"/>
        <w:rPr>
          <w:rFonts w:ascii="Verdana" w:eastAsia="Verdana" w:hAnsi="Verdana" w:cs="Verdana"/>
          <w:b/>
          <w:sz w:val="22"/>
          <w:szCs w:val="22"/>
        </w:rPr>
      </w:pPr>
    </w:p>
    <w:p w14:paraId="002DA514" w14:textId="77777777" w:rsidR="00502991" w:rsidRDefault="00502991">
      <w:pPr>
        <w:ind w:left="-567" w:right="-613"/>
        <w:rPr>
          <w:rFonts w:ascii="Verdana" w:eastAsia="Verdana" w:hAnsi="Verdana" w:cs="Verdana"/>
          <w:b/>
          <w:sz w:val="22"/>
          <w:szCs w:val="22"/>
        </w:rPr>
      </w:pPr>
    </w:p>
    <w:p w14:paraId="72229055" w14:textId="77777777" w:rsidR="00502991" w:rsidRDefault="00502991">
      <w:pPr>
        <w:ind w:left="-567" w:right="-613"/>
        <w:rPr>
          <w:rFonts w:ascii="Verdana" w:eastAsia="Verdana" w:hAnsi="Verdana" w:cs="Verdana"/>
          <w:b/>
          <w:sz w:val="22"/>
          <w:szCs w:val="22"/>
        </w:rPr>
      </w:pPr>
    </w:p>
    <w:p w14:paraId="33080331" w14:textId="77777777" w:rsidR="00502991" w:rsidRDefault="00000000">
      <w:pPr>
        <w:ind w:left="-567" w:right="-613"/>
        <w:rPr>
          <w:rFonts w:ascii="Verdana" w:eastAsia="Verdana" w:hAnsi="Verdana" w:cs="Verdana"/>
          <w:b/>
          <w:sz w:val="22"/>
          <w:szCs w:val="22"/>
        </w:rPr>
      </w:pPr>
      <w:r>
        <w:rPr>
          <w:rFonts w:ascii="Verdana" w:eastAsia="Verdana" w:hAnsi="Verdana" w:cs="Verdana"/>
          <w:b/>
          <w:sz w:val="22"/>
          <w:szCs w:val="22"/>
        </w:rPr>
        <w:t xml:space="preserve">Children who are lesbian, gay, bisexual, or gender questioning </w:t>
      </w:r>
    </w:p>
    <w:p w14:paraId="556F4FD5" w14:textId="77777777" w:rsidR="00502991" w:rsidRDefault="00502991">
      <w:pPr>
        <w:ind w:left="-567" w:right="-613"/>
        <w:rPr>
          <w:rFonts w:ascii="Verdana" w:eastAsia="Verdana" w:hAnsi="Verdana" w:cs="Verdana"/>
          <w:b/>
          <w:sz w:val="22"/>
          <w:szCs w:val="22"/>
        </w:rPr>
      </w:pPr>
    </w:p>
    <w:p w14:paraId="2A5680D6" w14:textId="0DBFF959"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A child or young person being lesbian, gay, or bisexual is not in itself an inherent risk factor for harm, however, they can sometimes be targeted by other children. In some cases, a child who is perceived by other children to be lesbian, gay, or bisexual (whether they are or not) can be just as vulnerable as children who are. However, the Cass review identified that caution is necessary for children questioning their gender as there remain many unknowns about the impact of social transition and children may well have wider vulnerabilities, including having complex mental health and psychosocial needs, and in some cases additional diagnoses of autism and/or attention deficit hyperactivity disorder. </w:t>
      </w:r>
    </w:p>
    <w:p w14:paraId="53995F24"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 It recommended that when families/carers are making decisions about support for gender questioning children, they should be encouraged to seek clinical help and advice. When parents are supporting pre-pubertal children, clinical services should ensure that they can be seen as early as possible by a clinical professional with relevant experience. </w:t>
      </w:r>
    </w:p>
    <w:p w14:paraId="3DE3DA45"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As such, when supporting a gender questioning child, LSLSSP will take a cautious approach and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LSLSSP will refer </w:t>
      </w:r>
      <w:proofErr w:type="gramStart"/>
      <w:r>
        <w:rPr>
          <w:rFonts w:ascii="Verdana" w:eastAsia="Verdana" w:hAnsi="Verdana" w:cs="Verdana"/>
          <w:sz w:val="22"/>
          <w:szCs w:val="22"/>
        </w:rPr>
        <w:t>to  Guidance</w:t>
      </w:r>
      <w:proofErr w:type="gramEnd"/>
      <w:r>
        <w:rPr>
          <w:rFonts w:ascii="Verdana" w:eastAsia="Verdana" w:hAnsi="Verdana" w:cs="Verdana"/>
          <w:sz w:val="22"/>
          <w:szCs w:val="22"/>
        </w:rPr>
        <w:t xml:space="preserve"> for Schools and Colleges in relation to Gender Questioning Children. </w:t>
      </w:r>
    </w:p>
    <w:p w14:paraId="69395C03"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 Risks can be compounded where children lack trusted adults with whom they can be open. It is therefore vital that staff endeavour to reduce the additional barriers faced and create a culture where they can speak out or share their concerns with members of staff.</w:t>
      </w:r>
    </w:p>
    <w:p w14:paraId="588BBBDA" w14:textId="77777777" w:rsidR="00502991" w:rsidRDefault="00502991">
      <w:pPr>
        <w:ind w:left="-567" w:right="-613"/>
        <w:rPr>
          <w:rFonts w:ascii="Verdana" w:eastAsia="Verdana" w:hAnsi="Verdana" w:cs="Verdana"/>
          <w:sz w:val="22"/>
          <w:szCs w:val="22"/>
        </w:rPr>
      </w:pPr>
    </w:p>
    <w:p w14:paraId="03B26F18"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 xml:space="preserve">Lesbian, gay, bisexual, or gender questioning inclusion is part of the statutory Relationships Education, Relationship and Sex Education and Health Education curriculum and there is a range of support available to help schools counter homophobic, </w:t>
      </w:r>
      <w:proofErr w:type="spellStart"/>
      <w:r>
        <w:rPr>
          <w:rFonts w:ascii="Verdana" w:eastAsia="Verdana" w:hAnsi="Verdana" w:cs="Verdana"/>
          <w:sz w:val="22"/>
          <w:szCs w:val="22"/>
        </w:rPr>
        <w:t>biphobic</w:t>
      </w:r>
      <w:proofErr w:type="spellEnd"/>
      <w:r>
        <w:rPr>
          <w:rFonts w:ascii="Verdana" w:eastAsia="Verdana" w:hAnsi="Verdana" w:cs="Verdana"/>
          <w:sz w:val="22"/>
          <w:szCs w:val="22"/>
        </w:rPr>
        <w:t xml:space="preserve"> and transphobic bullying and abuse.</w:t>
      </w:r>
    </w:p>
    <w:p w14:paraId="014C2900" w14:textId="77777777" w:rsidR="005E3A99" w:rsidRDefault="005E3A99">
      <w:pPr>
        <w:ind w:left="-567" w:right="-613"/>
      </w:pPr>
    </w:p>
    <w:p w14:paraId="6F5C9779" w14:textId="77777777" w:rsidR="00502991" w:rsidRDefault="00502991">
      <w:pPr>
        <w:pBdr>
          <w:top w:val="nil"/>
          <w:left w:val="nil"/>
          <w:bottom w:val="nil"/>
          <w:right w:val="nil"/>
          <w:between w:val="nil"/>
        </w:pBdr>
        <w:ind w:left="-567" w:right="-613"/>
        <w:rPr>
          <w:rFonts w:ascii="Verdana" w:eastAsia="Verdana" w:hAnsi="Verdana" w:cs="Verdana"/>
          <w:color w:val="000000"/>
          <w:sz w:val="22"/>
          <w:szCs w:val="22"/>
        </w:rPr>
      </w:pPr>
    </w:p>
    <w:p w14:paraId="4E2C0028" w14:textId="77777777" w:rsidR="00502991" w:rsidRDefault="00000000">
      <w:pPr>
        <w:ind w:left="-567" w:right="-613"/>
      </w:pPr>
      <w:r>
        <w:rPr>
          <w:rFonts w:ascii="Verdana" w:eastAsia="Verdana" w:hAnsi="Verdana" w:cs="Verdana"/>
          <w:b/>
          <w:sz w:val="22"/>
          <w:szCs w:val="22"/>
        </w:rPr>
        <w:t xml:space="preserve">Bullying and Safeguarding </w:t>
      </w:r>
    </w:p>
    <w:p w14:paraId="090EDA79" w14:textId="77777777" w:rsidR="00502991" w:rsidRDefault="00502991">
      <w:pPr>
        <w:ind w:left="-567" w:right="-613"/>
        <w:rPr>
          <w:rFonts w:ascii="Verdana" w:eastAsia="Verdana" w:hAnsi="Verdana" w:cs="Verdana"/>
          <w:b/>
          <w:sz w:val="22"/>
          <w:szCs w:val="22"/>
        </w:rPr>
      </w:pPr>
    </w:p>
    <w:p w14:paraId="19E00291" w14:textId="77777777" w:rsidR="00502991" w:rsidRDefault="00000000">
      <w:pPr>
        <w:ind w:left="-567" w:right="-613"/>
      </w:pPr>
      <w:r>
        <w:rPr>
          <w:rFonts w:ascii="Verdana" w:eastAsia="Verdana" w:hAnsi="Verdana" w:cs="Verdana"/>
          <w:b/>
          <w:sz w:val="22"/>
          <w:szCs w:val="22"/>
        </w:rPr>
        <w:t>The Law</w:t>
      </w:r>
      <w:r>
        <w:rPr>
          <w:rFonts w:ascii="Verdana" w:eastAsia="Verdana" w:hAnsi="Verdana" w:cs="Verdana"/>
          <w:sz w:val="22"/>
          <w:szCs w:val="22"/>
        </w:rPr>
        <w:t xml:space="preserve"> - Some forms of bullying are illegal and should be </w:t>
      </w:r>
      <w:hyperlink r:id="rId55">
        <w:r w:rsidR="00502991">
          <w:rPr>
            <w:rFonts w:ascii="Verdana" w:eastAsia="Verdana" w:hAnsi="Verdana" w:cs="Verdana"/>
            <w:color w:val="0000FF"/>
            <w:sz w:val="22"/>
            <w:szCs w:val="22"/>
            <w:u w:val="single"/>
          </w:rPr>
          <w:t>reported to the police.</w:t>
        </w:r>
      </w:hyperlink>
      <w:r>
        <w:rPr>
          <w:rFonts w:ascii="Verdana" w:eastAsia="Verdana" w:hAnsi="Verdana" w:cs="Verdana"/>
          <w:sz w:val="22"/>
          <w:szCs w:val="22"/>
        </w:rPr>
        <w:t xml:space="preserve"> These include:</w:t>
      </w:r>
    </w:p>
    <w:p w14:paraId="41CF2767" w14:textId="77777777" w:rsidR="00502991" w:rsidRDefault="00502991">
      <w:pPr>
        <w:ind w:left="-567" w:right="-613"/>
        <w:rPr>
          <w:rFonts w:ascii="Verdana" w:eastAsia="Verdana" w:hAnsi="Verdana" w:cs="Verdana"/>
          <w:sz w:val="22"/>
          <w:szCs w:val="22"/>
        </w:rPr>
      </w:pPr>
    </w:p>
    <w:p w14:paraId="43277322" w14:textId="77777777" w:rsidR="00502991" w:rsidRDefault="00000000">
      <w:pPr>
        <w:numPr>
          <w:ilvl w:val="0"/>
          <w:numId w:val="12"/>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violence or assault</w:t>
      </w:r>
    </w:p>
    <w:p w14:paraId="5B78BB96" w14:textId="77777777" w:rsidR="00502991" w:rsidRDefault="00000000">
      <w:pPr>
        <w:numPr>
          <w:ilvl w:val="0"/>
          <w:numId w:val="12"/>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theft</w:t>
      </w:r>
    </w:p>
    <w:p w14:paraId="41C15A56" w14:textId="77777777" w:rsidR="00502991" w:rsidRDefault="00000000">
      <w:pPr>
        <w:numPr>
          <w:ilvl w:val="0"/>
          <w:numId w:val="12"/>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repeated harassment or intimidation, for example name calling, threats and abusive phone calls, emails or text messages</w:t>
      </w:r>
    </w:p>
    <w:p w14:paraId="31B35DD9" w14:textId="77777777" w:rsidR="00502991" w:rsidRDefault="00000000">
      <w:pPr>
        <w:numPr>
          <w:ilvl w:val="0"/>
          <w:numId w:val="12"/>
        </w:numPr>
        <w:pBdr>
          <w:top w:val="nil"/>
          <w:left w:val="nil"/>
          <w:bottom w:val="nil"/>
          <w:right w:val="nil"/>
          <w:between w:val="nil"/>
        </w:pBdr>
        <w:spacing w:line="276" w:lineRule="auto"/>
        <w:ind w:right="-613"/>
        <w:rPr>
          <w:rFonts w:ascii="Verdana" w:eastAsia="Verdana" w:hAnsi="Verdana" w:cs="Verdana"/>
          <w:color w:val="000000"/>
          <w:sz w:val="22"/>
          <w:szCs w:val="22"/>
        </w:rPr>
      </w:pPr>
      <w:r>
        <w:rPr>
          <w:rFonts w:ascii="Verdana" w:eastAsia="Verdana" w:hAnsi="Verdana" w:cs="Verdana"/>
          <w:color w:val="000000"/>
          <w:sz w:val="22"/>
          <w:szCs w:val="22"/>
        </w:rPr>
        <w:t>hate crimes</w:t>
      </w:r>
    </w:p>
    <w:p w14:paraId="4924280C" w14:textId="77777777" w:rsidR="00502991" w:rsidRDefault="00502991">
      <w:pPr>
        <w:ind w:left="-567" w:right="-613"/>
        <w:rPr>
          <w:rFonts w:ascii="Verdana" w:eastAsia="Verdana" w:hAnsi="Verdana" w:cs="Verdana"/>
          <w:sz w:val="22"/>
          <w:szCs w:val="22"/>
        </w:rPr>
      </w:pPr>
    </w:p>
    <w:p w14:paraId="0B212283" w14:textId="77777777" w:rsidR="00502991" w:rsidRDefault="00000000">
      <w:pPr>
        <w:ind w:left="-567" w:right="-613"/>
      </w:pPr>
      <w:r>
        <w:rPr>
          <w:rFonts w:ascii="Verdana" w:eastAsia="Verdana" w:hAnsi="Verdana" w:cs="Verdana"/>
          <w:color w:val="000000"/>
          <w:sz w:val="22"/>
          <w:szCs w:val="22"/>
        </w:rPr>
        <w:t xml:space="preserve">Bullying is defined as ‘behaviour by an individual or group, usually repeated over time, which intentionally hurts another individual or group either physically or emotionally’. </w:t>
      </w:r>
      <w:r>
        <w:rPr>
          <w:rFonts w:ascii="Verdana" w:eastAsia="Verdana" w:hAnsi="Verdana" w:cs="Verdana"/>
          <w:color w:val="000000"/>
          <w:sz w:val="22"/>
          <w:szCs w:val="22"/>
        </w:rPr>
        <w:lastRenderedPageBreak/>
        <w:t>Repeated bullying usually has a significant emotional component, where the anticipation and fear of being bullied seriously affects the behaviour of the victim.</w:t>
      </w:r>
    </w:p>
    <w:p w14:paraId="1135C061" w14:textId="77777777" w:rsidR="00502991" w:rsidRDefault="00502991">
      <w:pPr>
        <w:ind w:left="-567" w:right="-613"/>
        <w:rPr>
          <w:rFonts w:ascii="Verdana" w:eastAsia="Verdana" w:hAnsi="Verdana" w:cs="Verdana"/>
          <w:color w:val="000000"/>
          <w:sz w:val="22"/>
          <w:szCs w:val="22"/>
        </w:rPr>
      </w:pPr>
    </w:p>
    <w:p w14:paraId="5621F2F9" w14:textId="77777777" w:rsidR="00502991" w:rsidRDefault="00000000">
      <w:pPr>
        <w:ind w:left="-567" w:right="-613"/>
      </w:pPr>
      <w:r>
        <w:rPr>
          <w:rFonts w:ascii="Verdana" w:eastAsia="Verdana" w:hAnsi="Verdana" w:cs="Verdana"/>
          <w:color w:val="000000"/>
          <w:sz w:val="22"/>
          <w:szCs w:val="22"/>
        </w:rPr>
        <w:t xml:space="preserve">It can be inflicted on a child by another child or an adult. Bullying can take many forms (for instance, cyber-bullying via text messages or the internet), and is often motivated by prejudice against </w:t>
      </w:r>
      <w:proofErr w:type="gramStart"/>
      <w:r>
        <w:rPr>
          <w:rFonts w:ascii="Verdana" w:eastAsia="Verdana" w:hAnsi="Verdana" w:cs="Verdana"/>
          <w:color w:val="000000"/>
          <w:sz w:val="22"/>
          <w:szCs w:val="22"/>
        </w:rPr>
        <w:t>particular groups</w:t>
      </w:r>
      <w:proofErr w:type="gramEnd"/>
      <w:r>
        <w:rPr>
          <w:rFonts w:ascii="Verdana" w:eastAsia="Verdana" w:hAnsi="Verdana" w:cs="Verdana"/>
          <w:color w:val="000000"/>
          <w:sz w:val="22"/>
          <w:szCs w:val="22"/>
        </w:rPr>
        <w:t>, for example on grounds of race, religion, gender, sexual orientation, or because a child is adopted or has caring responsibilities. It might be motivated by actual differences between children, or perceived differences.</w:t>
      </w:r>
    </w:p>
    <w:p w14:paraId="6F731AF6" w14:textId="77777777" w:rsidR="00502991" w:rsidRDefault="00502991">
      <w:pPr>
        <w:ind w:left="-567" w:right="-613"/>
        <w:rPr>
          <w:rFonts w:ascii="Verdana" w:eastAsia="Verdana" w:hAnsi="Verdana" w:cs="Verdana"/>
          <w:color w:val="000000"/>
          <w:sz w:val="22"/>
          <w:szCs w:val="22"/>
        </w:rPr>
      </w:pPr>
    </w:p>
    <w:p w14:paraId="2DDE4DC6" w14:textId="77777777" w:rsidR="00502991" w:rsidRDefault="00502991">
      <w:pPr>
        <w:ind w:left="-567" w:right="-613"/>
        <w:rPr>
          <w:rFonts w:ascii="Verdana" w:eastAsia="Verdana" w:hAnsi="Verdana" w:cs="Verdana"/>
          <w:color w:val="000000"/>
          <w:sz w:val="22"/>
          <w:szCs w:val="22"/>
        </w:rPr>
      </w:pPr>
    </w:p>
    <w:p w14:paraId="2F447EB3" w14:textId="77777777" w:rsidR="002A70AB" w:rsidRDefault="00000000" w:rsidP="002A70AB">
      <w:pPr>
        <w:ind w:left="-567" w:right="-613"/>
      </w:pPr>
      <w:r>
        <w:rPr>
          <w:rFonts w:ascii="Verdana" w:eastAsia="Verdana" w:hAnsi="Verdana" w:cs="Verdana"/>
          <w:color w:val="000000"/>
          <w:sz w:val="22"/>
          <w:szCs w:val="22"/>
        </w:rPr>
        <w:t>Bullying such as Child on Child abuse; sexualised behaviour, serious incidents of harm, homophobic behaviours, cyber bullying and Sexting/Use of mobile phones will be taken seriously and as a serious safeguarding concern especially if the child is at risk of significant harm.  In such cases, Designated Safeguarding Leads and the Headteacher will assess the situation and seek advice and guidance from Children’s Social care or the Police especially in relation to illegal activity.</w:t>
      </w:r>
    </w:p>
    <w:p w14:paraId="09405F1A" w14:textId="77777777" w:rsidR="002A70AB" w:rsidRDefault="002A70AB" w:rsidP="002A70AB">
      <w:pPr>
        <w:ind w:left="-567" w:right="-613"/>
      </w:pPr>
    </w:p>
    <w:p w14:paraId="266E2E1F" w14:textId="77777777" w:rsidR="002A70AB" w:rsidRDefault="00000000" w:rsidP="002A70AB">
      <w:pPr>
        <w:ind w:left="-567" w:right="-613"/>
        <w:rPr>
          <w:rFonts w:ascii="Verdana" w:eastAsia="Verdana" w:hAnsi="Verdana" w:cs="Verdana"/>
          <w:b/>
          <w:color w:val="000000"/>
          <w:sz w:val="22"/>
          <w:szCs w:val="22"/>
        </w:rPr>
      </w:pPr>
      <w:r>
        <w:rPr>
          <w:rFonts w:ascii="Verdana" w:eastAsia="Verdana" w:hAnsi="Verdana" w:cs="Verdana"/>
          <w:b/>
          <w:color w:val="000000"/>
          <w:sz w:val="22"/>
          <w:szCs w:val="22"/>
        </w:rPr>
        <w:t>DATA PROTECTION POLICY</w:t>
      </w:r>
    </w:p>
    <w:p w14:paraId="605F4F43" w14:textId="77777777" w:rsidR="002A70AB" w:rsidRDefault="002A70AB" w:rsidP="002A70AB">
      <w:pPr>
        <w:ind w:left="-567" w:right="-613"/>
      </w:pPr>
    </w:p>
    <w:p w14:paraId="595A57FE" w14:textId="77777777" w:rsidR="002A70AB" w:rsidRDefault="00000000" w:rsidP="002A70AB">
      <w:pPr>
        <w:ind w:left="-567" w:right="-613"/>
      </w:pPr>
      <w:r>
        <w:rPr>
          <w:rFonts w:ascii="Verdana" w:eastAsia="Verdana" w:hAnsi="Verdana" w:cs="Verdana"/>
          <w:sz w:val="22"/>
          <w:szCs w:val="22"/>
        </w:rPr>
        <w:t>T</w:t>
      </w:r>
      <w:r>
        <w:rPr>
          <w:rFonts w:ascii="Verdana" w:eastAsia="Verdana" w:hAnsi="Verdana" w:cs="Verdana"/>
          <w:color w:val="000000"/>
          <w:sz w:val="22"/>
          <w:szCs w:val="22"/>
        </w:rPr>
        <w:t xml:space="preserve">he Data Protection Act 2018, and the UK General Data Protection Regulation (UK GDPR) place duties on organisations and individuals to process personal information fairly and lawfully and to keep the information they hold safe and secure. </w:t>
      </w:r>
      <w:r>
        <w:rPr>
          <w:rFonts w:ascii="Verdana" w:eastAsia="Verdana" w:hAnsi="Verdana" w:cs="Verdana"/>
          <w:sz w:val="22"/>
          <w:szCs w:val="22"/>
        </w:rPr>
        <w:t>The</w:t>
      </w:r>
      <w:r>
        <w:rPr>
          <w:rFonts w:ascii="Verdana" w:eastAsia="Verdana" w:hAnsi="Verdana" w:cs="Verdana"/>
          <w:color w:val="000000"/>
          <w:sz w:val="22"/>
          <w:szCs w:val="22"/>
        </w:rPr>
        <w:t xml:space="preserve"> ICO guidance </w:t>
      </w:r>
      <w:hyperlink r:id="rId56">
        <w:r w:rsidR="00502991">
          <w:rPr>
            <w:rFonts w:ascii="Verdana" w:eastAsia="Verdana" w:hAnsi="Verdana" w:cs="Verdana"/>
            <w:color w:val="1155CC"/>
            <w:sz w:val="22"/>
            <w:szCs w:val="22"/>
            <w:u w:val="single"/>
          </w:rPr>
          <w:t>‘For Organisations</w:t>
        </w:r>
      </w:hyperlink>
      <w:r>
        <w:rPr>
          <w:rFonts w:ascii="Verdana" w:eastAsia="Verdana" w:hAnsi="Verdana" w:cs="Verdana"/>
          <w:color w:val="000000"/>
          <w:sz w:val="22"/>
          <w:szCs w:val="22"/>
        </w:rPr>
        <w:t xml:space="preserve">’ includes information about our obligations and how to comply, including protecting personal information, and providing access to official information. It aims to protect the rights of individuals about whom data is obtained, stored, processed or supplied and requires that organisations take appropriate security measures against unauthorised access, alteration, disclosure or destruction of personal data. </w:t>
      </w:r>
    </w:p>
    <w:p w14:paraId="4EBFB2B5" w14:textId="77777777" w:rsidR="002A70AB" w:rsidRDefault="00000000" w:rsidP="002A70AB">
      <w:pPr>
        <w:ind w:left="-567" w:right="-613"/>
      </w:pPr>
      <w:r>
        <w:rPr>
          <w:rFonts w:ascii="Verdana" w:eastAsia="Verdana" w:hAnsi="Verdana" w:cs="Verdana"/>
          <w:color w:val="000000"/>
          <w:sz w:val="22"/>
          <w:szCs w:val="22"/>
        </w:rPr>
        <w:t>LSLSSP will protect and maintain a balance between data protection rights in accordance with the GDPR and the Data Protection Act 201</w:t>
      </w:r>
      <w:r>
        <w:rPr>
          <w:rFonts w:ascii="Verdana" w:eastAsia="Verdana" w:hAnsi="Verdana" w:cs="Verdana"/>
          <w:sz w:val="22"/>
          <w:szCs w:val="22"/>
        </w:rPr>
        <w:t>8</w:t>
      </w:r>
      <w:r>
        <w:rPr>
          <w:rFonts w:ascii="Verdana" w:eastAsia="Verdana" w:hAnsi="Verdana" w:cs="Verdana"/>
          <w:color w:val="000000"/>
          <w:sz w:val="22"/>
          <w:szCs w:val="22"/>
        </w:rPr>
        <w:t>.</w:t>
      </w:r>
    </w:p>
    <w:p w14:paraId="5D45B068" w14:textId="77777777" w:rsidR="002A70AB" w:rsidRDefault="00000000" w:rsidP="002A70AB">
      <w:pPr>
        <w:ind w:left="-567" w:right="-613"/>
      </w:pPr>
      <w:r>
        <w:rPr>
          <w:rFonts w:ascii="Verdana" w:eastAsia="Verdana" w:hAnsi="Verdana" w:cs="Verdana"/>
          <w:sz w:val="22"/>
          <w:szCs w:val="22"/>
        </w:rPr>
        <w:t>The critical importance of recording, holding, using and sharing information effectively is set out in Parts one, two and five of Keeping Children Safe in Education September 202</w:t>
      </w:r>
      <w:r w:rsidR="00E96AFA">
        <w:rPr>
          <w:rFonts w:ascii="Verdana" w:eastAsia="Verdana" w:hAnsi="Verdana" w:cs="Verdana"/>
          <w:sz w:val="22"/>
          <w:szCs w:val="22"/>
        </w:rPr>
        <w:t>5</w:t>
      </w:r>
      <w:r>
        <w:rPr>
          <w:rFonts w:ascii="Verdana" w:eastAsia="Verdana" w:hAnsi="Verdana" w:cs="Verdana"/>
          <w:sz w:val="22"/>
          <w:szCs w:val="22"/>
        </w:rPr>
        <w:t xml:space="preserve">, and therefore the designated safeguarding lead should be equipped to: </w:t>
      </w:r>
    </w:p>
    <w:p w14:paraId="6ECD99B6" w14:textId="77777777" w:rsidR="002A70AB" w:rsidRDefault="00000000" w:rsidP="002A70AB">
      <w:pPr>
        <w:ind w:left="-567" w:right="-613"/>
      </w:pPr>
      <w:r>
        <w:rPr>
          <w:rFonts w:ascii="Verdana" w:eastAsia="Verdana" w:hAnsi="Verdana" w:cs="Verdana"/>
          <w:sz w:val="22"/>
          <w:szCs w:val="22"/>
        </w:rPr>
        <w:t>• 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14:paraId="67E7DB00" w14:textId="77777777" w:rsidR="002A70AB" w:rsidRDefault="00000000" w:rsidP="002A70AB">
      <w:pPr>
        <w:ind w:left="-567" w:right="-613"/>
      </w:pPr>
      <w:r>
        <w:rPr>
          <w:rFonts w:ascii="Verdana" w:eastAsia="Verdana" w:hAnsi="Verdana" w:cs="Verdana"/>
          <w:sz w:val="22"/>
          <w:szCs w:val="22"/>
        </w:rPr>
        <w:t xml:space="preserve"> • understand relevant data protection legislation and regulations, especially the Data Protection Act 2018 and the UK General Data Protection Regulation (UK GDPR), </w:t>
      </w:r>
    </w:p>
    <w:p w14:paraId="51D7F809" w14:textId="77777777" w:rsidR="002A70AB" w:rsidRDefault="00000000" w:rsidP="002A70AB">
      <w:pPr>
        <w:ind w:left="-567" w:right="-613"/>
      </w:pPr>
      <w:r>
        <w:rPr>
          <w:rFonts w:ascii="Verdana" w:eastAsia="Verdana" w:hAnsi="Verdana" w:cs="Verdana"/>
          <w:sz w:val="22"/>
          <w:szCs w:val="22"/>
        </w:rPr>
        <w:t>and • 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14:paraId="3FE48875" w14:textId="00B8EFE6" w:rsidR="00502991" w:rsidRPr="002A70AB" w:rsidRDefault="00000000" w:rsidP="002A70AB">
      <w:pPr>
        <w:ind w:left="-567" w:right="-613"/>
      </w:pPr>
      <w:r>
        <w:rPr>
          <w:rFonts w:ascii="Verdana" w:eastAsia="Verdana" w:hAnsi="Verdana" w:cs="Verdana"/>
          <w:color w:val="000000"/>
          <w:sz w:val="22"/>
          <w:szCs w:val="22"/>
        </w:rPr>
        <w:t>LSLSSP follows the hub site (the Learning Without Limits Academy Trust's) GDPR policies which sets out how we handle the personal data of our pupils, parents, suppliers, employees, workers and other third parties.</w:t>
      </w:r>
    </w:p>
    <w:p w14:paraId="3D53C3C0"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8"/>
          <w:szCs w:val="28"/>
        </w:rPr>
      </w:pPr>
    </w:p>
    <w:p w14:paraId="51896F0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8"/>
          <w:szCs w:val="28"/>
        </w:rPr>
      </w:pPr>
    </w:p>
    <w:p w14:paraId="48EDDD5E" w14:textId="77777777" w:rsidR="002A70AB" w:rsidRDefault="002A70AB">
      <w:pPr>
        <w:pBdr>
          <w:top w:val="nil"/>
          <w:left w:val="nil"/>
          <w:bottom w:val="nil"/>
          <w:right w:val="nil"/>
          <w:between w:val="nil"/>
        </w:pBdr>
        <w:spacing w:line="276" w:lineRule="auto"/>
        <w:jc w:val="both"/>
        <w:rPr>
          <w:rFonts w:ascii="Verdana" w:eastAsia="Verdana" w:hAnsi="Verdana" w:cs="Verdana"/>
          <w:b/>
          <w:color w:val="000000"/>
          <w:sz w:val="28"/>
          <w:szCs w:val="28"/>
        </w:rPr>
      </w:pPr>
    </w:p>
    <w:p w14:paraId="33B1E6FB" w14:textId="77777777" w:rsidR="002A70AB" w:rsidRDefault="002A70AB">
      <w:pPr>
        <w:pBdr>
          <w:top w:val="nil"/>
          <w:left w:val="nil"/>
          <w:bottom w:val="nil"/>
          <w:right w:val="nil"/>
          <w:between w:val="nil"/>
        </w:pBdr>
        <w:spacing w:line="276" w:lineRule="auto"/>
        <w:jc w:val="both"/>
        <w:rPr>
          <w:rFonts w:ascii="Verdana" w:eastAsia="Verdana" w:hAnsi="Verdana" w:cs="Verdana"/>
          <w:b/>
          <w:color w:val="000000"/>
          <w:sz w:val="28"/>
          <w:szCs w:val="28"/>
        </w:rPr>
      </w:pPr>
    </w:p>
    <w:p w14:paraId="021E0221" w14:textId="77777777" w:rsidR="002A70AB" w:rsidRDefault="002A70AB">
      <w:pPr>
        <w:pBdr>
          <w:top w:val="nil"/>
          <w:left w:val="nil"/>
          <w:bottom w:val="nil"/>
          <w:right w:val="nil"/>
          <w:between w:val="nil"/>
        </w:pBdr>
        <w:spacing w:line="276" w:lineRule="auto"/>
        <w:jc w:val="both"/>
        <w:rPr>
          <w:rFonts w:ascii="Verdana" w:eastAsia="Verdana" w:hAnsi="Verdana" w:cs="Verdana"/>
          <w:b/>
          <w:color w:val="000000"/>
          <w:sz w:val="28"/>
          <w:szCs w:val="28"/>
        </w:rPr>
      </w:pPr>
    </w:p>
    <w:p w14:paraId="2074FD97"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Children Absent from Education</w:t>
      </w:r>
    </w:p>
    <w:p w14:paraId="6ECC7168" w14:textId="77777777" w:rsidR="00A8347B" w:rsidRDefault="00A8347B">
      <w:pPr>
        <w:pBdr>
          <w:top w:val="nil"/>
          <w:left w:val="nil"/>
          <w:bottom w:val="nil"/>
          <w:right w:val="nil"/>
          <w:between w:val="nil"/>
        </w:pBdr>
        <w:spacing w:line="276" w:lineRule="auto"/>
        <w:jc w:val="both"/>
        <w:rPr>
          <w:rFonts w:ascii="Verdana" w:eastAsia="Verdana" w:hAnsi="Verdana" w:cs="Verdana"/>
          <w:b/>
          <w:color w:val="000000"/>
          <w:sz w:val="22"/>
          <w:szCs w:val="22"/>
        </w:rPr>
      </w:pPr>
    </w:p>
    <w:p w14:paraId="65A664D9" w14:textId="77777777" w:rsidR="00A8347B" w:rsidRPr="00A8347B" w:rsidRDefault="00A8347B">
      <w:pPr>
        <w:pBdr>
          <w:top w:val="nil"/>
          <w:left w:val="nil"/>
          <w:bottom w:val="nil"/>
          <w:right w:val="nil"/>
          <w:between w:val="nil"/>
        </w:pBdr>
        <w:spacing w:line="276" w:lineRule="auto"/>
        <w:jc w:val="both"/>
        <w:rPr>
          <w:rFonts w:ascii="Verdana" w:eastAsia="Verdana" w:hAnsi="Verdana" w:cs="Verdana"/>
          <w:bCs/>
          <w:color w:val="000000"/>
          <w:sz w:val="22"/>
          <w:szCs w:val="22"/>
        </w:rPr>
      </w:pPr>
      <w:r w:rsidRPr="00A8347B">
        <w:rPr>
          <w:rFonts w:ascii="Verdana" w:eastAsia="Verdana" w:hAnsi="Verdana" w:cs="Verdana"/>
          <w:bCs/>
          <w:color w:val="000000"/>
          <w:sz w:val="22"/>
          <w:szCs w:val="22"/>
        </w:rPr>
        <w:t>Children being absent from education for prolonged periods and/or on repeat occasions can act as a vital warning sign to a range of safeguarding issues including neglect, child sexual and child criminal exploitation - particularly county lines. It is important the school or college’s response to persistently absent pupils and children missing education supports identifying such abuse, and in the case of absent pupils, helps prevent the risk of them becoming a child missing education in the future. This includes when problems are first emerging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 Further information and support, includes:</w:t>
      </w:r>
    </w:p>
    <w:p w14:paraId="7A4D7F4F" w14:textId="69021AE0" w:rsidR="00A8347B" w:rsidRPr="00A8347B" w:rsidRDefault="00A8347B">
      <w:pPr>
        <w:pBdr>
          <w:top w:val="nil"/>
          <w:left w:val="nil"/>
          <w:bottom w:val="nil"/>
          <w:right w:val="nil"/>
          <w:between w:val="nil"/>
        </w:pBdr>
        <w:spacing w:line="276" w:lineRule="auto"/>
        <w:jc w:val="both"/>
        <w:rPr>
          <w:rFonts w:ascii="Verdana" w:eastAsia="Verdana" w:hAnsi="Verdana" w:cs="Verdana"/>
          <w:bCs/>
          <w:color w:val="000000"/>
          <w:sz w:val="22"/>
          <w:szCs w:val="22"/>
        </w:rPr>
      </w:pPr>
      <w:r w:rsidRPr="00A8347B">
        <w:rPr>
          <w:rFonts w:ascii="Verdana" w:eastAsia="Verdana" w:hAnsi="Verdana" w:cs="Verdana"/>
          <w:bCs/>
          <w:color w:val="000000"/>
          <w:sz w:val="22"/>
          <w:szCs w:val="22"/>
        </w:rPr>
        <w:t xml:space="preserve"> • The department’s statutory guidance on school attendance </w:t>
      </w:r>
      <w:hyperlink r:id="rId57" w:history="1">
        <w:r w:rsidRPr="00A8347B">
          <w:rPr>
            <w:rStyle w:val="Hyperlink"/>
            <w:rFonts w:ascii="Verdana" w:eastAsia="Verdana" w:hAnsi="Verdana" w:cs="Verdana"/>
            <w:bCs/>
            <w:sz w:val="22"/>
            <w:szCs w:val="22"/>
          </w:rPr>
          <w:t>Working together to improve school attendance</w:t>
        </w:r>
      </w:hyperlink>
      <w:r w:rsidRPr="00A8347B">
        <w:rPr>
          <w:rFonts w:ascii="Verdana" w:eastAsia="Verdana" w:hAnsi="Verdana" w:cs="Verdana"/>
          <w:bCs/>
          <w:color w:val="000000"/>
          <w:sz w:val="22"/>
          <w:szCs w:val="22"/>
        </w:rPr>
        <w:t xml:space="preserve"> which sets out how schools must work with local authority children’s services where school absence indicates safeguarding concerns.</w:t>
      </w:r>
    </w:p>
    <w:p w14:paraId="1F6CFD7F" w14:textId="654F57F4" w:rsidR="00A8347B" w:rsidRPr="00A8347B" w:rsidRDefault="00A8347B">
      <w:pPr>
        <w:pBdr>
          <w:top w:val="nil"/>
          <w:left w:val="nil"/>
          <w:bottom w:val="nil"/>
          <w:right w:val="nil"/>
          <w:between w:val="nil"/>
        </w:pBdr>
        <w:spacing w:line="276" w:lineRule="auto"/>
        <w:jc w:val="both"/>
        <w:rPr>
          <w:rFonts w:ascii="Verdana" w:eastAsia="Verdana" w:hAnsi="Verdana" w:cs="Verdana"/>
          <w:bCs/>
          <w:color w:val="000000"/>
          <w:sz w:val="22"/>
          <w:szCs w:val="22"/>
        </w:rPr>
      </w:pPr>
      <w:r w:rsidRPr="00A8347B">
        <w:rPr>
          <w:rFonts w:ascii="Verdana" w:eastAsia="Verdana" w:hAnsi="Verdana" w:cs="Verdana"/>
          <w:bCs/>
          <w:color w:val="000000"/>
          <w:sz w:val="22"/>
          <w:szCs w:val="22"/>
        </w:rPr>
        <w:t xml:space="preserve"> • Information regarding schools’ duties regarding children missing education, including information schools must provide to the local authority when removing a child from the school roll at standard and non-standard transition points, can be found in the </w:t>
      </w:r>
      <w:hyperlink r:id="rId58" w:history="1">
        <w:r w:rsidRPr="00A8347B">
          <w:rPr>
            <w:rStyle w:val="Hyperlink"/>
            <w:rFonts w:ascii="Verdana" w:eastAsia="Verdana" w:hAnsi="Verdana" w:cs="Verdana"/>
            <w:bCs/>
            <w:sz w:val="22"/>
            <w:szCs w:val="22"/>
          </w:rPr>
          <w:t>department’s statutory guidance: Children Missing Education.</w:t>
        </w:r>
      </w:hyperlink>
    </w:p>
    <w:p w14:paraId="165AD813" w14:textId="2B8C6692" w:rsidR="00A8347B" w:rsidRPr="00A8347B" w:rsidRDefault="00A8347B">
      <w:pPr>
        <w:pBdr>
          <w:top w:val="nil"/>
          <w:left w:val="nil"/>
          <w:bottom w:val="nil"/>
          <w:right w:val="nil"/>
          <w:between w:val="nil"/>
        </w:pBdr>
        <w:spacing w:line="276" w:lineRule="auto"/>
        <w:jc w:val="both"/>
        <w:rPr>
          <w:rFonts w:ascii="Verdana" w:eastAsia="Verdana" w:hAnsi="Verdana" w:cs="Verdana"/>
          <w:bCs/>
          <w:color w:val="000000"/>
          <w:sz w:val="22"/>
          <w:szCs w:val="22"/>
        </w:rPr>
      </w:pPr>
      <w:r w:rsidRPr="00A8347B">
        <w:rPr>
          <w:rFonts w:ascii="Verdana" w:eastAsia="Verdana" w:hAnsi="Verdana" w:cs="Verdana"/>
          <w:bCs/>
          <w:color w:val="000000"/>
          <w:sz w:val="22"/>
          <w:szCs w:val="22"/>
        </w:rPr>
        <w:t xml:space="preserve"> • further information for colleges providing education for a child of compulsory school age can be found in: </w:t>
      </w:r>
      <w:hyperlink r:id="rId59" w:history="1">
        <w:r w:rsidRPr="00A8347B">
          <w:rPr>
            <w:rStyle w:val="Hyperlink"/>
            <w:rFonts w:ascii="Verdana" w:eastAsia="Verdana" w:hAnsi="Verdana" w:cs="Verdana"/>
            <w:bCs/>
            <w:sz w:val="22"/>
            <w:szCs w:val="22"/>
          </w:rPr>
          <w:t>Full-time-Enrolment of 14 to 16 year olds in Further Education and Sixth Form Colleges.</w:t>
        </w:r>
      </w:hyperlink>
    </w:p>
    <w:p w14:paraId="6F653223" w14:textId="2C962414" w:rsidR="00A8347B" w:rsidRPr="00A8347B" w:rsidRDefault="00A8347B">
      <w:pPr>
        <w:pBdr>
          <w:top w:val="nil"/>
          <w:left w:val="nil"/>
          <w:bottom w:val="nil"/>
          <w:right w:val="nil"/>
          <w:between w:val="nil"/>
        </w:pBdr>
        <w:spacing w:line="276" w:lineRule="auto"/>
        <w:jc w:val="both"/>
        <w:rPr>
          <w:rFonts w:ascii="Verdana" w:eastAsia="Verdana" w:hAnsi="Verdana" w:cs="Verdana"/>
          <w:bCs/>
          <w:color w:val="000000"/>
          <w:sz w:val="22"/>
          <w:szCs w:val="22"/>
        </w:rPr>
      </w:pPr>
      <w:r w:rsidRPr="00A8347B">
        <w:rPr>
          <w:rFonts w:ascii="Verdana" w:eastAsia="Verdana" w:hAnsi="Verdana" w:cs="Verdana"/>
          <w:bCs/>
          <w:color w:val="000000"/>
          <w:sz w:val="22"/>
          <w:szCs w:val="22"/>
        </w:rPr>
        <w:t xml:space="preserve"> • general information and advice for schools and colleges can be found in the </w:t>
      </w:r>
      <w:hyperlink r:id="rId60" w:history="1">
        <w:r w:rsidRPr="00A8347B">
          <w:rPr>
            <w:rStyle w:val="Hyperlink"/>
            <w:rFonts w:ascii="Verdana" w:eastAsia="Verdana" w:hAnsi="Verdana" w:cs="Verdana"/>
            <w:bCs/>
            <w:sz w:val="22"/>
            <w:szCs w:val="22"/>
          </w:rPr>
          <w:t>Government’s Missing Children and Adults Strategy</w:t>
        </w:r>
      </w:hyperlink>
      <w:r w:rsidRPr="00A8347B">
        <w:rPr>
          <w:rFonts w:ascii="Verdana" w:eastAsia="Verdana" w:hAnsi="Verdana" w:cs="Verdana"/>
          <w:bCs/>
          <w:color w:val="000000"/>
          <w:sz w:val="22"/>
          <w:szCs w:val="22"/>
        </w:rPr>
        <w:t>.</w:t>
      </w:r>
    </w:p>
    <w:p w14:paraId="43315D7A"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292FE8B5"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2DFF3D40" w14:textId="36200EA5"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All staff should be aware that children being absent from school or college, particularly repeatedly and/or for prolonged periods, and children missing education can act as a vital warning sign of a range of safeguarding possibilities. This may include </w:t>
      </w:r>
      <w:r>
        <w:rPr>
          <w:rFonts w:ascii="Verdana" w:eastAsia="Verdana" w:hAnsi="Verdana" w:cs="Verdana"/>
          <w:sz w:val="22"/>
          <w:szCs w:val="22"/>
        </w:rPr>
        <w:t>abuse, neglect and exploitation</w:t>
      </w:r>
      <w:r>
        <w:rPr>
          <w:rFonts w:ascii="Verdana" w:eastAsia="Verdana" w:hAnsi="Verdana" w:cs="Verdana"/>
          <w:color w:val="000000"/>
          <w:sz w:val="22"/>
          <w:szCs w:val="22"/>
        </w:rPr>
        <w:t xml:space="preserve"> such as sexual abuse or exploitation and can also be a sign of child criminal exploitation including involvement in county lines. It may indicate mental health problems, risk of substance abuse, risk of travelling to conflict zones, risk of female genital mutilation, so</w:t>
      </w:r>
      <w:r w:rsidR="00A8347B">
        <w:rPr>
          <w:rFonts w:ascii="Verdana" w:eastAsia="Verdana" w:hAnsi="Verdana" w:cs="Verdana"/>
          <w:color w:val="000000"/>
          <w:sz w:val="22"/>
          <w:szCs w:val="22"/>
        </w:rPr>
        <w:t xml:space="preserve"> </w:t>
      </w:r>
      <w:r>
        <w:rPr>
          <w:rFonts w:ascii="Verdana" w:eastAsia="Verdana" w:hAnsi="Verdana" w:cs="Verdana"/>
          <w:color w:val="000000"/>
          <w:sz w:val="22"/>
          <w:szCs w:val="22"/>
        </w:rPr>
        <w:t>called ‘honour’-based abuse or risk of forced marriage. Early intervention is essential to identify the existence of any underlying safeguarding risk and to help prevent the risks of a child going missing in future. It is important that staff are aware of their school or college’s unauthorised absence procedures and children missing education procedures.</w:t>
      </w:r>
    </w:p>
    <w:p w14:paraId="33DD7D64"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 xml:space="preserve"> </w:t>
      </w:r>
    </w:p>
    <w:p w14:paraId="5320478F"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lastRenderedPageBreak/>
        <w:t xml:space="preserve">Staff will be trained in signs to look out for and the individual triggers to be aware of when considering the risks of potential safeguarding concerns which may be related to </w:t>
      </w:r>
      <w:r>
        <w:rPr>
          <w:rFonts w:ascii="Verdana" w:eastAsia="Verdana" w:hAnsi="Verdana" w:cs="Verdana"/>
          <w:sz w:val="22"/>
          <w:szCs w:val="22"/>
        </w:rPr>
        <w:t>children</w:t>
      </w:r>
      <w:r>
        <w:rPr>
          <w:rFonts w:ascii="Verdana" w:eastAsia="Verdana" w:hAnsi="Verdana" w:cs="Verdana"/>
          <w:color w:val="000000"/>
          <w:sz w:val="22"/>
          <w:szCs w:val="22"/>
        </w:rPr>
        <w:t xml:space="preserve"> being missing. If a staff member suspects that a child is suffering from harm or neglect, we will follow local child protection procedures. We will notify the school’s DSL, who will refer </w:t>
      </w:r>
      <w:r>
        <w:rPr>
          <w:rFonts w:ascii="Verdana" w:eastAsia="Verdana" w:hAnsi="Verdana" w:cs="Verdana"/>
          <w:sz w:val="22"/>
          <w:szCs w:val="22"/>
        </w:rPr>
        <w:t>to</w:t>
      </w:r>
      <w:r>
        <w:rPr>
          <w:rFonts w:ascii="Verdana" w:eastAsia="Verdana" w:hAnsi="Verdana" w:cs="Verdana"/>
          <w:color w:val="000000"/>
          <w:sz w:val="22"/>
          <w:szCs w:val="22"/>
        </w:rPr>
        <w:t xml:space="preserve"> the local authority children’s social care team, and the police, if the child is suffering or likely to suffer from harm, or in immediate danger.</w:t>
      </w:r>
    </w:p>
    <w:p w14:paraId="186617D0"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FAC3864"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 xml:space="preserve">Use of Reasonable Force </w:t>
      </w:r>
    </w:p>
    <w:p w14:paraId="2CFC2627"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0506721"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There may be occasions when staff are required to use reasonable force/physical handling to safeguard children. 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We will always employ de-escalation methods when supporting young people in our care, but we recognise that there may be occasions for the safety of the child and others, that it may be necessary to use physical handling to ensure that the child is safe. ‘Reasonable’ means using no more force than is needed. We will not use any more force than is necessary. Incidents will be recorded and shared with parents/carers.</w:t>
      </w:r>
    </w:p>
    <w:p w14:paraId="07914957"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6BB734BE"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6E6F4851"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E364FD3"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Fabricated or Induced Illness</w:t>
      </w:r>
    </w:p>
    <w:p w14:paraId="44A129FE"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75D4D507" w14:textId="77777777" w:rsidR="00502991" w:rsidRDefault="00000000">
      <w:pPr>
        <w:pBdr>
          <w:top w:val="nil"/>
          <w:left w:val="nil"/>
          <w:bottom w:val="nil"/>
          <w:right w:val="nil"/>
          <w:between w:val="nil"/>
        </w:pBdr>
        <w:spacing w:line="276" w:lineRule="auto"/>
        <w:jc w:val="both"/>
        <w:rPr>
          <w:rFonts w:ascii="Arial" w:eastAsia="Arial" w:hAnsi="Arial" w:cs="Arial"/>
          <w:color w:val="000000"/>
          <w:sz w:val="22"/>
          <w:szCs w:val="22"/>
        </w:rPr>
      </w:pPr>
      <w:r>
        <w:rPr>
          <w:rFonts w:ascii="Verdana" w:eastAsia="Verdana" w:hAnsi="Verdana" w:cs="Verdana"/>
          <w:color w:val="000000"/>
          <w:sz w:val="22"/>
          <w:szCs w:val="22"/>
        </w:rPr>
        <w:t>The LSLSSP is aware that fabricated or induced illness (FII) is a serious form of child abuse. FII occurs where a parent or carer exaggerates or deliberately causes symptoms of illness in a child. Staff are made aware of this type of child abuse through safeguarding training and understand how to report any concerns. If a member of staff has concerns that a child is suffering FII or their presentation is ‘perplexing’ they will notify the DSL.</w:t>
      </w:r>
    </w:p>
    <w:p w14:paraId="00FD72FF" w14:textId="77777777" w:rsidR="00502991" w:rsidRDefault="00502991">
      <w:pPr>
        <w:pBdr>
          <w:top w:val="nil"/>
          <w:left w:val="nil"/>
          <w:bottom w:val="nil"/>
          <w:right w:val="nil"/>
          <w:between w:val="nil"/>
        </w:pBdr>
        <w:spacing w:line="276" w:lineRule="auto"/>
        <w:jc w:val="both"/>
        <w:rPr>
          <w:rFonts w:ascii="Verdana" w:eastAsia="Verdana" w:hAnsi="Verdana" w:cs="Verdana"/>
          <w:color w:val="000000"/>
          <w:sz w:val="22"/>
          <w:szCs w:val="22"/>
        </w:rPr>
      </w:pPr>
    </w:p>
    <w:p w14:paraId="16314115"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br w:type="page"/>
      </w:r>
    </w:p>
    <w:p w14:paraId="7A9A8F0E"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lastRenderedPageBreak/>
        <w:t>APPENDIX 1 – ACCIDENT / INCIDENT REPORT FORM</w:t>
      </w:r>
    </w:p>
    <w:p w14:paraId="166EFBEB" w14:textId="77777777" w:rsidR="00502991" w:rsidRDefault="00000000">
      <w:pPr>
        <w:spacing w:before="120" w:line="276" w:lineRule="auto"/>
        <w:jc w:val="both"/>
      </w:pPr>
      <w:r>
        <w:rPr>
          <w:rFonts w:ascii="Verdana" w:eastAsia="Verdana" w:hAnsi="Verdana" w:cs="Verdana"/>
          <w:sz w:val="22"/>
          <w:szCs w:val="22"/>
        </w:rPr>
        <w:t>Adapted from ‘The Good Sports Guide’ with kind permission of Southampton City Council</w:t>
      </w:r>
    </w:p>
    <w:p w14:paraId="3AC330ED" w14:textId="77777777" w:rsidR="00502991" w:rsidRDefault="00502991">
      <w:pPr>
        <w:spacing w:line="276" w:lineRule="auto"/>
        <w:ind w:left="720"/>
        <w:jc w:val="both"/>
        <w:rPr>
          <w:rFonts w:ascii="Verdana" w:eastAsia="Verdana" w:hAnsi="Verdana" w:cs="Verdana"/>
          <w:sz w:val="22"/>
          <w:szCs w:val="22"/>
        </w:rPr>
      </w:pPr>
    </w:p>
    <w:tbl>
      <w:tblPr>
        <w:tblStyle w:val="a7"/>
        <w:tblW w:w="9208" w:type="dxa"/>
        <w:tblInd w:w="-216"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4076"/>
        <w:gridCol w:w="5132"/>
      </w:tblGrid>
      <w:tr w:rsidR="00502991" w14:paraId="3EC327F9" w14:textId="77777777">
        <w:trPr>
          <w:trHeight w:val="815"/>
        </w:trPr>
        <w:tc>
          <w:tcPr>
            <w:tcW w:w="4076" w:type="dxa"/>
            <w:tcBorders>
              <w:top w:val="single" w:sz="4" w:space="0" w:color="000000"/>
              <w:left w:val="single" w:sz="4" w:space="0" w:color="000000"/>
              <w:bottom w:val="single" w:sz="4" w:space="0" w:color="000000"/>
            </w:tcBorders>
          </w:tcPr>
          <w:p w14:paraId="6D38C3AB"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Venue</w:t>
            </w:r>
          </w:p>
        </w:tc>
        <w:tc>
          <w:tcPr>
            <w:tcW w:w="5132" w:type="dxa"/>
            <w:tcBorders>
              <w:top w:val="single" w:sz="4" w:space="0" w:color="000000"/>
              <w:left w:val="single" w:sz="4" w:space="0" w:color="000000"/>
              <w:bottom w:val="single" w:sz="4" w:space="0" w:color="000000"/>
              <w:right w:val="single" w:sz="4" w:space="0" w:color="000000"/>
            </w:tcBorders>
          </w:tcPr>
          <w:p w14:paraId="35B77394" w14:textId="77777777" w:rsidR="00502991" w:rsidRDefault="00000000">
            <w:pPr>
              <w:spacing w:line="276" w:lineRule="auto"/>
              <w:jc w:val="both"/>
            </w:pPr>
            <w:r>
              <w:rPr>
                <w:rFonts w:ascii="Verdana" w:eastAsia="Verdana" w:hAnsi="Verdana" w:cs="Verdana"/>
                <w:sz w:val="22"/>
                <w:szCs w:val="22"/>
              </w:rPr>
              <w:t>Location of accident/incident</w:t>
            </w:r>
          </w:p>
          <w:p w14:paraId="59D9C35D" w14:textId="77777777" w:rsidR="00502991" w:rsidRDefault="00502991">
            <w:pPr>
              <w:spacing w:line="276" w:lineRule="auto"/>
              <w:jc w:val="both"/>
              <w:rPr>
                <w:rFonts w:ascii="Verdana" w:eastAsia="Verdana" w:hAnsi="Verdana" w:cs="Verdana"/>
                <w:sz w:val="22"/>
                <w:szCs w:val="22"/>
              </w:rPr>
            </w:pPr>
          </w:p>
          <w:p w14:paraId="1228B562" w14:textId="77777777" w:rsidR="00502991" w:rsidRDefault="00502991">
            <w:pPr>
              <w:spacing w:line="276" w:lineRule="auto"/>
              <w:jc w:val="both"/>
              <w:rPr>
                <w:rFonts w:ascii="Verdana" w:eastAsia="Verdana" w:hAnsi="Verdana" w:cs="Verdana"/>
                <w:sz w:val="22"/>
                <w:szCs w:val="22"/>
              </w:rPr>
            </w:pPr>
          </w:p>
        </w:tc>
      </w:tr>
      <w:tr w:rsidR="00502991" w14:paraId="14E0A2A8" w14:textId="77777777">
        <w:tc>
          <w:tcPr>
            <w:tcW w:w="4076" w:type="dxa"/>
            <w:tcBorders>
              <w:top w:val="single" w:sz="4" w:space="0" w:color="000000"/>
              <w:left w:val="single" w:sz="4" w:space="0" w:color="000000"/>
              <w:bottom w:val="single" w:sz="4" w:space="0" w:color="000000"/>
            </w:tcBorders>
          </w:tcPr>
          <w:p w14:paraId="5FE15E36" w14:textId="77777777" w:rsidR="00502991" w:rsidRDefault="00000000">
            <w:pPr>
              <w:spacing w:line="276" w:lineRule="auto"/>
              <w:jc w:val="both"/>
            </w:pPr>
            <w:r>
              <w:rPr>
                <w:rFonts w:ascii="Verdana" w:eastAsia="Verdana" w:hAnsi="Verdana" w:cs="Verdana"/>
                <w:sz w:val="22"/>
                <w:szCs w:val="22"/>
              </w:rPr>
              <w:t>Date of accident/incident</w:t>
            </w:r>
          </w:p>
        </w:tc>
        <w:tc>
          <w:tcPr>
            <w:tcW w:w="5132" w:type="dxa"/>
            <w:tcBorders>
              <w:top w:val="single" w:sz="4" w:space="0" w:color="000000"/>
              <w:left w:val="single" w:sz="4" w:space="0" w:color="000000"/>
              <w:bottom w:val="single" w:sz="4" w:space="0" w:color="000000"/>
              <w:right w:val="single" w:sz="4" w:space="0" w:color="000000"/>
            </w:tcBorders>
          </w:tcPr>
          <w:p w14:paraId="63E826E4"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Name of individual(s) who dealt with the accident/incident</w:t>
            </w:r>
          </w:p>
          <w:p w14:paraId="5C28DA89" w14:textId="77777777" w:rsidR="00502991" w:rsidRDefault="00502991">
            <w:pPr>
              <w:spacing w:line="276" w:lineRule="auto"/>
              <w:jc w:val="both"/>
              <w:rPr>
                <w:rFonts w:ascii="Verdana" w:eastAsia="Verdana" w:hAnsi="Verdana" w:cs="Verdana"/>
                <w:sz w:val="22"/>
                <w:szCs w:val="22"/>
              </w:rPr>
            </w:pPr>
          </w:p>
          <w:p w14:paraId="26548E37" w14:textId="77777777" w:rsidR="00502991" w:rsidRDefault="00502991">
            <w:pPr>
              <w:spacing w:line="276" w:lineRule="auto"/>
              <w:jc w:val="both"/>
              <w:rPr>
                <w:rFonts w:ascii="Verdana" w:eastAsia="Verdana" w:hAnsi="Verdana" w:cs="Verdana"/>
                <w:sz w:val="22"/>
                <w:szCs w:val="22"/>
              </w:rPr>
            </w:pPr>
          </w:p>
        </w:tc>
      </w:tr>
      <w:tr w:rsidR="00502991" w14:paraId="568A2606" w14:textId="77777777">
        <w:tc>
          <w:tcPr>
            <w:tcW w:w="9208" w:type="dxa"/>
            <w:gridSpan w:val="2"/>
            <w:tcBorders>
              <w:top w:val="single" w:sz="4" w:space="0" w:color="000000"/>
              <w:left w:val="single" w:sz="4" w:space="0" w:color="000000"/>
              <w:bottom w:val="single" w:sz="4" w:space="0" w:color="000000"/>
              <w:right w:val="single" w:sz="4" w:space="0" w:color="000000"/>
            </w:tcBorders>
          </w:tcPr>
          <w:p w14:paraId="08CCD63C"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Nature of accident/incident</w:t>
            </w:r>
          </w:p>
          <w:p w14:paraId="35436F0C" w14:textId="77777777" w:rsidR="00502991" w:rsidRDefault="00502991">
            <w:pPr>
              <w:spacing w:line="276" w:lineRule="auto"/>
              <w:jc w:val="both"/>
              <w:rPr>
                <w:rFonts w:ascii="Verdana" w:eastAsia="Verdana" w:hAnsi="Verdana" w:cs="Verdana"/>
                <w:sz w:val="22"/>
                <w:szCs w:val="22"/>
              </w:rPr>
            </w:pPr>
          </w:p>
          <w:p w14:paraId="7708027D" w14:textId="77777777" w:rsidR="00502991" w:rsidRDefault="00502991">
            <w:pPr>
              <w:spacing w:line="276" w:lineRule="auto"/>
              <w:jc w:val="both"/>
              <w:rPr>
                <w:rFonts w:ascii="Verdana" w:eastAsia="Verdana" w:hAnsi="Verdana" w:cs="Verdana"/>
                <w:sz w:val="22"/>
                <w:szCs w:val="22"/>
              </w:rPr>
            </w:pPr>
          </w:p>
          <w:p w14:paraId="09545B2B" w14:textId="77777777" w:rsidR="00502991" w:rsidRDefault="00502991">
            <w:pPr>
              <w:spacing w:line="276" w:lineRule="auto"/>
              <w:jc w:val="both"/>
              <w:rPr>
                <w:rFonts w:ascii="Verdana" w:eastAsia="Verdana" w:hAnsi="Verdana" w:cs="Verdana"/>
                <w:sz w:val="22"/>
                <w:szCs w:val="22"/>
              </w:rPr>
            </w:pPr>
          </w:p>
          <w:p w14:paraId="043A2783" w14:textId="77777777" w:rsidR="00502991" w:rsidRDefault="00502991">
            <w:pPr>
              <w:spacing w:line="276" w:lineRule="auto"/>
              <w:jc w:val="both"/>
              <w:rPr>
                <w:rFonts w:ascii="Verdana" w:eastAsia="Verdana" w:hAnsi="Verdana" w:cs="Verdana"/>
                <w:sz w:val="22"/>
                <w:szCs w:val="22"/>
              </w:rPr>
            </w:pPr>
          </w:p>
          <w:p w14:paraId="460A8A7B" w14:textId="77777777" w:rsidR="00502991" w:rsidRDefault="00502991">
            <w:pPr>
              <w:spacing w:line="276" w:lineRule="auto"/>
              <w:jc w:val="both"/>
              <w:rPr>
                <w:rFonts w:ascii="Verdana" w:eastAsia="Verdana" w:hAnsi="Verdana" w:cs="Verdana"/>
                <w:sz w:val="22"/>
                <w:szCs w:val="22"/>
              </w:rPr>
            </w:pPr>
          </w:p>
          <w:p w14:paraId="1D6F6BE0" w14:textId="77777777" w:rsidR="00502991" w:rsidRDefault="00502991">
            <w:pPr>
              <w:spacing w:line="276" w:lineRule="auto"/>
              <w:jc w:val="both"/>
              <w:rPr>
                <w:rFonts w:ascii="Verdana" w:eastAsia="Verdana" w:hAnsi="Verdana" w:cs="Verdana"/>
                <w:sz w:val="22"/>
                <w:szCs w:val="22"/>
              </w:rPr>
            </w:pPr>
          </w:p>
        </w:tc>
      </w:tr>
      <w:tr w:rsidR="00502991" w14:paraId="7FEBC02F" w14:textId="77777777">
        <w:trPr>
          <w:trHeight w:val="1858"/>
        </w:trPr>
        <w:tc>
          <w:tcPr>
            <w:tcW w:w="9208" w:type="dxa"/>
            <w:gridSpan w:val="2"/>
            <w:tcBorders>
              <w:top w:val="single" w:sz="4" w:space="0" w:color="000000"/>
              <w:left w:val="single" w:sz="4" w:space="0" w:color="000000"/>
              <w:bottom w:val="single" w:sz="4" w:space="0" w:color="000000"/>
              <w:right w:val="single" w:sz="4" w:space="0" w:color="000000"/>
            </w:tcBorders>
          </w:tcPr>
          <w:p w14:paraId="0CE1901F" w14:textId="77777777" w:rsidR="00502991" w:rsidRDefault="00000000">
            <w:pPr>
              <w:spacing w:line="276" w:lineRule="auto"/>
              <w:jc w:val="both"/>
            </w:pPr>
            <w:r>
              <w:rPr>
                <w:rFonts w:ascii="Verdana" w:eastAsia="Verdana" w:hAnsi="Verdana" w:cs="Verdana"/>
                <w:sz w:val="22"/>
                <w:szCs w:val="22"/>
              </w:rPr>
              <w:t>Details leading up to the accident/incident</w:t>
            </w:r>
          </w:p>
          <w:p w14:paraId="4462A3DE" w14:textId="77777777" w:rsidR="00502991" w:rsidRDefault="00502991">
            <w:pPr>
              <w:spacing w:line="276" w:lineRule="auto"/>
              <w:jc w:val="both"/>
              <w:rPr>
                <w:rFonts w:ascii="Verdana" w:eastAsia="Verdana" w:hAnsi="Verdana" w:cs="Verdana"/>
                <w:sz w:val="22"/>
                <w:szCs w:val="22"/>
              </w:rPr>
            </w:pPr>
          </w:p>
          <w:p w14:paraId="173554BE" w14:textId="77777777" w:rsidR="00502991" w:rsidRDefault="00502991">
            <w:pPr>
              <w:spacing w:line="276" w:lineRule="auto"/>
              <w:jc w:val="both"/>
              <w:rPr>
                <w:rFonts w:ascii="Verdana" w:eastAsia="Verdana" w:hAnsi="Verdana" w:cs="Verdana"/>
                <w:sz w:val="22"/>
                <w:szCs w:val="22"/>
              </w:rPr>
            </w:pPr>
          </w:p>
          <w:p w14:paraId="7400AF5F" w14:textId="77777777" w:rsidR="00502991" w:rsidRDefault="00502991">
            <w:pPr>
              <w:spacing w:line="276" w:lineRule="auto"/>
              <w:jc w:val="both"/>
              <w:rPr>
                <w:rFonts w:ascii="Verdana" w:eastAsia="Verdana" w:hAnsi="Verdana" w:cs="Verdana"/>
                <w:sz w:val="22"/>
                <w:szCs w:val="22"/>
              </w:rPr>
            </w:pPr>
          </w:p>
          <w:p w14:paraId="5954D21C" w14:textId="77777777" w:rsidR="00502991" w:rsidRDefault="00502991">
            <w:pPr>
              <w:spacing w:line="276" w:lineRule="auto"/>
              <w:jc w:val="both"/>
              <w:rPr>
                <w:rFonts w:ascii="Verdana" w:eastAsia="Verdana" w:hAnsi="Verdana" w:cs="Verdana"/>
                <w:sz w:val="22"/>
                <w:szCs w:val="22"/>
              </w:rPr>
            </w:pPr>
          </w:p>
          <w:p w14:paraId="260D6D17" w14:textId="77777777" w:rsidR="00502991" w:rsidRDefault="00502991">
            <w:pPr>
              <w:spacing w:line="276" w:lineRule="auto"/>
              <w:jc w:val="both"/>
              <w:rPr>
                <w:rFonts w:ascii="Verdana" w:eastAsia="Verdana" w:hAnsi="Verdana" w:cs="Verdana"/>
                <w:sz w:val="22"/>
                <w:szCs w:val="22"/>
              </w:rPr>
            </w:pPr>
          </w:p>
          <w:p w14:paraId="6C1EDAED" w14:textId="77777777" w:rsidR="00502991" w:rsidRDefault="00502991">
            <w:pPr>
              <w:spacing w:line="276" w:lineRule="auto"/>
              <w:jc w:val="both"/>
              <w:rPr>
                <w:rFonts w:ascii="Verdana" w:eastAsia="Verdana" w:hAnsi="Verdana" w:cs="Verdana"/>
                <w:sz w:val="22"/>
                <w:szCs w:val="22"/>
              </w:rPr>
            </w:pPr>
          </w:p>
          <w:p w14:paraId="76C1B28D" w14:textId="77777777" w:rsidR="00502991" w:rsidRDefault="00502991">
            <w:pPr>
              <w:spacing w:line="276" w:lineRule="auto"/>
              <w:jc w:val="both"/>
              <w:rPr>
                <w:rFonts w:ascii="Verdana" w:eastAsia="Verdana" w:hAnsi="Verdana" w:cs="Verdana"/>
                <w:sz w:val="22"/>
                <w:szCs w:val="22"/>
              </w:rPr>
            </w:pPr>
          </w:p>
        </w:tc>
      </w:tr>
      <w:tr w:rsidR="00502991" w14:paraId="0FDA30F3" w14:textId="77777777">
        <w:tc>
          <w:tcPr>
            <w:tcW w:w="9208" w:type="dxa"/>
            <w:gridSpan w:val="2"/>
            <w:tcBorders>
              <w:top w:val="single" w:sz="4" w:space="0" w:color="000000"/>
              <w:left w:val="single" w:sz="4" w:space="0" w:color="000000"/>
              <w:bottom w:val="single" w:sz="4" w:space="0" w:color="000000"/>
              <w:right w:val="single" w:sz="4" w:space="0" w:color="000000"/>
            </w:tcBorders>
          </w:tcPr>
          <w:p w14:paraId="1238B9BF"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Details of events after the accident/incident</w:t>
            </w:r>
          </w:p>
          <w:p w14:paraId="253A92CE" w14:textId="77777777" w:rsidR="00502991" w:rsidRDefault="00502991">
            <w:pPr>
              <w:spacing w:line="276" w:lineRule="auto"/>
              <w:jc w:val="both"/>
              <w:rPr>
                <w:rFonts w:ascii="Verdana" w:eastAsia="Verdana" w:hAnsi="Verdana" w:cs="Verdana"/>
                <w:sz w:val="22"/>
                <w:szCs w:val="22"/>
              </w:rPr>
            </w:pPr>
          </w:p>
          <w:p w14:paraId="531EA813" w14:textId="77777777" w:rsidR="00502991" w:rsidRDefault="00502991">
            <w:pPr>
              <w:spacing w:line="276" w:lineRule="auto"/>
              <w:jc w:val="both"/>
              <w:rPr>
                <w:rFonts w:ascii="Verdana" w:eastAsia="Verdana" w:hAnsi="Verdana" w:cs="Verdana"/>
                <w:sz w:val="22"/>
                <w:szCs w:val="22"/>
              </w:rPr>
            </w:pPr>
          </w:p>
          <w:p w14:paraId="5A22C66E" w14:textId="77777777" w:rsidR="00502991" w:rsidRDefault="00502991">
            <w:pPr>
              <w:spacing w:line="276" w:lineRule="auto"/>
              <w:jc w:val="both"/>
              <w:rPr>
                <w:rFonts w:ascii="Verdana" w:eastAsia="Verdana" w:hAnsi="Verdana" w:cs="Verdana"/>
                <w:sz w:val="22"/>
                <w:szCs w:val="22"/>
              </w:rPr>
            </w:pPr>
          </w:p>
          <w:p w14:paraId="03234886" w14:textId="77777777" w:rsidR="00502991" w:rsidRDefault="00502991">
            <w:pPr>
              <w:spacing w:line="276" w:lineRule="auto"/>
              <w:jc w:val="both"/>
              <w:rPr>
                <w:rFonts w:ascii="Verdana" w:eastAsia="Verdana" w:hAnsi="Verdana" w:cs="Verdana"/>
                <w:sz w:val="22"/>
                <w:szCs w:val="22"/>
              </w:rPr>
            </w:pPr>
          </w:p>
          <w:p w14:paraId="7BA1F8FE" w14:textId="77777777" w:rsidR="00502991" w:rsidRDefault="00502991">
            <w:pPr>
              <w:spacing w:line="276" w:lineRule="auto"/>
              <w:jc w:val="both"/>
              <w:rPr>
                <w:rFonts w:ascii="Verdana" w:eastAsia="Verdana" w:hAnsi="Verdana" w:cs="Verdana"/>
                <w:sz w:val="22"/>
                <w:szCs w:val="22"/>
              </w:rPr>
            </w:pPr>
          </w:p>
        </w:tc>
      </w:tr>
      <w:tr w:rsidR="00502991" w14:paraId="7738892A" w14:textId="77777777">
        <w:trPr>
          <w:trHeight w:val="1070"/>
        </w:trPr>
        <w:tc>
          <w:tcPr>
            <w:tcW w:w="9208" w:type="dxa"/>
            <w:gridSpan w:val="2"/>
            <w:tcBorders>
              <w:top w:val="single" w:sz="4" w:space="0" w:color="000000"/>
              <w:left w:val="single" w:sz="4" w:space="0" w:color="000000"/>
              <w:bottom w:val="single" w:sz="4" w:space="0" w:color="000000"/>
              <w:right w:val="single" w:sz="4" w:space="0" w:color="000000"/>
            </w:tcBorders>
          </w:tcPr>
          <w:p w14:paraId="40948A75" w14:textId="77777777" w:rsidR="00502991" w:rsidRDefault="00000000">
            <w:pPr>
              <w:spacing w:line="276" w:lineRule="auto"/>
              <w:jc w:val="both"/>
            </w:pPr>
            <w:r>
              <w:rPr>
                <w:rFonts w:ascii="Verdana" w:eastAsia="Verdana" w:hAnsi="Verdana" w:cs="Verdana"/>
                <w:sz w:val="22"/>
                <w:szCs w:val="22"/>
              </w:rPr>
              <w:t>First Aid treatment given</w:t>
            </w:r>
          </w:p>
          <w:p w14:paraId="1D907C7A" w14:textId="77777777" w:rsidR="00502991" w:rsidRDefault="00502991">
            <w:pPr>
              <w:spacing w:line="276" w:lineRule="auto"/>
              <w:jc w:val="both"/>
              <w:rPr>
                <w:rFonts w:ascii="Verdana" w:eastAsia="Verdana" w:hAnsi="Verdana" w:cs="Verdana"/>
                <w:sz w:val="22"/>
                <w:szCs w:val="22"/>
              </w:rPr>
            </w:pPr>
          </w:p>
          <w:p w14:paraId="4B042338" w14:textId="77777777" w:rsidR="00502991" w:rsidRDefault="00502991">
            <w:pPr>
              <w:spacing w:line="276" w:lineRule="auto"/>
              <w:jc w:val="both"/>
              <w:rPr>
                <w:rFonts w:ascii="Verdana" w:eastAsia="Verdana" w:hAnsi="Verdana" w:cs="Verdana"/>
                <w:sz w:val="22"/>
                <w:szCs w:val="22"/>
              </w:rPr>
            </w:pPr>
          </w:p>
          <w:p w14:paraId="78C7FF72" w14:textId="77777777" w:rsidR="00502991" w:rsidRDefault="00502991">
            <w:pPr>
              <w:spacing w:line="276" w:lineRule="auto"/>
              <w:jc w:val="both"/>
              <w:rPr>
                <w:rFonts w:ascii="Verdana" w:eastAsia="Verdana" w:hAnsi="Verdana" w:cs="Verdana"/>
                <w:sz w:val="22"/>
                <w:szCs w:val="22"/>
              </w:rPr>
            </w:pPr>
          </w:p>
          <w:p w14:paraId="2B9FAC08" w14:textId="77777777" w:rsidR="00502991" w:rsidRDefault="00502991">
            <w:pPr>
              <w:spacing w:line="276" w:lineRule="auto"/>
              <w:jc w:val="both"/>
              <w:rPr>
                <w:rFonts w:ascii="Verdana" w:eastAsia="Verdana" w:hAnsi="Verdana" w:cs="Verdana"/>
                <w:sz w:val="22"/>
                <w:szCs w:val="22"/>
              </w:rPr>
            </w:pPr>
          </w:p>
          <w:p w14:paraId="27976CE0" w14:textId="77777777" w:rsidR="00502991" w:rsidRDefault="00502991">
            <w:pPr>
              <w:spacing w:line="276" w:lineRule="auto"/>
              <w:jc w:val="both"/>
              <w:rPr>
                <w:rFonts w:ascii="Verdana" w:eastAsia="Verdana" w:hAnsi="Verdana" w:cs="Verdana"/>
                <w:sz w:val="22"/>
                <w:szCs w:val="22"/>
              </w:rPr>
            </w:pPr>
          </w:p>
        </w:tc>
      </w:tr>
      <w:tr w:rsidR="00502991" w14:paraId="46EAE633" w14:textId="77777777">
        <w:trPr>
          <w:trHeight w:val="765"/>
        </w:trPr>
        <w:tc>
          <w:tcPr>
            <w:tcW w:w="9208" w:type="dxa"/>
            <w:gridSpan w:val="2"/>
            <w:tcBorders>
              <w:top w:val="single" w:sz="4" w:space="0" w:color="000000"/>
              <w:left w:val="single" w:sz="4" w:space="0" w:color="000000"/>
              <w:bottom w:val="single" w:sz="4" w:space="0" w:color="000000"/>
              <w:right w:val="single" w:sz="4" w:space="0" w:color="000000"/>
            </w:tcBorders>
          </w:tcPr>
          <w:p w14:paraId="4EF30E83" w14:textId="77777777" w:rsidR="00502991" w:rsidRDefault="00000000">
            <w:pPr>
              <w:spacing w:line="276" w:lineRule="auto"/>
              <w:jc w:val="both"/>
            </w:pPr>
            <w:r>
              <w:rPr>
                <w:rFonts w:ascii="Verdana" w:eastAsia="Verdana" w:hAnsi="Verdana" w:cs="Verdana"/>
                <w:sz w:val="22"/>
                <w:szCs w:val="22"/>
              </w:rPr>
              <w:t xml:space="preserve">Outcome (Did the person attend hospital with member of staff/parent/by ambulance etc) </w:t>
            </w:r>
          </w:p>
          <w:p w14:paraId="5D8093FA" w14:textId="77777777" w:rsidR="00502991" w:rsidRDefault="00502991">
            <w:pPr>
              <w:spacing w:line="276" w:lineRule="auto"/>
              <w:jc w:val="both"/>
              <w:rPr>
                <w:rFonts w:ascii="Verdana" w:eastAsia="Verdana" w:hAnsi="Verdana" w:cs="Verdana"/>
                <w:sz w:val="22"/>
                <w:szCs w:val="22"/>
              </w:rPr>
            </w:pPr>
          </w:p>
          <w:p w14:paraId="28B9B63D" w14:textId="77777777" w:rsidR="00502991" w:rsidRDefault="00502991">
            <w:pPr>
              <w:spacing w:line="276" w:lineRule="auto"/>
              <w:jc w:val="both"/>
              <w:rPr>
                <w:rFonts w:ascii="Verdana" w:eastAsia="Verdana" w:hAnsi="Verdana" w:cs="Verdana"/>
                <w:sz w:val="22"/>
                <w:szCs w:val="22"/>
              </w:rPr>
            </w:pPr>
          </w:p>
          <w:p w14:paraId="77910285" w14:textId="77777777" w:rsidR="00502991" w:rsidRDefault="00502991">
            <w:pPr>
              <w:spacing w:line="276" w:lineRule="auto"/>
              <w:jc w:val="both"/>
              <w:rPr>
                <w:rFonts w:ascii="Verdana" w:eastAsia="Verdana" w:hAnsi="Verdana" w:cs="Verdana"/>
                <w:sz w:val="22"/>
                <w:szCs w:val="22"/>
              </w:rPr>
            </w:pPr>
          </w:p>
          <w:p w14:paraId="111AA9A5" w14:textId="77777777" w:rsidR="00502991" w:rsidRDefault="00502991">
            <w:pPr>
              <w:spacing w:line="276" w:lineRule="auto"/>
              <w:jc w:val="both"/>
              <w:rPr>
                <w:rFonts w:ascii="Verdana" w:eastAsia="Verdana" w:hAnsi="Verdana" w:cs="Verdana"/>
                <w:sz w:val="22"/>
                <w:szCs w:val="22"/>
              </w:rPr>
            </w:pPr>
          </w:p>
        </w:tc>
      </w:tr>
      <w:tr w:rsidR="00502991" w14:paraId="386737BE" w14:textId="77777777">
        <w:tc>
          <w:tcPr>
            <w:tcW w:w="9208" w:type="dxa"/>
            <w:gridSpan w:val="2"/>
            <w:tcBorders>
              <w:top w:val="single" w:sz="4" w:space="0" w:color="000000"/>
              <w:left w:val="single" w:sz="4" w:space="0" w:color="000000"/>
              <w:bottom w:val="single" w:sz="4" w:space="0" w:color="000000"/>
              <w:right w:val="single" w:sz="4" w:space="0" w:color="000000"/>
            </w:tcBorders>
          </w:tcPr>
          <w:p w14:paraId="3C8E0267"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Signed …………………………………………………… (coach)</w:t>
            </w:r>
          </w:p>
          <w:p w14:paraId="2EFEF506" w14:textId="77777777" w:rsidR="00502991" w:rsidRDefault="00000000">
            <w:pPr>
              <w:spacing w:line="276" w:lineRule="auto"/>
              <w:jc w:val="both"/>
            </w:pPr>
            <w:r>
              <w:rPr>
                <w:rFonts w:ascii="Verdana" w:eastAsia="Verdana" w:hAnsi="Verdana" w:cs="Verdana"/>
                <w:sz w:val="22"/>
                <w:szCs w:val="22"/>
              </w:rPr>
              <w:tab/>
            </w:r>
            <w:r>
              <w:rPr>
                <w:rFonts w:ascii="Verdana" w:eastAsia="Verdana" w:hAnsi="Verdana" w:cs="Verdana"/>
                <w:sz w:val="22"/>
                <w:szCs w:val="22"/>
              </w:rPr>
              <w:tab/>
              <w:t>(print name)</w:t>
            </w:r>
          </w:p>
          <w:p w14:paraId="060AA539" w14:textId="77777777" w:rsidR="00502991" w:rsidRDefault="00502991">
            <w:pPr>
              <w:spacing w:line="276" w:lineRule="auto"/>
              <w:jc w:val="both"/>
              <w:rPr>
                <w:rFonts w:ascii="Verdana" w:eastAsia="Verdana" w:hAnsi="Verdana" w:cs="Verdana"/>
                <w:sz w:val="22"/>
                <w:szCs w:val="22"/>
              </w:rPr>
            </w:pPr>
          </w:p>
          <w:p w14:paraId="61713E77"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Signed …………………………………………………… (First aider)</w:t>
            </w:r>
          </w:p>
          <w:p w14:paraId="5076555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ab/>
            </w:r>
            <w:r>
              <w:rPr>
                <w:rFonts w:ascii="Verdana" w:eastAsia="Verdana" w:hAnsi="Verdana" w:cs="Verdana"/>
                <w:sz w:val="22"/>
                <w:szCs w:val="22"/>
              </w:rPr>
              <w:tab/>
              <w:t>(print name)</w:t>
            </w:r>
          </w:p>
          <w:p w14:paraId="66B5AD78" w14:textId="77777777" w:rsidR="00502991" w:rsidRDefault="00502991">
            <w:pPr>
              <w:spacing w:line="276" w:lineRule="auto"/>
              <w:jc w:val="both"/>
              <w:rPr>
                <w:rFonts w:ascii="Verdana" w:eastAsia="Verdana" w:hAnsi="Verdana" w:cs="Verdana"/>
                <w:sz w:val="22"/>
                <w:szCs w:val="22"/>
              </w:rPr>
            </w:pPr>
          </w:p>
          <w:p w14:paraId="62CCC8E1" w14:textId="77777777" w:rsidR="00502991" w:rsidRDefault="00000000">
            <w:pPr>
              <w:spacing w:line="276" w:lineRule="auto"/>
              <w:jc w:val="both"/>
            </w:pPr>
            <w:r>
              <w:rPr>
                <w:rFonts w:ascii="Verdana" w:eastAsia="Verdana" w:hAnsi="Verdana" w:cs="Verdana"/>
                <w:sz w:val="22"/>
                <w:szCs w:val="22"/>
              </w:rPr>
              <w:t>Signed …………………………………………………… (Site Co-ordinator)</w:t>
            </w:r>
          </w:p>
          <w:p w14:paraId="65435C58"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ab/>
            </w:r>
            <w:r>
              <w:rPr>
                <w:rFonts w:ascii="Verdana" w:eastAsia="Verdana" w:hAnsi="Verdana" w:cs="Verdana"/>
                <w:sz w:val="22"/>
                <w:szCs w:val="22"/>
              </w:rPr>
              <w:tab/>
              <w:t>(print name)</w:t>
            </w:r>
          </w:p>
          <w:p w14:paraId="643A786E" w14:textId="77777777" w:rsidR="00502991" w:rsidRDefault="00502991">
            <w:pPr>
              <w:spacing w:line="276" w:lineRule="auto"/>
              <w:jc w:val="both"/>
              <w:rPr>
                <w:rFonts w:ascii="Verdana" w:eastAsia="Verdana" w:hAnsi="Verdana" w:cs="Verdana"/>
                <w:sz w:val="22"/>
                <w:szCs w:val="22"/>
              </w:rPr>
            </w:pPr>
          </w:p>
          <w:p w14:paraId="322AF359" w14:textId="77777777" w:rsidR="00502991" w:rsidRDefault="00000000">
            <w:pPr>
              <w:spacing w:line="276" w:lineRule="auto"/>
              <w:jc w:val="both"/>
            </w:pPr>
            <w:r>
              <w:rPr>
                <w:rFonts w:ascii="Verdana" w:eastAsia="Verdana" w:hAnsi="Verdana" w:cs="Verdana"/>
                <w:sz w:val="22"/>
                <w:szCs w:val="22"/>
              </w:rPr>
              <w:t xml:space="preserve">Date: ………………………………...…………………… </w:t>
            </w:r>
          </w:p>
          <w:p w14:paraId="34C65993" w14:textId="77777777" w:rsidR="00502991" w:rsidRDefault="00502991">
            <w:pPr>
              <w:spacing w:line="276" w:lineRule="auto"/>
              <w:jc w:val="both"/>
              <w:rPr>
                <w:rFonts w:ascii="Verdana" w:eastAsia="Verdana" w:hAnsi="Verdana" w:cs="Verdana"/>
                <w:sz w:val="22"/>
                <w:szCs w:val="22"/>
              </w:rPr>
            </w:pPr>
          </w:p>
        </w:tc>
      </w:tr>
    </w:tbl>
    <w:p w14:paraId="6AD2379B" w14:textId="77777777" w:rsidR="00502991" w:rsidRDefault="00502991">
      <w:pPr>
        <w:spacing w:line="276" w:lineRule="auto"/>
        <w:jc w:val="both"/>
        <w:rPr>
          <w:rFonts w:ascii="Verdana" w:eastAsia="Verdana" w:hAnsi="Verdana" w:cs="Verdana"/>
          <w:sz w:val="22"/>
          <w:szCs w:val="22"/>
        </w:rPr>
      </w:pPr>
    </w:p>
    <w:p w14:paraId="1DAC2F5F" w14:textId="77777777" w:rsidR="00502991" w:rsidRDefault="00000000">
      <w:pPr>
        <w:spacing w:line="276" w:lineRule="auto"/>
        <w:jc w:val="both"/>
        <w:rPr>
          <w:rFonts w:ascii="Verdana" w:eastAsia="Verdana" w:hAnsi="Verdana" w:cs="Verdana"/>
          <w:sz w:val="22"/>
          <w:szCs w:val="22"/>
        </w:rPr>
      </w:pPr>
      <w:r>
        <w:br w:type="page"/>
      </w:r>
    </w:p>
    <w:p w14:paraId="71A1FEF0"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lastRenderedPageBreak/>
        <w:t>APPENDIX 2 - CHILD PROTECTION DISCLOSURE FORM</w:t>
      </w:r>
    </w:p>
    <w:p w14:paraId="6EBE3C90" w14:textId="77777777" w:rsidR="00502991" w:rsidRDefault="00502991">
      <w:pPr>
        <w:spacing w:line="276" w:lineRule="auto"/>
        <w:jc w:val="both"/>
        <w:rPr>
          <w:rFonts w:ascii="Verdana" w:eastAsia="Verdana" w:hAnsi="Verdana" w:cs="Verdana"/>
          <w:sz w:val="22"/>
          <w:szCs w:val="22"/>
        </w:rPr>
      </w:pPr>
    </w:p>
    <w:p w14:paraId="1326586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Have you?</w:t>
      </w:r>
    </w:p>
    <w:p w14:paraId="411B07AB" w14:textId="77777777" w:rsidR="00502991" w:rsidRDefault="00000000">
      <w:pPr>
        <w:numPr>
          <w:ilvl w:val="0"/>
          <w:numId w:val="72"/>
        </w:numPr>
        <w:spacing w:line="276" w:lineRule="auto"/>
        <w:jc w:val="both"/>
        <w:rPr>
          <w:rFonts w:ascii="Verdana" w:eastAsia="Verdana" w:hAnsi="Verdana" w:cs="Verdana"/>
          <w:sz w:val="22"/>
          <w:szCs w:val="22"/>
        </w:rPr>
      </w:pPr>
      <w:r>
        <w:rPr>
          <w:rFonts w:ascii="Verdana" w:eastAsia="Verdana" w:hAnsi="Verdana" w:cs="Verdana"/>
          <w:sz w:val="22"/>
          <w:szCs w:val="22"/>
        </w:rPr>
        <w:t>Reassured the young person they have done the right thing</w:t>
      </w:r>
    </w:p>
    <w:p w14:paraId="4501FC32" w14:textId="77777777" w:rsidR="00502991" w:rsidRDefault="00000000">
      <w:pPr>
        <w:numPr>
          <w:ilvl w:val="0"/>
          <w:numId w:val="72"/>
        </w:numPr>
        <w:spacing w:line="276" w:lineRule="auto"/>
        <w:jc w:val="both"/>
        <w:rPr>
          <w:rFonts w:ascii="Verdana" w:eastAsia="Verdana" w:hAnsi="Verdana" w:cs="Verdana"/>
          <w:sz w:val="22"/>
          <w:szCs w:val="22"/>
        </w:rPr>
      </w:pPr>
      <w:r>
        <w:rPr>
          <w:rFonts w:ascii="Verdana" w:eastAsia="Verdana" w:hAnsi="Verdana" w:cs="Verdana"/>
          <w:sz w:val="22"/>
          <w:szCs w:val="22"/>
        </w:rPr>
        <w:t xml:space="preserve">Been honest and not made promises you </w:t>
      </w:r>
      <w:proofErr w:type="spellStart"/>
      <w:r>
        <w:rPr>
          <w:rFonts w:ascii="Verdana" w:eastAsia="Verdana" w:hAnsi="Verdana" w:cs="Verdana"/>
          <w:sz w:val="22"/>
          <w:szCs w:val="22"/>
        </w:rPr>
        <w:t>can not</w:t>
      </w:r>
      <w:proofErr w:type="spellEnd"/>
      <w:r>
        <w:rPr>
          <w:rFonts w:ascii="Verdana" w:eastAsia="Verdana" w:hAnsi="Verdana" w:cs="Verdana"/>
          <w:sz w:val="22"/>
          <w:szCs w:val="22"/>
        </w:rPr>
        <w:t xml:space="preserve"> keep</w:t>
      </w:r>
    </w:p>
    <w:p w14:paraId="7834D22B" w14:textId="77777777" w:rsidR="00502991" w:rsidRDefault="00000000">
      <w:pPr>
        <w:numPr>
          <w:ilvl w:val="0"/>
          <w:numId w:val="72"/>
        </w:numPr>
        <w:spacing w:line="276" w:lineRule="auto"/>
        <w:jc w:val="both"/>
        <w:rPr>
          <w:rFonts w:ascii="Verdana" w:eastAsia="Verdana" w:hAnsi="Verdana" w:cs="Verdana"/>
          <w:sz w:val="22"/>
          <w:szCs w:val="22"/>
        </w:rPr>
      </w:pPr>
      <w:r>
        <w:rPr>
          <w:rFonts w:ascii="Verdana" w:eastAsia="Verdana" w:hAnsi="Verdana" w:cs="Verdana"/>
          <w:sz w:val="22"/>
          <w:szCs w:val="22"/>
        </w:rPr>
        <w:t xml:space="preserve">Explained that you will pass on the concern and worry disclosed to the right people who can support in the best possible way. </w:t>
      </w:r>
    </w:p>
    <w:p w14:paraId="1D6FAAD1" w14:textId="77777777" w:rsidR="00502991" w:rsidRDefault="00000000">
      <w:pPr>
        <w:numPr>
          <w:ilvl w:val="0"/>
          <w:numId w:val="72"/>
        </w:numPr>
        <w:spacing w:line="276" w:lineRule="auto"/>
        <w:jc w:val="both"/>
        <w:rPr>
          <w:rFonts w:ascii="Verdana" w:eastAsia="Verdana" w:hAnsi="Verdana" w:cs="Verdana"/>
          <w:sz w:val="22"/>
          <w:szCs w:val="22"/>
        </w:rPr>
      </w:pPr>
      <w:r>
        <w:rPr>
          <w:rFonts w:ascii="Verdana" w:eastAsia="Verdana" w:hAnsi="Verdana" w:cs="Verdana"/>
          <w:sz w:val="22"/>
          <w:szCs w:val="22"/>
        </w:rPr>
        <w:t xml:space="preserve">Avoided closed questions and asked as few </w:t>
      </w:r>
      <w:proofErr w:type="spellStart"/>
      <w:r>
        <w:rPr>
          <w:rFonts w:ascii="Verdana" w:eastAsia="Verdana" w:hAnsi="Verdana" w:cs="Verdana"/>
          <w:sz w:val="22"/>
          <w:szCs w:val="22"/>
        </w:rPr>
        <w:t>a</w:t>
      </w:r>
      <w:proofErr w:type="spellEnd"/>
      <w:r>
        <w:rPr>
          <w:rFonts w:ascii="Verdana" w:eastAsia="Verdana" w:hAnsi="Verdana" w:cs="Verdana"/>
          <w:sz w:val="22"/>
          <w:szCs w:val="22"/>
        </w:rPr>
        <w:t xml:space="preserve"> </w:t>
      </w:r>
      <w:proofErr w:type="gramStart"/>
      <w:r>
        <w:rPr>
          <w:rFonts w:ascii="Verdana" w:eastAsia="Verdana" w:hAnsi="Verdana" w:cs="Verdana"/>
          <w:sz w:val="22"/>
          <w:szCs w:val="22"/>
        </w:rPr>
        <w:t>questions</w:t>
      </w:r>
      <w:proofErr w:type="gramEnd"/>
      <w:r>
        <w:rPr>
          <w:rFonts w:ascii="Verdana" w:eastAsia="Verdana" w:hAnsi="Verdana" w:cs="Verdana"/>
          <w:sz w:val="22"/>
          <w:szCs w:val="22"/>
        </w:rPr>
        <w:t xml:space="preserve"> as possible</w:t>
      </w:r>
    </w:p>
    <w:p w14:paraId="5FF8DCAE" w14:textId="77777777" w:rsidR="00502991" w:rsidRDefault="00000000">
      <w:pPr>
        <w:numPr>
          <w:ilvl w:val="0"/>
          <w:numId w:val="72"/>
        </w:numPr>
        <w:spacing w:line="276" w:lineRule="auto"/>
        <w:jc w:val="both"/>
        <w:rPr>
          <w:rFonts w:ascii="Verdana" w:eastAsia="Verdana" w:hAnsi="Verdana" w:cs="Verdana"/>
          <w:sz w:val="22"/>
          <w:szCs w:val="22"/>
        </w:rPr>
      </w:pPr>
      <w:r>
        <w:rPr>
          <w:rFonts w:ascii="Verdana" w:eastAsia="Verdana" w:hAnsi="Verdana" w:cs="Verdana"/>
          <w:sz w:val="22"/>
          <w:szCs w:val="22"/>
        </w:rPr>
        <w:t>Encouraged the child to use their own words</w:t>
      </w:r>
    </w:p>
    <w:p w14:paraId="6936E75C" w14:textId="77777777" w:rsidR="00502991" w:rsidRDefault="00502991">
      <w:pPr>
        <w:spacing w:line="276" w:lineRule="auto"/>
        <w:jc w:val="both"/>
        <w:rPr>
          <w:rFonts w:ascii="Verdana" w:eastAsia="Verdana" w:hAnsi="Verdana" w:cs="Verdana"/>
          <w:sz w:val="22"/>
          <w:szCs w:val="22"/>
        </w:rPr>
      </w:pPr>
    </w:p>
    <w:p w14:paraId="7A56A0B1" w14:textId="77777777" w:rsidR="00502991" w:rsidRDefault="00000000">
      <w:pPr>
        <w:spacing w:line="276" w:lineRule="auto"/>
      </w:pPr>
      <w:r>
        <w:rPr>
          <w:rFonts w:ascii="Verdana" w:eastAsia="Verdana" w:hAnsi="Verdana" w:cs="Verdana"/>
          <w:sz w:val="22"/>
          <w:szCs w:val="22"/>
        </w:rPr>
        <w:t>Your Name:</w:t>
      </w:r>
      <w:r>
        <w:rPr>
          <w:rFonts w:ascii="Verdana" w:eastAsia="Verdana" w:hAnsi="Verdana" w:cs="Verdana"/>
          <w:sz w:val="22"/>
          <w:szCs w:val="22"/>
        </w:rPr>
        <w:tab/>
        <w:t>…………………………………………………………………………………</w:t>
      </w:r>
      <w:proofErr w:type="gramStart"/>
      <w:r>
        <w:rPr>
          <w:rFonts w:ascii="Verdana" w:eastAsia="Verdana" w:hAnsi="Verdana" w:cs="Verdana"/>
          <w:sz w:val="22"/>
          <w:szCs w:val="22"/>
        </w:rPr>
        <w:t>…..</w:t>
      </w:r>
      <w:proofErr w:type="gramEnd"/>
      <w:r>
        <w:rPr>
          <w:rFonts w:ascii="Verdana" w:eastAsia="Verdana" w:hAnsi="Verdana" w:cs="Verdana"/>
          <w:sz w:val="22"/>
          <w:szCs w:val="22"/>
        </w:rPr>
        <w:t>……….……</w:t>
      </w:r>
    </w:p>
    <w:p w14:paraId="685F9232" w14:textId="77777777" w:rsidR="00502991" w:rsidRDefault="00502991">
      <w:pPr>
        <w:spacing w:line="276" w:lineRule="auto"/>
        <w:jc w:val="both"/>
        <w:rPr>
          <w:rFonts w:ascii="Verdana" w:eastAsia="Verdana" w:hAnsi="Verdana" w:cs="Verdana"/>
          <w:sz w:val="22"/>
          <w:szCs w:val="22"/>
        </w:rPr>
      </w:pPr>
    </w:p>
    <w:p w14:paraId="35787795" w14:textId="77777777" w:rsidR="00502991" w:rsidRDefault="00000000">
      <w:pPr>
        <w:spacing w:line="276" w:lineRule="auto"/>
      </w:pPr>
      <w:r>
        <w:rPr>
          <w:rFonts w:ascii="Verdana" w:eastAsia="Verdana" w:hAnsi="Verdana" w:cs="Verdana"/>
          <w:sz w:val="22"/>
          <w:szCs w:val="22"/>
        </w:rPr>
        <w:t>Your Position   ……………………………………………………………………………</w:t>
      </w:r>
      <w:proofErr w:type="gramStart"/>
      <w:r>
        <w:rPr>
          <w:rFonts w:ascii="Verdana" w:eastAsia="Verdana" w:hAnsi="Verdana" w:cs="Verdana"/>
          <w:sz w:val="22"/>
          <w:szCs w:val="22"/>
        </w:rPr>
        <w:t>…..</w:t>
      </w:r>
      <w:proofErr w:type="gramEnd"/>
      <w:r>
        <w:rPr>
          <w:rFonts w:ascii="Verdana" w:eastAsia="Verdana" w:hAnsi="Verdana" w:cs="Verdana"/>
          <w:sz w:val="22"/>
          <w:szCs w:val="22"/>
        </w:rPr>
        <w:t>……….……</w:t>
      </w:r>
    </w:p>
    <w:p w14:paraId="69906CC9" w14:textId="77777777" w:rsidR="00502991" w:rsidRDefault="00502991">
      <w:pPr>
        <w:spacing w:line="276" w:lineRule="auto"/>
        <w:jc w:val="both"/>
        <w:rPr>
          <w:rFonts w:ascii="Verdana" w:eastAsia="Verdana" w:hAnsi="Verdana" w:cs="Verdana"/>
          <w:sz w:val="22"/>
          <w:szCs w:val="22"/>
        </w:rPr>
      </w:pPr>
    </w:p>
    <w:p w14:paraId="64AA5D2B"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Young Person’s Name:</w:t>
      </w:r>
      <w:r>
        <w:rPr>
          <w:rFonts w:ascii="Verdana" w:eastAsia="Verdana" w:hAnsi="Verdana" w:cs="Verdana"/>
          <w:sz w:val="22"/>
          <w:szCs w:val="22"/>
        </w:rPr>
        <w:tab/>
        <w:t>…………………………………….…………………</w:t>
      </w:r>
      <w:proofErr w:type="gramStart"/>
      <w:r>
        <w:rPr>
          <w:rFonts w:ascii="Verdana" w:eastAsia="Verdana" w:hAnsi="Verdana" w:cs="Verdana"/>
          <w:sz w:val="22"/>
          <w:szCs w:val="22"/>
        </w:rPr>
        <w:t>…..</w:t>
      </w:r>
      <w:proofErr w:type="gramEnd"/>
      <w:r>
        <w:rPr>
          <w:rFonts w:ascii="Verdana" w:eastAsia="Verdana" w:hAnsi="Verdana" w:cs="Verdana"/>
          <w:sz w:val="22"/>
          <w:szCs w:val="22"/>
        </w:rPr>
        <w:t>…</w:t>
      </w:r>
      <w:proofErr w:type="gramStart"/>
      <w:r>
        <w:rPr>
          <w:rFonts w:ascii="Verdana" w:eastAsia="Verdana" w:hAnsi="Verdana" w:cs="Verdana"/>
          <w:sz w:val="22"/>
          <w:szCs w:val="22"/>
        </w:rPr>
        <w:t>…..</w:t>
      </w:r>
      <w:proofErr w:type="gramEnd"/>
      <w:r>
        <w:rPr>
          <w:rFonts w:ascii="Verdana" w:eastAsia="Verdana" w:hAnsi="Verdana" w:cs="Verdana"/>
          <w:sz w:val="22"/>
          <w:szCs w:val="22"/>
        </w:rPr>
        <w:t>….…</w:t>
      </w:r>
    </w:p>
    <w:p w14:paraId="76C52803" w14:textId="77777777" w:rsidR="00502991" w:rsidRDefault="00502991">
      <w:pPr>
        <w:spacing w:line="276" w:lineRule="auto"/>
        <w:jc w:val="both"/>
        <w:rPr>
          <w:rFonts w:ascii="Verdana" w:eastAsia="Verdana" w:hAnsi="Verdana" w:cs="Verdana"/>
          <w:sz w:val="22"/>
          <w:szCs w:val="22"/>
        </w:rPr>
      </w:pPr>
    </w:p>
    <w:p w14:paraId="049D02CA"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Your Observations:</w:t>
      </w:r>
    </w:p>
    <w:p w14:paraId="1680B110" w14:textId="77777777" w:rsidR="00502991" w:rsidRDefault="00502991">
      <w:pPr>
        <w:spacing w:line="276" w:lineRule="auto"/>
        <w:jc w:val="both"/>
        <w:rPr>
          <w:rFonts w:ascii="Verdana" w:eastAsia="Verdana" w:hAnsi="Verdana" w:cs="Verdana"/>
          <w:sz w:val="22"/>
          <w:szCs w:val="22"/>
        </w:rPr>
      </w:pPr>
    </w:p>
    <w:p w14:paraId="621576B2" w14:textId="77777777" w:rsidR="00502991" w:rsidRDefault="00000000">
      <w:pPr>
        <w:spacing w:line="276" w:lineRule="auto"/>
        <w:jc w:val="both"/>
      </w:pPr>
      <w:r>
        <w:rPr>
          <w:rFonts w:ascii="Verdana" w:eastAsia="Verdana" w:hAnsi="Verdana" w:cs="Verdana"/>
          <w:sz w:val="22"/>
          <w:szCs w:val="22"/>
        </w:rPr>
        <w:t>……………………………………………………………………………………………………………………………………</w:t>
      </w:r>
    </w:p>
    <w:p w14:paraId="6C777A3B" w14:textId="77777777" w:rsidR="00502991" w:rsidRDefault="00502991">
      <w:pPr>
        <w:spacing w:line="276" w:lineRule="auto"/>
        <w:jc w:val="both"/>
        <w:rPr>
          <w:rFonts w:ascii="Verdana" w:eastAsia="Verdana" w:hAnsi="Verdana" w:cs="Verdana"/>
          <w:sz w:val="22"/>
          <w:szCs w:val="22"/>
        </w:rPr>
      </w:pPr>
    </w:p>
    <w:p w14:paraId="3E991508"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11C8A774" w14:textId="77777777" w:rsidR="00502991" w:rsidRDefault="00502991">
      <w:pPr>
        <w:spacing w:line="276" w:lineRule="auto"/>
        <w:jc w:val="both"/>
        <w:rPr>
          <w:rFonts w:ascii="Verdana" w:eastAsia="Verdana" w:hAnsi="Verdana" w:cs="Verdana"/>
          <w:sz w:val="22"/>
          <w:szCs w:val="22"/>
        </w:rPr>
      </w:pPr>
    </w:p>
    <w:p w14:paraId="59CCD4EC" w14:textId="77777777" w:rsidR="00502991" w:rsidRDefault="00000000">
      <w:pPr>
        <w:spacing w:line="276" w:lineRule="auto"/>
        <w:jc w:val="both"/>
      </w:pPr>
      <w:r>
        <w:rPr>
          <w:rFonts w:ascii="Verdana" w:eastAsia="Verdana" w:hAnsi="Verdana" w:cs="Verdana"/>
          <w:sz w:val="22"/>
          <w:szCs w:val="22"/>
        </w:rPr>
        <w:t>……………………………………………………………………………………………………………………………………</w:t>
      </w:r>
    </w:p>
    <w:p w14:paraId="22113C06" w14:textId="77777777" w:rsidR="00502991" w:rsidRDefault="00502991">
      <w:pPr>
        <w:spacing w:line="276" w:lineRule="auto"/>
        <w:jc w:val="both"/>
        <w:rPr>
          <w:rFonts w:ascii="Verdana" w:eastAsia="Verdana" w:hAnsi="Verdana" w:cs="Verdana"/>
          <w:sz w:val="22"/>
          <w:szCs w:val="22"/>
        </w:rPr>
      </w:pPr>
    </w:p>
    <w:p w14:paraId="0A38874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Exactly what the young person said to you:</w:t>
      </w:r>
    </w:p>
    <w:p w14:paraId="35AB55A3" w14:textId="77777777" w:rsidR="00502991" w:rsidRDefault="00502991">
      <w:pPr>
        <w:spacing w:line="276" w:lineRule="auto"/>
        <w:jc w:val="both"/>
        <w:rPr>
          <w:rFonts w:ascii="Verdana" w:eastAsia="Verdana" w:hAnsi="Verdana" w:cs="Verdana"/>
          <w:sz w:val="22"/>
          <w:szCs w:val="22"/>
        </w:rPr>
      </w:pPr>
    </w:p>
    <w:p w14:paraId="09011EB1"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0B0322ED" w14:textId="77777777" w:rsidR="00502991" w:rsidRDefault="00502991">
      <w:pPr>
        <w:spacing w:line="276" w:lineRule="auto"/>
        <w:jc w:val="both"/>
        <w:rPr>
          <w:rFonts w:ascii="Verdana" w:eastAsia="Verdana" w:hAnsi="Verdana" w:cs="Verdana"/>
          <w:sz w:val="22"/>
          <w:szCs w:val="22"/>
        </w:rPr>
      </w:pPr>
    </w:p>
    <w:p w14:paraId="125FA189" w14:textId="77777777" w:rsidR="00502991" w:rsidRDefault="00000000">
      <w:pPr>
        <w:spacing w:line="276" w:lineRule="auto"/>
        <w:jc w:val="both"/>
      </w:pPr>
      <w:r>
        <w:rPr>
          <w:rFonts w:ascii="Verdana" w:eastAsia="Verdana" w:hAnsi="Verdana" w:cs="Verdana"/>
          <w:sz w:val="22"/>
          <w:szCs w:val="22"/>
        </w:rPr>
        <w:t>……………………………………………………………………………………………………………………………………</w:t>
      </w:r>
    </w:p>
    <w:p w14:paraId="79C4CA86" w14:textId="77777777" w:rsidR="00502991" w:rsidRDefault="00502991">
      <w:pPr>
        <w:spacing w:line="276" w:lineRule="auto"/>
        <w:jc w:val="both"/>
        <w:rPr>
          <w:rFonts w:ascii="Verdana" w:eastAsia="Verdana" w:hAnsi="Verdana" w:cs="Verdana"/>
          <w:sz w:val="22"/>
          <w:szCs w:val="22"/>
        </w:rPr>
      </w:pPr>
    </w:p>
    <w:p w14:paraId="0D9A7B02"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7A6DA6CF" w14:textId="77777777" w:rsidR="00502991" w:rsidRDefault="00502991">
      <w:pPr>
        <w:spacing w:line="276" w:lineRule="auto"/>
        <w:jc w:val="both"/>
        <w:rPr>
          <w:rFonts w:ascii="Verdana" w:eastAsia="Verdana" w:hAnsi="Verdana" w:cs="Verdana"/>
          <w:sz w:val="22"/>
          <w:szCs w:val="22"/>
        </w:rPr>
      </w:pPr>
    </w:p>
    <w:p w14:paraId="5BA53E0C"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Any action you have taken so far: </w:t>
      </w:r>
    </w:p>
    <w:p w14:paraId="6D4A2D18" w14:textId="77777777" w:rsidR="00502991" w:rsidRDefault="00502991">
      <w:pPr>
        <w:spacing w:line="276" w:lineRule="auto"/>
        <w:jc w:val="both"/>
        <w:rPr>
          <w:rFonts w:ascii="Verdana" w:eastAsia="Verdana" w:hAnsi="Verdana" w:cs="Verdana"/>
          <w:sz w:val="22"/>
          <w:szCs w:val="22"/>
        </w:rPr>
      </w:pPr>
    </w:p>
    <w:p w14:paraId="51B0F0A6" w14:textId="77777777" w:rsidR="00502991" w:rsidRDefault="00000000">
      <w:pPr>
        <w:spacing w:line="276" w:lineRule="auto"/>
        <w:jc w:val="both"/>
      </w:pPr>
      <w:r>
        <w:rPr>
          <w:rFonts w:ascii="Verdana" w:eastAsia="Verdana" w:hAnsi="Verdana" w:cs="Verdana"/>
          <w:sz w:val="22"/>
          <w:szCs w:val="22"/>
        </w:rPr>
        <w:t>……………………………………………………………………………………………………………………………………</w:t>
      </w:r>
    </w:p>
    <w:p w14:paraId="0C0CDEC2" w14:textId="77777777" w:rsidR="00502991" w:rsidRDefault="00502991">
      <w:pPr>
        <w:spacing w:line="276" w:lineRule="auto"/>
        <w:jc w:val="both"/>
        <w:rPr>
          <w:rFonts w:ascii="Verdana" w:eastAsia="Verdana" w:hAnsi="Verdana" w:cs="Verdana"/>
          <w:sz w:val="22"/>
          <w:szCs w:val="22"/>
        </w:rPr>
      </w:pPr>
    </w:p>
    <w:p w14:paraId="64CA72C5"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45A1D58B" w14:textId="77777777" w:rsidR="00502991" w:rsidRDefault="00502991">
      <w:pPr>
        <w:spacing w:line="276" w:lineRule="auto"/>
        <w:jc w:val="both"/>
        <w:rPr>
          <w:rFonts w:ascii="Verdana" w:eastAsia="Verdana" w:hAnsi="Verdana" w:cs="Verdana"/>
          <w:sz w:val="22"/>
          <w:szCs w:val="22"/>
        </w:rPr>
      </w:pPr>
    </w:p>
    <w:p w14:paraId="6C8A1780" w14:textId="77777777" w:rsidR="00502991" w:rsidRDefault="00000000">
      <w:pPr>
        <w:spacing w:line="276" w:lineRule="auto"/>
        <w:jc w:val="both"/>
      </w:pPr>
      <w:r>
        <w:rPr>
          <w:rFonts w:ascii="Verdana" w:eastAsia="Verdana" w:hAnsi="Verdana" w:cs="Verdana"/>
          <w:sz w:val="22"/>
          <w:szCs w:val="22"/>
        </w:rPr>
        <w:t>……………………………………………………………………………………………………………………………………</w:t>
      </w:r>
    </w:p>
    <w:p w14:paraId="08B479D2" w14:textId="77777777" w:rsidR="00502991" w:rsidRDefault="00502991">
      <w:pPr>
        <w:spacing w:line="276" w:lineRule="auto"/>
        <w:jc w:val="both"/>
        <w:rPr>
          <w:rFonts w:ascii="Verdana" w:eastAsia="Verdana" w:hAnsi="Verdana" w:cs="Verdana"/>
          <w:sz w:val="22"/>
          <w:szCs w:val="22"/>
        </w:rPr>
      </w:pPr>
    </w:p>
    <w:p w14:paraId="0EB22B8F"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Intended Action:</w:t>
      </w:r>
    </w:p>
    <w:p w14:paraId="643DBE40" w14:textId="77777777" w:rsidR="00502991" w:rsidRDefault="00502991">
      <w:pPr>
        <w:spacing w:line="276" w:lineRule="auto"/>
        <w:jc w:val="both"/>
        <w:rPr>
          <w:rFonts w:ascii="Verdana" w:eastAsia="Verdana" w:hAnsi="Verdana" w:cs="Verdana"/>
          <w:sz w:val="22"/>
          <w:szCs w:val="22"/>
        </w:rPr>
      </w:pPr>
    </w:p>
    <w:p w14:paraId="2FB88B05"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55BA1CA0" w14:textId="77777777" w:rsidR="00502991" w:rsidRDefault="00502991">
      <w:pPr>
        <w:spacing w:line="276" w:lineRule="auto"/>
        <w:jc w:val="both"/>
        <w:rPr>
          <w:rFonts w:ascii="Verdana" w:eastAsia="Verdana" w:hAnsi="Verdana" w:cs="Verdana"/>
          <w:sz w:val="22"/>
          <w:szCs w:val="22"/>
        </w:rPr>
      </w:pPr>
    </w:p>
    <w:p w14:paraId="5FE90FD9" w14:textId="77777777" w:rsidR="00502991" w:rsidRDefault="00000000">
      <w:pPr>
        <w:spacing w:line="276" w:lineRule="auto"/>
        <w:jc w:val="both"/>
      </w:pPr>
      <w:r>
        <w:rPr>
          <w:rFonts w:ascii="Verdana" w:eastAsia="Verdana" w:hAnsi="Verdana" w:cs="Verdana"/>
          <w:sz w:val="22"/>
          <w:szCs w:val="22"/>
        </w:rPr>
        <w:lastRenderedPageBreak/>
        <w:t>……………………………………………………………………………………………………………………………………</w:t>
      </w:r>
    </w:p>
    <w:p w14:paraId="0B11DCFD" w14:textId="77777777" w:rsidR="00502991" w:rsidRDefault="00502991">
      <w:pPr>
        <w:spacing w:line="276" w:lineRule="auto"/>
        <w:jc w:val="both"/>
        <w:rPr>
          <w:rFonts w:ascii="Verdana" w:eastAsia="Verdana" w:hAnsi="Verdana" w:cs="Verdana"/>
          <w:sz w:val="22"/>
          <w:szCs w:val="22"/>
        </w:rPr>
      </w:pPr>
    </w:p>
    <w:p w14:paraId="475791A1"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w:t>
      </w:r>
    </w:p>
    <w:p w14:paraId="057A9E6A" w14:textId="77777777" w:rsidR="00502991" w:rsidRDefault="00502991">
      <w:pPr>
        <w:spacing w:line="276" w:lineRule="auto"/>
        <w:jc w:val="both"/>
        <w:rPr>
          <w:rFonts w:ascii="Verdana" w:eastAsia="Verdana" w:hAnsi="Verdana" w:cs="Verdana"/>
          <w:sz w:val="22"/>
          <w:szCs w:val="22"/>
        </w:rPr>
      </w:pPr>
    </w:p>
    <w:p w14:paraId="4C1C0294" w14:textId="77777777" w:rsidR="00502991" w:rsidRDefault="00502991">
      <w:pPr>
        <w:spacing w:line="276" w:lineRule="auto"/>
        <w:jc w:val="both"/>
        <w:rPr>
          <w:rFonts w:ascii="Verdana" w:eastAsia="Verdana" w:hAnsi="Verdana" w:cs="Verdana"/>
          <w:sz w:val="22"/>
          <w:szCs w:val="22"/>
        </w:rPr>
      </w:pPr>
    </w:p>
    <w:p w14:paraId="699BB8D6"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Signature: ………………………………………………….……  </w:t>
      </w:r>
    </w:p>
    <w:p w14:paraId="160ED81D" w14:textId="77777777" w:rsidR="00502991" w:rsidRDefault="00502991">
      <w:pPr>
        <w:spacing w:line="276" w:lineRule="auto"/>
        <w:jc w:val="both"/>
        <w:rPr>
          <w:rFonts w:ascii="Verdana" w:eastAsia="Verdana" w:hAnsi="Verdana" w:cs="Verdana"/>
          <w:sz w:val="22"/>
          <w:szCs w:val="22"/>
        </w:rPr>
      </w:pPr>
    </w:p>
    <w:p w14:paraId="5285995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Date: ………….…………………………</w:t>
      </w:r>
      <w:proofErr w:type="gramStart"/>
      <w:r>
        <w:rPr>
          <w:rFonts w:ascii="Verdana" w:eastAsia="Verdana" w:hAnsi="Verdana" w:cs="Verdana"/>
          <w:sz w:val="22"/>
          <w:szCs w:val="22"/>
        </w:rPr>
        <w:t>…..</w:t>
      </w:r>
      <w:proofErr w:type="gramEnd"/>
      <w:r>
        <w:rPr>
          <w:rFonts w:ascii="Verdana" w:eastAsia="Verdana" w:hAnsi="Verdana" w:cs="Verdana"/>
          <w:sz w:val="22"/>
          <w:szCs w:val="22"/>
        </w:rPr>
        <w:t>…….</w:t>
      </w:r>
    </w:p>
    <w:p w14:paraId="6A5973E7" w14:textId="77777777" w:rsidR="00502991" w:rsidRDefault="00502991">
      <w:pPr>
        <w:spacing w:line="276" w:lineRule="auto"/>
        <w:jc w:val="both"/>
        <w:rPr>
          <w:rFonts w:ascii="Verdana" w:eastAsia="Verdana" w:hAnsi="Verdana" w:cs="Verdana"/>
          <w:sz w:val="22"/>
          <w:szCs w:val="22"/>
        </w:rPr>
      </w:pPr>
    </w:p>
    <w:p w14:paraId="04C04D12"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Time……………………………………………</w:t>
      </w:r>
      <w:proofErr w:type="gramStart"/>
      <w:r>
        <w:rPr>
          <w:rFonts w:ascii="Verdana" w:eastAsia="Verdana" w:hAnsi="Verdana" w:cs="Verdana"/>
          <w:sz w:val="22"/>
          <w:szCs w:val="22"/>
        </w:rPr>
        <w:t>…..</w:t>
      </w:r>
      <w:proofErr w:type="gramEnd"/>
    </w:p>
    <w:p w14:paraId="60597172" w14:textId="77777777" w:rsidR="00502991" w:rsidRDefault="00502991">
      <w:pPr>
        <w:spacing w:line="276" w:lineRule="auto"/>
        <w:rPr>
          <w:rFonts w:ascii="Verdana" w:eastAsia="Verdana" w:hAnsi="Verdana" w:cs="Verdana"/>
          <w:b/>
          <w:sz w:val="22"/>
          <w:szCs w:val="22"/>
        </w:rPr>
      </w:pPr>
    </w:p>
    <w:p w14:paraId="62620E4F" w14:textId="77777777" w:rsidR="00502991" w:rsidRDefault="00000000">
      <w:pPr>
        <w:spacing w:line="276" w:lineRule="auto"/>
        <w:rPr>
          <w:rFonts w:ascii="Verdana" w:eastAsia="Verdana" w:hAnsi="Verdana" w:cs="Verdana"/>
          <w:b/>
          <w:sz w:val="22"/>
          <w:szCs w:val="22"/>
        </w:rPr>
      </w:pPr>
      <w:r>
        <w:rPr>
          <w:rFonts w:ascii="Verdana" w:eastAsia="Verdana" w:hAnsi="Verdana" w:cs="Verdana"/>
          <w:b/>
          <w:sz w:val="22"/>
          <w:szCs w:val="22"/>
        </w:rPr>
        <w:t xml:space="preserve">REMEMBER TO MAINTAIN CONFIDENTIALITY. </w:t>
      </w:r>
      <w:r>
        <w:rPr>
          <w:rFonts w:ascii="Verdana" w:eastAsia="Verdana" w:hAnsi="Verdana" w:cs="Verdana"/>
          <w:b/>
          <w:sz w:val="22"/>
          <w:szCs w:val="22"/>
        </w:rPr>
        <w:br/>
        <w:t>DO NOT DISCUSS WITH ANYONE OTHER THAN THE DSL named at the event/setting</w:t>
      </w:r>
      <w:r>
        <w:br w:type="page"/>
      </w:r>
    </w:p>
    <w:p w14:paraId="66CBDC1E" w14:textId="77777777" w:rsidR="00502991" w:rsidRDefault="00000000">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lastRenderedPageBreak/>
        <w:t xml:space="preserve">APPENDIX 3 </w:t>
      </w:r>
    </w:p>
    <w:p w14:paraId="35C8488F" w14:textId="77777777" w:rsidR="00502991" w:rsidRDefault="00502991">
      <w:pPr>
        <w:spacing w:line="276" w:lineRule="auto"/>
        <w:rPr>
          <w:rFonts w:ascii="Verdana" w:eastAsia="Verdana" w:hAnsi="Verdana" w:cs="Verdana"/>
          <w:b/>
          <w:sz w:val="22"/>
          <w:szCs w:val="22"/>
        </w:rPr>
      </w:pPr>
    </w:p>
    <w:p w14:paraId="5F9471BC" w14:textId="77777777" w:rsidR="00502991" w:rsidRDefault="00000000">
      <w:pPr>
        <w:spacing w:line="276" w:lineRule="auto"/>
        <w:rPr>
          <w:rFonts w:ascii="Verdana" w:eastAsia="Verdana" w:hAnsi="Verdana" w:cs="Verdana"/>
          <w:b/>
          <w:sz w:val="22"/>
          <w:szCs w:val="22"/>
        </w:rPr>
      </w:pPr>
      <w:r>
        <w:rPr>
          <w:rFonts w:ascii="Verdana" w:eastAsia="Verdana" w:hAnsi="Verdana" w:cs="Verdana"/>
          <w:b/>
          <w:sz w:val="22"/>
          <w:szCs w:val="22"/>
        </w:rPr>
        <w:t>Template Self-Declaration Form – suitable for use by adult volunteers</w:t>
      </w:r>
    </w:p>
    <w:p w14:paraId="5CDC26B1" w14:textId="77777777" w:rsidR="00502991" w:rsidRDefault="00502991">
      <w:pPr>
        <w:spacing w:line="276" w:lineRule="auto"/>
        <w:rPr>
          <w:rFonts w:ascii="Verdana" w:eastAsia="Verdana" w:hAnsi="Verdana" w:cs="Verdana"/>
          <w:b/>
          <w:sz w:val="22"/>
          <w:szCs w:val="22"/>
        </w:rPr>
      </w:pPr>
    </w:p>
    <w:p w14:paraId="04C535A3" w14:textId="77777777" w:rsidR="00502991" w:rsidRDefault="00000000">
      <w:pPr>
        <w:spacing w:line="276" w:lineRule="auto"/>
      </w:pPr>
      <w:r>
        <w:rPr>
          <w:rFonts w:ascii="Verdana" w:eastAsia="Verdana" w:hAnsi="Verdana" w:cs="Verdana"/>
          <w:b/>
          <w:sz w:val="22"/>
          <w:szCs w:val="22"/>
        </w:rPr>
        <w:t>This form can be adapted to include individuals working with vulnerable adults</w:t>
      </w:r>
    </w:p>
    <w:p w14:paraId="1CA75FD2" w14:textId="77777777" w:rsidR="00502991" w:rsidRDefault="00502991">
      <w:pPr>
        <w:spacing w:line="276" w:lineRule="auto"/>
        <w:rPr>
          <w:rFonts w:ascii="Verdana" w:eastAsia="Verdana" w:hAnsi="Verdana" w:cs="Verdana"/>
          <w:b/>
          <w:sz w:val="22"/>
          <w:szCs w:val="22"/>
        </w:rPr>
      </w:pPr>
    </w:p>
    <w:p w14:paraId="5C13B834" w14:textId="77777777" w:rsidR="00502991" w:rsidRDefault="00000000">
      <w:pPr>
        <w:spacing w:line="276" w:lineRule="auto"/>
      </w:pPr>
      <w:r>
        <w:rPr>
          <w:rFonts w:ascii="Verdana" w:eastAsia="Verdana" w:hAnsi="Verdana" w:cs="Verdana"/>
          <w:b/>
          <w:sz w:val="22"/>
          <w:szCs w:val="22"/>
        </w:rPr>
        <w:t>Employment</w:t>
      </w:r>
      <w:r>
        <w:rPr>
          <w:rFonts w:ascii="Verdana" w:eastAsia="Verdana" w:hAnsi="Verdana" w:cs="Verdana"/>
          <w:sz w:val="22"/>
          <w:szCs w:val="22"/>
        </w:rPr>
        <w:t xml:space="preserve"> </w:t>
      </w:r>
      <w:r>
        <w:rPr>
          <w:rFonts w:ascii="Verdana" w:eastAsia="Verdana" w:hAnsi="Verdana" w:cs="Verdana"/>
          <w:b/>
          <w:sz w:val="22"/>
          <w:szCs w:val="22"/>
        </w:rPr>
        <w:t>self-declaration and disclosure form</w:t>
      </w:r>
    </w:p>
    <w:p w14:paraId="7B8E9694" w14:textId="77777777" w:rsidR="00502991" w:rsidRDefault="00502991">
      <w:pPr>
        <w:spacing w:line="276" w:lineRule="auto"/>
        <w:rPr>
          <w:rFonts w:ascii="Verdana" w:eastAsia="Verdana" w:hAnsi="Verdana" w:cs="Verdana"/>
          <w:b/>
          <w:sz w:val="22"/>
          <w:szCs w:val="22"/>
        </w:rPr>
      </w:pPr>
    </w:p>
    <w:p w14:paraId="283396FD" w14:textId="77777777" w:rsidR="00502991" w:rsidRDefault="00000000">
      <w:pPr>
        <w:spacing w:line="276" w:lineRule="auto"/>
        <w:rPr>
          <w:rFonts w:ascii="Verdana" w:eastAsia="Verdana" w:hAnsi="Verdana" w:cs="Verdana"/>
          <w:sz w:val="22"/>
          <w:szCs w:val="22"/>
        </w:rPr>
      </w:pPr>
      <w:r>
        <w:rPr>
          <w:rFonts w:ascii="Verdana" w:eastAsia="Verdana" w:hAnsi="Verdana" w:cs="Verdana"/>
          <w:sz w:val="22"/>
          <w:szCs w:val="22"/>
        </w:rPr>
        <w:t xml:space="preserve">Private and Confidential </w:t>
      </w:r>
    </w:p>
    <w:p w14:paraId="5E343F0D" w14:textId="77777777" w:rsidR="00502991" w:rsidRDefault="00502991">
      <w:pPr>
        <w:spacing w:line="276" w:lineRule="auto"/>
        <w:rPr>
          <w:rFonts w:ascii="Verdana" w:eastAsia="Verdana" w:hAnsi="Verdana" w:cs="Verdana"/>
          <w:b/>
          <w:sz w:val="22"/>
          <w:szCs w:val="22"/>
        </w:rPr>
      </w:pPr>
    </w:p>
    <w:p w14:paraId="1563B915" w14:textId="77777777" w:rsidR="00502991" w:rsidRDefault="00000000">
      <w:pPr>
        <w:spacing w:line="276" w:lineRule="auto"/>
      </w:pPr>
      <w:r>
        <w:rPr>
          <w:rFonts w:ascii="Verdana" w:eastAsia="Verdana" w:hAnsi="Verdana" w:cs="Verdana"/>
          <w:sz w:val="22"/>
          <w:szCs w:val="22"/>
        </w:rPr>
        <w:t xml:space="preserve">For roles involving contact with children (under </w:t>
      </w:r>
      <w:proofErr w:type="gramStart"/>
      <w:r>
        <w:rPr>
          <w:rFonts w:ascii="Verdana" w:eastAsia="Verdana" w:hAnsi="Verdana" w:cs="Verdana"/>
          <w:sz w:val="22"/>
          <w:szCs w:val="22"/>
        </w:rPr>
        <w:t>18 year olds</w:t>
      </w:r>
      <w:proofErr w:type="gramEnd"/>
      <w:r>
        <w:rPr>
          <w:rFonts w:ascii="Verdana" w:eastAsia="Verdana" w:hAnsi="Verdana" w:cs="Verdana"/>
          <w:sz w:val="22"/>
          <w:szCs w:val="22"/>
        </w:rPr>
        <w:t xml:space="preserve">). </w:t>
      </w:r>
    </w:p>
    <w:p w14:paraId="2DC00890" w14:textId="77777777" w:rsidR="00502991" w:rsidRDefault="00502991">
      <w:pPr>
        <w:spacing w:line="276" w:lineRule="auto"/>
        <w:rPr>
          <w:rFonts w:ascii="Verdana" w:eastAsia="Verdana" w:hAnsi="Verdana" w:cs="Verdana"/>
          <w:sz w:val="22"/>
          <w:szCs w:val="22"/>
        </w:rPr>
      </w:pPr>
    </w:p>
    <w:p w14:paraId="3B153D0D" w14:textId="3286255B" w:rsidR="00502991" w:rsidRDefault="00000000">
      <w:pPr>
        <w:spacing w:line="276" w:lineRule="auto"/>
      </w:pPr>
      <w:r>
        <w:rPr>
          <w:rFonts w:ascii="Verdana" w:eastAsia="Verdana" w:hAnsi="Verdana" w:cs="Verdana"/>
          <w:sz w:val="22"/>
          <w:szCs w:val="22"/>
        </w:rPr>
        <w:t xml:space="preserve">All information will be treated as confidential and managed in accordance with relevant data protection legislation and guidance. You have a right of access to information held on you under the Data Protection Act </w:t>
      </w:r>
      <w:r w:rsidR="004575C8">
        <w:rPr>
          <w:rFonts w:ascii="Verdana" w:eastAsia="Verdana" w:hAnsi="Verdana" w:cs="Verdana"/>
          <w:sz w:val="22"/>
          <w:szCs w:val="22"/>
        </w:rPr>
        <w:t>2018</w:t>
      </w:r>
      <w:r>
        <w:rPr>
          <w:rFonts w:ascii="Verdana" w:eastAsia="Verdana" w:hAnsi="Verdana" w:cs="Verdana"/>
          <w:sz w:val="22"/>
          <w:szCs w:val="22"/>
        </w:rPr>
        <w:t>.</w:t>
      </w:r>
    </w:p>
    <w:p w14:paraId="38D3F32A" w14:textId="77777777" w:rsidR="00502991" w:rsidRDefault="00000000">
      <w:pPr>
        <w:spacing w:line="276" w:lineRule="auto"/>
        <w:jc w:val="both"/>
      </w:pPr>
      <w:r>
        <w:rPr>
          <w:rFonts w:ascii="Verdana" w:eastAsia="Verdana" w:hAnsi="Verdana" w:cs="Verdana"/>
          <w:color w:val="000000"/>
          <w:sz w:val="22"/>
          <w:szCs w:val="22"/>
        </w:rPr>
        <w:t xml:space="preserve"> </w:t>
      </w:r>
    </w:p>
    <w:p w14:paraId="36246B20" w14:textId="77777777" w:rsidR="00502991" w:rsidRDefault="00000000">
      <w:pP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Part One</w:t>
      </w:r>
    </w:p>
    <w:p w14:paraId="2E2E6E70" w14:textId="77777777" w:rsidR="00502991" w:rsidRDefault="00502991">
      <w:pPr>
        <w:spacing w:line="276" w:lineRule="auto"/>
        <w:jc w:val="both"/>
        <w:rPr>
          <w:rFonts w:ascii="Verdana" w:eastAsia="Verdana" w:hAnsi="Verdana" w:cs="Verdana"/>
          <w:b/>
          <w:color w:val="000000"/>
          <w:sz w:val="22"/>
          <w:szCs w:val="22"/>
        </w:rPr>
      </w:pPr>
    </w:p>
    <w:tbl>
      <w:tblPr>
        <w:tblStyle w:val="a8"/>
        <w:tblW w:w="8866"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2313"/>
        <w:gridCol w:w="1440"/>
        <w:gridCol w:w="4438"/>
      </w:tblGrid>
      <w:tr w:rsidR="00502991" w14:paraId="7311CD73" w14:textId="77777777">
        <w:tc>
          <w:tcPr>
            <w:tcW w:w="8866" w:type="dxa"/>
            <w:gridSpan w:val="4"/>
            <w:tcBorders>
              <w:top w:val="single" w:sz="4" w:space="0" w:color="000000"/>
              <w:left w:val="single" w:sz="4" w:space="0" w:color="000000"/>
              <w:bottom w:val="single" w:sz="4" w:space="0" w:color="000000"/>
              <w:right w:val="single" w:sz="4" w:space="0" w:color="000000"/>
            </w:tcBorders>
            <w:shd w:val="clear" w:color="auto" w:fill="FFFFFF"/>
          </w:tcPr>
          <w:p w14:paraId="464F80ED" w14:textId="77777777" w:rsidR="00502991" w:rsidRDefault="00000000">
            <w:pPr>
              <w:spacing w:line="276" w:lineRule="auto"/>
              <w:jc w:val="both"/>
              <w:rPr>
                <w:rFonts w:ascii="Verdana" w:eastAsia="Verdana" w:hAnsi="Verdana" w:cs="Verdana"/>
                <w:i/>
                <w:sz w:val="22"/>
                <w:szCs w:val="22"/>
              </w:rPr>
            </w:pPr>
            <w:r>
              <w:rPr>
                <w:rFonts w:ascii="Verdana" w:eastAsia="Verdana" w:hAnsi="Verdana" w:cs="Verdana"/>
                <w:i/>
                <w:sz w:val="22"/>
                <w:szCs w:val="22"/>
              </w:rPr>
              <w:t>For completion by the organisation:</w:t>
            </w:r>
          </w:p>
        </w:tc>
      </w:tr>
      <w:tr w:rsidR="00502991" w14:paraId="1BB9CD2F" w14:textId="77777777">
        <w:tc>
          <w:tcPr>
            <w:tcW w:w="2988" w:type="dxa"/>
            <w:gridSpan w:val="2"/>
            <w:tcBorders>
              <w:top w:val="single" w:sz="4" w:space="0" w:color="000000"/>
              <w:left w:val="single" w:sz="4" w:space="0" w:color="000000"/>
              <w:bottom w:val="single" w:sz="4" w:space="0" w:color="000000"/>
            </w:tcBorders>
          </w:tcPr>
          <w:p w14:paraId="0D03AE51"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Name:</w:t>
            </w:r>
          </w:p>
        </w:tc>
        <w:tc>
          <w:tcPr>
            <w:tcW w:w="5878" w:type="dxa"/>
            <w:gridSpan w:val="2"/>
            <w:tcBorders>
              <w:top w:val="single" w:sz="4" w:space="0" w:color="000000"/>
              <w:left w:val="single" w:sz="4" w:space="0" w:color="000000"/>
              <w:bottom w:val="single" w:sz="4" w:space="0" w:color="000000"/>
              <w:right w:val="single" w:sz="4" w:space="0" w:color="000000"/>
            </w:tcBorders>
          </w:tcPr>
          <w:p w14:paraId="6142FE83" w14:textId="77777777" w:rsidR="00502991" w:rsidRDefault="00502991">
            <w:pPr>
              <w:spacing w:line="276" w:lineRule="auto"/>
              <w:jc w:val="both"/>
              <w:rPr>
                <w:rFonts w:ascii="Verdana" w:eastAsia="Verdana" w:hAnsi="Verdana" w:cs="Verdana"/>
                <w:sz w:val="22"/>
                <w:szCs w:val="22"/>
              </w:rPr>
            </w:pPr>
          </w:p>
          <w:p w14:paraId="622AE46B" w14:textId="77777777" w:rsidR="00502991" w:rsidRDefault="00502991">
            <w:pPr>
              <w:spacing w:line="276" w:lineRule="auto"/>
              <w:jc w:val="both"/>
              <w:rPr>
                <w:rFonts w:ascii="Verdana" w:eastAsia="Verdana" w:hAnsi="Verdana" w:cs="Verdana"/>
                <w:sz w:val="22"/>
                <w:szCs w:val="22"/>
              </w:rPr>
            </w:pPr>
          </w:p>
          <w:p w14:paraId="2289CE3D" w14:textId="77777777" w:rsidR="00502991" w:rsidRDefault="00502991">
            <w:pPr>
              <w:spacing w:line="276" w:lineRule="auto"/>
              <w:jc w:val="both"/>
              <w:rPr>
                <w:rFonts w:ascii="Verdana" w:eastAsia="Verdana" w:hAnsi="Verdana" w:cs="Verdana"/>
                <w:sz w:val="22"/>
                <w:szCs w:val="22"/>
              </w:rPr>
            </w:pPr>
          </w:p>
        </w:tc>
      </w:tr>
      <w:tr w:rsidR="00502991" w14:paraId="40D86E31" w14:textId="77777777">
        <w:tc>
          <w:tcPr>
            <w:tcW w:w="2988" w:type="dxa"/>
            <w:gridSpan w:val="2"/>
            <w:tcBorders>
              <w:top w:val="single" w:sz="4" w:space="0" w:color="000000"/>
              <w:left w:val="single" w:sz="4" w:space="0" w:color="000000"/>
              <w:bottom w:val="single" w:sz="4" w:space="0" w:color="000000"/>
            </w:tcBorders>
          </w:tcPr>
          <w:p w14:paraId="42014171"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Address and Postcode:</w:t>
            </w:r>
          </w:p>
        </w:tc>
        <w:tc>
          <w:tcPr>
            <w:tcW w:w="5878" w:type="dxa"/>
            <w:gridSpan w:val="2"/>
            <w:tcBorders>
              <w:top w:val="single" w:sz="4" w:space="0" w:color="000000"/>
              <w:left w:val="single" w:sz="4" w:space="0" w:color="000000"/>
              <w:bottom w:val="single" w:sz="4" w:space="0" w:color="000000"/>
              <w:right w:val="single" w:sz="4" w:space="0" w:color="000000"/>
            </w:tcBorders>
          </w:tcPr>
          <w:p w14:paraId="45385CD3" w14:textId="77777777" w:rsidR="00502991" w:rsidRDefault="00502991">
            <w:pPr>
              <w:spacing w:line="276" w:lineRule="auto"/>
              <w:jc w:val="both"/>
              <w:rPr>
                <w:rFonts w:ascii="Verdana" w:eastAsia="Verdana" w:hAnsi="Verdana" w:cs="Verdana"/>
                <w:sz w:val="22"/>
                <w:szCs w:val="22"/>
              </w:rPr>
            </w:pPr>
          </w:p>
          <w:p w14:paraId="1E4DDD27" w14:textId="77777777" w:rsidR="00502991" w:rsidRDefault="00502991">
            <w:pPr>
              <w:spacing w:line="276" w:lineRule="auto"/>
              <w:jc w:val="both"/>
              <w:rPr>
                <w:rFonts w:ascii="Verdana" w:eastAsia="Verdana" w:hAnsi="Verdana" w:cs="Verdana"/>
                <w:sz w:val="22"/>
                <w:szCs w:val="22"/>
              </w:rPr>
            </w:pPr>
          </w:p>
          <w:p w14:paraId="2C29D41F" w14:textId="77777777" w:rsidR="00502991" w:rsidRDefault="00502991">
            <w:pPr>
              <w:spacing w:line="276" w:lineRule="auto"/>
              <w:jc w:val="both"/>
              <w:rPr>
                <w:rFonts w:ascii="Verdana" w:eastAsia="Verdana" w:hAnsi="Verdana" w:cs="Verdana"/>
                <w:sz w:val="22"/>
                <w:szCs w:val="22"/>
              </w:rPr>
            </w:pPr>
          </w:p>
          <w:p w14:paraId="5BBB7084" w14:textId="77777777" w:rsidR="00502991" w:rsidRDefault="00502991">
            <w:pPr>
              <w:spacing w:line="276" w:lineRule="auto"/>
              <w:jc w:val="both"/>
              <w:rPr>
                <w:rFonts w:ascii="Verdana" w:eastAsia="Verdana" w:hAnsi="Verdana" w:cs="Verdana"/>
                <w:sz w:val="22"/>
                <w:szCs w:val="22"/>
              </w:rPr>
            </w:pPr>
          </w:p>
        </w:tc>
      </w:tr>
      <w:tr w:rsidR="00502991" w14:paraId="10D69B48" w14:textId="77777777">
        <w:tc>
          <w:tcPr>
            <w:tcW w:w="2988" w:type="dxa"/>
            <w:gridSpan w:val="2"/>
            <w:tcBorders>
              <w:top w:val="single" w:sz="4" w:space="0" w:color="000000"/>
              <w:left w:val="single" w:sz="4" w:space="0" w:color="000000"/>
              <w:bottom w:val="single" w:sz="4" w:space="0" w:color="000000"/>
            </w:tcBorders>
          </w:tcPr>
          <w:p w14:paraId="4A081967" w14:textId="77777777" w:rsidR="00502991" w:rsidRDefault="00000000">
            <w:pPr>
              <w:spacing w:line="276" w:lineRule="auto"/>
            </w:pPr>
            <w:r>
              <w:rPr>
                <w:rFonts w:ascii="Verdana" w:eastAsia="Verdana" w:hAnsi="Verdana" w:cs="Verdana"/>
                <w:sz w:val="22"/>
                <w:szCs w:val="22"/>
              </w:rPr>
              <w:t>Telephone/Mobile No:</w:t>
            </w:r>
          </w:p>
        </w:tc>
        <w:tc>
          <w:tcPr>
            <w:tcW w:w="5878" w:type="dxa"/>
            <w:gridSpan w:val="2"/>
            <w:tcBorders>
              <w:top w:val="single" w:sz="4" w:space="0" w:color="000000"/>
              <w:left w:val="single" w:sz="4" w:space="0" w:color="000000"/>
              <w:bottom w:val="single" w:sz="4" w:space="0" w:color="000000"/>
              <w:right w:val="single" w:sz="4" w:space="0" w:color="000000"/>
            </w:tcBorders>
          </w:tcPr>
          <w:p w14:paraId="33C368D3" w14:textId="77777777" w:rsidR="00502991" w:rsidRDefault="00502991">
            <w:pPr>
              <w:spacing w:line="276" w:lineRule="auto"/>
              <w:jc w:val="both"/>
              <w:rPr>
                <w:rFonts w:ascii="Verdana" w:eastAsia="Verdana" w:hAnsi="Verdana" w:cs="Verdana"/>
                <w:sz w:val="22"/>
                <w:szCs w:val="22"/>
              </w:rPr>
            </w:pPr>
          </w:p>
          <w:p w14:paraId="6A992969" w14:textId="77777777" w:rsidR="00502991" w:rsidRDefault="00502991">
            <w:pPr>
              <w:spacing w:line="276" w:lineRule="auto"/>
              <w:jc w:val="both"/>
              <w:rPr>
                <w:rFonts w:ascii="Verdana" w:eastAsia="Verdana" w:hAnsi="Verdana" w:cs="Verdana"/>
                <w:sz w:val="22"/>
                <w:szCs w:val="22"/>
              </w:rPr>
            </w:pPr>
          </w:p>
        </w:tc>
      </w:tr>
      <w:tr w:rsidR="00502991" w14:paraId="5134B278" w14:textId="77777777">
        <w:tc>
          <w:tcPr>
            <w:tcW w:w="2988" w:type="dxa"/>
            <w:gridSpan w:val="2"/>
            <w:tcBorders>
              <w:top w:val="single" w:sz="4" w:space="0" w:color="000000"/>
              <w:left w:val="single" w:sz="4" w:space="0" w:color="000000"/>
              <w:bottom w:val="single" w:sz="4" w:space="0" w:color="000000"/>
            </w:tcBorders>
          </w:tcPr>
          <w:p w14:paraId="140FCF7B"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Date of Birth:</w:t>
            </w:r>
          </w:p>
          <w:p w14:paraId="3D976F9C" w14:textId="77777777" w:rsidR="00502991" w:rsidRDefault="00502991">
            <w:pPr>
              <w:spacing w:line="276" w:lineRule="auto"/>
              <w:jc w:val="both"/>
              <w:rPr>
                <w:rFonts w:ascii="Verdana" w:eastAsia="Verdana" w:hAnsi="Verdana" w:cs="Verdana"/>
                <w:sz w:val="22"/>
                <w:szCs w:val="22"/>
              </w:rPr>
            </w:pPr>
          </w:p>
        </w:tc>
        <w:tc>
          <w:tcPr>
            <w:tcW w:w="5878" w:type="dxa"/>
            <w:gridSpan w:val="2"/>
            <w:tcBorders>
              <w:top w:val="single" w:sz="4" w:space="0" w:color="000000"/>
              <w:left w:val="single" w:sz="4" w:space="0" w:color="000000"/>
              <w:bottom w:val="single" w:sz="4" w:space="0" w:color="000000"/>
              <w:right w:val="single" w:sz="4" w:space="0" w:color="000000"/>
            </w:tcBorders>
          </w:tcPr>
          <w:p w14:paraId="75A189E9" w14:textId="77777777" w:rsidR="00502991" w:rsidRDefault="00502991">
            <w:pPr>
              <w:spacing w:line="276" w:lineRule="auto"/>
              <w:jc w:val="both"/>
              <w:rPr>
                <w:rFonts w:ascii="Verdana" w:eastAsia="Verdana" w:hAnsi="Verdana" w:cs="Verdana"/>
                <w:sz w:val="22"/>
                <w:szCs w:val="22"/>
              </w:rPr>
            </w:pPr>
          </w:p>
        </w:tc>
      </w:tr>
      <w:tr w:rsidR="00502991" w14:paraId="4D53FFEC" w14:textId="77777777">
        <w:tc>
          <w:tcPr>
            <w:tcW w:w="2988" w:type="dxa"/>
            <w:gridSpan w:val="2"/>
            <w:tcBorders>
              <w:top w:val="single" w:sz="4" w:space="0" w:color="000000"/>
              <w:left w:val="single" w:sz="4" w:space="0" w:color="000000"/>
              <w:bottom w:val="single" w:sz="4" w:space="0" w:color="000000"/>
            </w:tcBorders>
          </w:tcPr>
          <w:p w14:paraId="6DAF8520"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Gender: </w:t>
            </w:r>
          </w:p>
        </w:tc>
        <w:tc>
          <w:tcPr>
            <w:tcW w:w="5878" w:type="dxa"/>
            <w:gridSpan w:val="2"/>
            <w:tcBorders>
              <w:top w:val="single" w:sz="4" w:space="0" w:color="000000"/>
              <w:left w:val="single" w:sz="4" w:space="0" w:color="000000"/>
              <w:bottom w:val="single" w:sz="4" w:space="0" w:color="000000"/>
              <w:right w:val="single" w:sz="4" w:space="0" w:color="000000"/>
            </w:tcBorders>
          </w:tcPr>
          <w:p w14:paraId="01930D2C"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Male        /         Female</w:t>
            </w:r>
          </w:p>
          <w:p w14:paraId="016CFDDF" w14:textId="77777777" w:rsidR="00502991" w:rsidRDefault="00502991">
            <w:pPr>
              <w:spacing w:line="276" w:lineRule="auto"/>
              <w:jc w:val="both"/>
              <w:rPr>
                <w:rFonts w:ascii="Verdana" w:eastAsia="Verdana" w:hAnsi="Verdana" w:cs="Verdana"/>
                <w:sz w:val="22"/>
                <w:szCs w:val="22"/>
              </w:rPr>
            </w:pPr>
          </w:p>
        </w:tc>
      </w:tr>
      <w:tr w:rsidR="00502991" w14:paraId="1D8A153F" w14:textId="77777777">
        <w:tc>
          <w:tcPr>
            <w:tcW w:w="8866" w:type="dxa"/>
            <w:gridSpan w:val="4"/>
            <w:tcBorders>
              <w:top w:val="single" w:sz="4" w:space="0" w:color="000000"/>
              <w:left w:val="single" w:sz="4" w:space="0" w:color="000000"/>
              <w:bottom w:val="single" w:sz="4" w:space="0" w:color="000000"/>
              <w:right w:val="single" w:sz="4" w:space="0" w:color="000000"/>
            </w:tcBorders>
            <w:shd w:val="clear" w:color="auto" w:fill="FFFFFF"/>
          </w:tcPr>
          <w:p w14:paraId="2A8DD0A5" w14:textId="77777777" w:rsidR="00502991" w:rsidRDefault="00000000">
            <w:pPr>
              <w:spacing w:line="276" w:lineRule="auto"/>
              <w:jc w:val="both"/>
            </w:pPr>
            <w:r>
              <w:rPr>
                <w:rFonts w:ascii="Verdana" w:eastAsia="Verdana" w:hAnsi="Verdana" w:cs="Verdana"/>
                <w:sz w:val="22"/>
                <w:szCs w:val="22"/>
              </w:rPr>
              <w:t xml:space="preserve">Identification </w:t>
            </w:r>
            <w:r>
              <w:rPr>
                <w:rFonts w:ascii="Verdana" w:eastAsia="Verdana" w:hAnsi="Verdana" w:cs="Verdana"/>
                <w:i/>
                <w:sz w:val="22"/>
                <w:szCs w:val="22"/>
              </w:rPr>
              <w:t>(tick box below):</w:t>
            </w:r>
          </w:p>
        </w:tc>
      </w:tr>
      <w:tr w:rsidR="00502991" w14:paraId="699DC764" w14:textId="77777777">
        <w:tc>
          <w:tcPr>
            <w:tcW w:w="675" w:type="dxa"/>
            <w:tcBorders>
              <w:top w:val="single" w:sz="4" w:space="0" w:color="000000"/>
              <w:left w:val="single" w:sz="4" w:space="0" w:color="000000"/>
              <w:bottom w:val="single" w:sz="4" w:space="0" w:color="000000"/>
            </w:tcBorders>
          </w:tcPr>
          <w:p w14:paraId="555DDA6B" w14:textId="77777777" w:rsidR="00502991" w:rsidRDefault="00502991">
            <w:pPr>
              <w:spacing w:line="276" w:lineRule="auto"/>
              <w:jc w:val="both"/>
              <w:rPr>
                <w:rFonts w:ascii="Verdana" w:eastAsia="Verdana" w:hAnsi="Verdana" w:cs="Verdana"/>
                <w:b/>
                <w:i/>
                <w:color w:val="000000"/>
                <w:sz w:val="22"/>
                <w:szCs w:val="22"/>
              </w:rPr>
            </w:pPr>
          </w:p>
        </w:tc>
        <w:tc>
          <w:tcPr>
            <w:tcW w:w="8191" w:type="dxa"/>
            <w:gridSpan w:val="3"/>
            <w:tcBorders>
              <w:top w:val="single" w:sz="4" w:space="0" w:color="000000"/>
              <w:left w:val="single" w:sz="4" w:space="0" w:color="000000"/>
              <w:bottom w:val="single" w:sz="4" w:space="0" w:color="000000"/>
              <w:right w:val="single" w:sz="4" w:space="0" w:color="000000"/>
            </w:tcBorders>
          </w:tcPr>
          <w:p w14:paraId="0C910E1F" w14:textId="77777777" w:rsidR="00502991" w:rsidRDefault="00000000">
            <w:pPr>
              <w:spacing w:line="276" w:lineRule="auto"/>
              <w:jc w:val="both"/>
            </w:pPr>
            <w:r>
              <w:rPr>
                <w:rFonts w:ascii="Verdana" w:eastAsia="Verdana" w:hAnsi="Verdana" w:cs="Verdana"/>
                <w:color w:val="000000"/>
                <w:sz w:val="22"/>
                <w:szCs w:val="22"/>
              </w:rPr>
              <w:t>I confirm that I have seen identification documents relating to this person, and I confirm to the best of my ability that these are accurate.</w:t>
            </w:r>
          </w:p>
          <w:p w14:paraId="33D7672C" w14:textId="77777777" w:rsidR="00502991" w:rsidRDefault="00502991">
            <w:pPr>
              <w:spacing w:line="276" w:lineRule="auto"/>
              <w:jc w:val="both"/>
              <w:rPr>
                <w:rFonts w:ascii="Verdana" w:eastAsia="Verdana" w:hAnsi="Verdana" w:cs="Verdana"/>
                <w:color w:val="000000"/>
                <w:sz w:val="22"/>
                <w:szCs w:val="22"/>
              </w:rPr>
            </w:pPr>
          </w:p>
        </w:tc>
      </w:tr>
      <w:tr w:rsidR="00502991" w14:paraId="7C9168CF" w14:textId="77777777">
        <w:tc>
          <w:tcPr>
            <w:tcW w:w="8866" w:type="dxa"/>
            <w:gridSpan w:val="4"/>
            <w:tcBorders>
              <w:top w:val="single" w:sz="4" w:space="0" w:color="000000"/>
              <w:left w:val="single" w:sz="4" w:space="0" w:color="000000"/>
              <w:bottom w:val="single" w:sz="4" w:space="0" w:color="000000"/>
              <w:right w:val="single" w:sz="4" w:space="0" w:color="000000"/>
            </w:tcBorders>
          </w:tcPr>
          <w:p w14:paraId="64F7414F" w14:textId="77777777" w:rsidR="00502991" w:rsidRDefault="00000000">
            <w:pPr>
              <w:spacing w:line="276" w:lineRule="auto"/>
              <w:jc w:val="both"/>
            </w:pPr>
            <w:r>
              <w:rPr>
                <w:rFonts w:ascii="Verdana" w:eastAsia="Verdana" w:hAnsi="Verdana" w:cs="Verdana"/>
                <w:b/>
                <w:i/>
                <w:color w:val="000000"/>
                <w:sz w:val="22"/>
                <w:szCs w:val="22"/>
              </w:rPr>
              <w:t>Either</w:t>
            </w:r>
          </w:p>
        </w:tc>
      </w:tr>
      <w:tr w:rsidR="00502991" w14:paraId="78A91053" w14:textId="77777777">
        <w:tc>
          <w:tcPr>
            <w:tcW w:w="4428" w:type="dxa"/>
            <w:gridSpan w:val="3"/>
            <w:tcBorders>
              <w:top w:val="single" w:sz="4" w:space="0" w:color="000000"/>
              <w:left w:val="single" w:sz="4" w:space="0" w:color="000000"/>
              <w:bottom w:val="single" w:sz="4" w:space="0" w:color="000000"/>
            </w:tcBorders>
          </w:tcPr>
          <w:p w14:paraId="716EC9BA" w14:textId="77777777" w:rsidR="00502991" w:rsidRDefault="00000000">
            <w:pPr>
              <w:spacing w:line="276" w:lineRule="auto"/>
              <w:rPr>
                <w:rFonts w:ascii="Verdana" w:eastAsia="Verdana" w:hAnsi="Verdana" w:cs="Verdana"/>
                <w:color w:val="000000"/>
                <w:sz w:val="22"/>
                <w:szCs w:val="22"/>
              </w:rPr>
            </w:pPr>
            <w:r>
              <w:rPr>
                <w:rFonts w:ascii="Verdana" w:eastAsia="Verdana" w:hAnsi="Verdana" w:cs="Verdana"/>
                <w:color w:val="000000"/>
                <w:sz w:val="22"/>
                <w:szCs w:val="22"/>
              </w:rPr>
              <w:t>UK Passport Number and Issuing Office</w:t>
            </w:r>
          </w:p>
        </w:tc>
        <w:tc>
          <w:tcPr>
            <w:tcW w:w="4438" w:type="dxa"/>
            <w:tcBorders>
              <w:top w:val="single" w:sz="4" w:space="0" w:color="000000"/>
              <w:left w:val="single" w:sz="4" w:space="0" w:color="000000"/>
              <w:bottom w:val="single" w:sz="4" w:space="0" w:color="000000"/>
              <w:right w:val="single" w:sz="4" w:space="0" w:color="000000"/>
            </w:tcBorders>
          </w:tcPr>
          <w:p w14:paraId="423DE094" w14:textId="77777777" w:rsidR="00502991" w:rsidRDefault="00502991">
            <w:pPr>
              <w:spacing w:line="276" w:lineRule="auto"/>
              <w:jc w:val="both"/>
              <w:rPr>
                <w:rFonts w:ascii="Verdana" w:eastAsia="Verdana" w:hAnsi="Verdana" w:cs="Verdana"/>
                <w:b/>
                <w:color w:val="000000"/>
                <w:sz w:val="22"/>
                <w:szCs w:val="22"/>
              </w:rPr>
            </w:pPr>
          </w:p>
          <w:p w14:paraId="5ADD58EB" w14:textId="77777777" w:rsidR="00502991" w:rsidRDefault="00502991">
            <w:pPr>
              <w:spacing w:line="276" w:lineRule="auto"/>
              <w:jc w:val="both"/>
              <w:rPr>
                <w:rFonts w:ascii="Verdana" w:eastAsia="Verdana" w:hAnsi="Verdana" w:cs="Verdana"/>
                <w:b/>
                <w:color w:val="000000"/>
                <w:sz w:val="22"/>
                <w:szCs w:val="22"/>
              </w:rPr>
            </w:pPr>
          </w:p>
        </w:tc>
      </w:tr>
      <w:tr w:rsidR="00502991" w14:paraId="5ABFE3BA" w14:textId="77777777">
        <w:tc>
          <w:tcPr>
            <w:tcW w:w="4428" w:type="dxa"/>
            <w:gridSpan w:val="3"/>
            <w:tcBorders>
              <w:top w:val="single" w:sz="4" w:space="0" w:color="000000"/>
              <w:left w:val="single" w:sz="4" w:space="0" w:color="000000"/>
              <w:bottom w:val="single" w:sz="4" w:space="0" w:color="000000"/>
            </w:tcBorders>
          </w:tcPr>
          <w:p w14:paraId="08E44202" w14:textId="77777777" w:rsidR="00502991" w:rsidRDefault="00000000">
            <w:pPr>
              <w:spacing w:line="276" w:lineRule="auto"/>
            </w:pPr>
            <w:r>
              <w:rPr>
                <w:rFonts w:ascii="Verdana" w:eastAsia="Verdana" w:hAnsi="Verdana" w:cs="Verdana"/>
                <w:color w:val="000000"/>
                <w:sz w:val="22"/>
                <w:szCs w:val="22"/>
              </w:rPr>
              <w:t>UK Driving Licence Number (</w:t>
            </w:r>
            <w:r>
              <w:rPr>
                <w:rFonts w:ascii="Verdana" w:eastAsia="Verdana" w:hAnsi="Verdana" w:cs="Verdana"/>
                <w:i/>
                <w:color w:val="000000"/>
                <w:sz w:val="22"/>
                <w:szCs w:val="22"/>
              </w:rPr>
              <w:t>with picture</w:t>
            </w:r>
            <w:r>
              <w:rPr>
                <w:rFonts w:ascii="Verdana" w:eastAsia="Verdana" w:hAnsi="Verdana" w:cs="Verdana"/>
                <w:color w:val="000000"/>
                <w:sz w:val="22"/>
                <w:szCs w:val="22"/>
              </w:rPr>
              <w:t>)</w:t>
            </w:r>
          </w:p>
        </w:tc>
        <w:tc>
          <w:tcPr>
            <w:tcW w:w="4438" w:type="dxa"/>
            <w:tcBorders>
              <w:top w:val="single" w:sz="4" w:space="0" w:color="000000"/>
              <w:left w:val="single" w:sz="4" w:space="0" w:color="000000"/>
              <w:bottom w:val="single" w:sz="4" w:space="0" w:color="000000"/>
              <w:right w:val="single" w:sz="4" w:space="0" w:color="000000"/>
            </w:tcBorders>
          </w:tcPr>
          <w:p w14:paraId="37C4F1F6" w14:textId="77777777" w:rsidR="00502991" w:rsidRDefault="00502991">
            <w:pPr>
              <w:spacing w:line="276" w:lineRule="auto"/>
              <w:jc w:val="both"/>
              <w:rPr>
                <w:rFonts w:ascii="Verdana" w:eastAsia="Verdana" w:hAnsi="Verdana" w:cs="Verdana"/>
                <w:b/>
                <w:color w:val="000000"/>
                <w:sz w:val="22"/>
                <w:szCs w:val="22"/>
              </w:rPr>
            </w:pPr>
          </w:p>
          <w:p w14:paraId="19833CCA" w14:textId="77777777" w:rsidR="00502991" w:rsidRDefault="00502991">
            <w:pPr>
              <w:spacing w:line="276" w:lineRule="auto"/>
              <w:jc w:val="both"/>
              <w:rPr>
                <w:rFonts w:ascii="Verdana" w:eastAsia="Verdana" w:hAnsi="Verdana" w:cs="Verdana"/>
                <w:b/>
                <w:color w:val="000000"/>
                <w:sz w:val="22"/>
                <w:szCs w:val="22"/>
              </w:rPr>
            </w:pPr>
          </w:p>
        </w:tc>
      </w:tr>
      <w:tr w:rsidR="00502991" w14:paraId="5032F490" w14:textId="77777777">
        <w:tc>
          <w:tcPr>
            <w:tcW w:w="8866" w:type="dxa"/>
            <w:gridSpan w:val="4"/>
            <w:tcBorders>
              <w:top w:val="single" w:sz="4" w:space="0" w:color="000000"/>
              <w:left w:val="single" w:sz="4" w:space="0" w:color="000000"/>
              <w:bottom w:val="single" w:sz="4" w:space="0" w:color="000000"/>
              <w:right w:val="single" w:sz="4" w:space="0" w:color="000000"/>
            </w:tcBorders>
          </w:tcPr>
          <w:p w14:paraId="0E904851" w14:textId="77777777" w:rsidR="00502991" w:rsidRDefault="00000000">
            <w:pPr>
              <w:spacing w:line="276" w:lineRule="auto"/>
              <w:jc w:val="both"/>
              <w:rPr>
                <w:rFonts w:ascii="Verdana" w:eastAsia="Verdana" w:hAnsi="Verdana" w:cs="Verdana"/>
                <w:b/>
                <w:i/>
                <w:color w:val="000000"/>
                <w:sz w:val="22"/>
                <w:szCs w:val="22"/>
              </w:rPr>
            </w:pPr>
            <w:r>
              <w:rPr>
                <w:rFonts w:ascii="Verdana" w:eastAsia="Verdana" w:hAnsi="Verdana" w:cs="Verdana"/>
                <w:b/>
                <w:i/>
                <w:color w:val="000000"/>
                <w:sz w:val="22"/>
                <w:szCs w:val="22"/>
              </w:rPr>
              <w:t>Plus</w:t>
            </w:r>
          </w:p>
        </w:tc>
      </w:tr>
      <w:tr w:rsidR="00502991" w14:paraId="63927221" w14:textId="77777777">
        <w:tc>
          <w:tcPr>
            <w:tcW w:w="4428" w:type="dxa"/>
            <w:gridSpan w:val="3"/>
            <w:tcBorders>
              <w:top w:val="single" w:sz="4" w:space="0" w:color="000000"/>
              <w:left w:val="single" w:sz="4" w:space="0" w:color="000000"/>
              <w:bottom w:val="single" w:sz="4" w:space="0" w:color="000000"/>
            </w:tcBorders>
          </w:tcPr>
          <w:p w14:paraId="4DDD0770" w14:textId="77777777" w:rsidR="00502991" w:rsidRDefault="00000000">
            <w:pPr>
              <w:spacing w:line="276" w:lineRule="auto"/>
            </w:pPr>
            <w:r>
              <w:rPr>
                <w:rFonts w:ascii="Verdana" w:eastAsia="Verdana" w:hAnsi="Verdana" w:cs="Verdana"/>
                <w:color w:val="000000"/>
                <w:sz w:val="22"/>
                <w:szCs w:val="22"/>
              </w:rPr>
              <w:lastRenderedPageBreak/>
              <w:t>National Insurance Card or current Work Permit Number</w:t>
            </w:r>
          </w:p>
        </w:tc>
        <w:tc>
          <w:tcPr>
            <w:tcW w:w="4438" w:type="dxa"/>
            <w:tcBorders>
              <w:top w:val="single" w:sz="4" w:space="0" w:color="000000"/>
              <w:left w:val="single" w:sz="4" w:space="0" w:color="000000"/>
              <w:bottom w:val="single" w:sz="4" w:space="0" w:color="000000"/>
              <w:right w:val="single" w:sz="4" w:space="0" w:color="000000"/>
            </w:tcBorders>
          </w:tcPr>
          <w:p w14:paraId="33732656" w14:textId="77777777" w:rsidR="00502991" w:rsidRDefault="00502991">
            <w:pPr>
              <w:spacing w:line="276" w:lineRule="auto"/>
              <w:jc w:val="both"/>
              <w:rPr>
                <w:rFonts w:ascii="Verdana" w:eastAsia="Verdana" w:hAnsi="Verdana" w:cs="Verdana"/>
                <w:b/>
                <w:color w:val="000000"/>
                <w:sz w:val="22"/>
                <w:szCs w:val="22"/>
              </w:rPr>
            </w:pPr>
          </w:p>
        </w:tc>
      </w:tr>
      <w:tr w:rsidR="00502991" w14:paraId="5A6DFB78" w14:textId="77777777">
        <w:trPr>
          <w:trHeight w:val="470"/>
        </w:trPr>
        <w:tc>
          <w:tcPr>
            <w:tcW w:w="4428" w:type="dxa"/>
            <w:gridSpan w:val="3"/>
            <w:tcBorders>
              <w:top w:val="single" w:sz="4" w:space="0" w:color="000000"/>
              <w:left w:val="single" w:sz="4" w:space="0" w:color="000000"/>
              <w:bottom w:val="single" w:sz="4" w:space="0" w:color="000000"/>
            </w:tcBorders>
            <w:shd w:val="clear" w:color="auto" w:fill="D9D9D9"/>
          </w:tcPr>
          <w:p w14:paraId="0431415F"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Signature of authorised Employing Officer:</w:t>
            </w:r>
          </w:p>
        </w:tc>
        <w:tc>
          <w:tcPr>
            <w:tcW w:w="4438" w:type="dxa"/>
            <w:tcBorders>
              <w:top w:val="single" w:sz="4" w:space="0" w:color="000000"/>
              <w:left w:val="single" w:sz="4" w:space="0" w:color="000000"/>
              <w:bottom w:val="single" w:sz="4" w:space="0" w:color="000000"/>
              <w:right w:val="single" w:sz="4" w:space="0" w:color="000000"/>
            </w:tcBorders>
          </w:tcPr>
          <w:p w14:paraId="70A583C5" w14:textId="77777777" w:rsidR="00502991" w:rsidRDefault="00502991">
            <w:pPr>
              <w:spacing w:line="276" w:lineRule="auto"/>
              <w:rPr>
                <w:rFonts w:ascii="Verdana" w:eastAsia="Verdana" w:hAnsi="Verdana" w:cs="Verdana"/>
                <w:b/>
                <w:color w:val="000000"/>
                <w:sz w:val="22"/>
                <w:szCs w:val="22"/>
              </w:rPr>
            </w:pPr>
          </w:p>
          <w:p w14:paraId="18BD077E" w14:textId="77777777" w:rsidR="00502991" w:rsidRDefault="00502991">
            <w:pPr>
              <w:spacing w:line="276" w:lineRule="auto"/>
              <w:rPr>
                <w:rFonts w:ascii="Verdana" w:eastAsia="Verdana" w:hAnsi="Verdana" w:cs="Verdana"/>
                <w:b/>
                <w:color w:val="000000"/>
                <w:sz w:val="22"/>
                <w:szCs w:val="22"/>
              </w:rPr>
            </w:pPr>
          </w:p>
          <w:p w14:paraId="26D5280B" w14:textId="77777777" w:rsidR="00502991" w:rsidRDefault="00502991">
            <w:pPr>
              <w:spacing w:line="276" w:lineRule="auto"/>
              <w:rPr>
                <w:rFonts w:ascii="Verdana" w:eastAsia="Verdana" w:hAnsi="Verdana" w:cs="Verdana"/>
                <w:b/>
                <w:color w:val="000000"/>
                <w:sz w:val="22"/>
                <w:szCs w:val="22"/>
              </w:rPr>
            </w:pPr>
          </w:p>
        </w:tc>
      </w:tr>
      <w:tr w:rsidR="00502991" w14:paraId="6DA4E152" w14:textId="77777777">
        <w:trPr>
          <w:trHeight w:val="237"/>
        </w:trPr>
        <w:tc>
          <w:tcPr>
            <w:tcW w:w="4428" w:type="dxa"/>
            <w:gridSpan w:val="3"/>
            <w:tcBorders>
              <w:top w:val="single" w:sz="4" w:space="0" w:color="000000"/>
              <w:left w:val="single" w:sz="4" w:space="0" w:color="000000"/>
              <w:bottom w:val="single" w:sz="4" w:space="0" w:color="000000"/>
            </w:tcBorders>
            <w:shd w:val="clear" w:color="auto" w:fill="D9D9D9"/>
          </w:tcPr>
          <w:p w14:paraId="485523C1"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Print name:</w:t>
            </w:r>
          </w:p>
        </w:tc>
        <w:tc>
          <w:tcPr>
            <w:tcW w:w="4438" w:type="dxa"/>
            <w:tcBorders>
              <w:top w:val="single" w:sz="4" w:space="0" w:color="000000"/>
              <w:left w:val="single" w:sz="4" w:space="0" w:color="000000"/>
              <w:bottom w:val="single" w:sz="4" w:space="0" w:color="000000"/>
              <w:right w:val="single" w:sz="4" w:space="0" w:color="000000"/>
            </w:tcBorders>
          </w:tcPr>
          <w:p w14:paraId="054971F1" w14:textId="77777777" w:rsidR="00502991" w:rsidRDefault="00502991">
            <w:pPr>
              <w:spacing w:line="276" w:lineRule="auto"/>
              <w:rPr>
                <w:rFonts w:ascii="Verdana" w:eastAsia="Verdana" w:hAnsi="Verdana" w:cs="Verdana"/>
                <w:b/>
                <w:color w:val="000000"/>
                <w:sz w:val="22"/>
                <w:szCs w:val="22"/>
              </w:rPr>
            </w:pPr>
          </w:p>
        </w:tc>
      </w:tr>
      <w:tr w:rsidR="00502991" w14:paraId="2CC39267" w14:textId="77777777">
        <w:trPr>
          <w:trHeight w:val="213"/>
        </w:trPr>
        <w:tc>
          <w:tcPr>
            <w:tcW w:w="4428" w:type="dxa"/>
            <w:gridSpan w:val="3"/>
            <w:tcBorders>
              <w:top w:val="single" w:sz="4" w:space="0" w:color="000000"/>
              <w:left w:val="single" w:sz="4" w:space="0" w:color="000000"/>
              <w:bottom w:val="single" w:sz="4" w:space="0" w:color="000000"/>
            </w:tcBorders>
            <w:shd w:val="clear" w:color="auto" w:fill="D9D9D9"/>
          </w:tcPr>
          <w:p w14:paraId="6964FE86"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Date:</w:t>
            </w:r>
          </w:p>
        </w:tc>
        <w:tc>
          <w:tcPr>
            <w:tcW w:w="4438" w:type="dxa"/>
            <w:tcBorders>
              <w:top w:val="single" w:sz="4" w:space="0" w:color="000000"/>
              <w:left w:val="single" w:sz="4" w:space="0" w:color="000000"/>
              <w:bottom w:val="single" w:sz="4" w:space="0" w:color="000000"/>
              <w:right w:val="single" w:sz="4" w:space="0" w:color="000000"/>
            </w:tcBorders>
          </w:tcPr>
          <w:p w14:paraId="62853EB5" w14:textId="77777777" w:rsidR="00502991" w:rsidRDefault="00502991">
            <w:pPr>
              <w:spacing w:line="276" w:lineRule="auto"/>
              <w:rPr>
                <w:rFonts w:ascii="Verdana" w:eastAsia="Verdana" w:hAnsi="Verdana" w:cs="Verdana"/>
                <w:b/>
                <w:color w:val="000000"/>
                <w:sz w:val="22"/>
                <w:szCs w:val="22"/>
              </w:rPr>
            </w:pPr>
          </w:p>
        </w:tc>
      </w:tr>
    </w:tbl>
    <w:p w14:paraId="65D43B6E" w14:textId="77777777" w:rsidR="00502991" w:rsidRDefault="00502991">
      <w:pPr>
        <w:spacing w:line="276" w:lineRule="auto"/>
        <w:jc w:val="both"/>
        <w:rPr>
          <w:rFonts w:ascii="Verdana" w:eastAsia="Verdana" w:hAnsi="Verdana" w:cs="Verdana"/>
          <w:b/>
          <w:color w:val="000000"/>
          <w:sz w:val="22"/>
          <w:szCs w:val="22"/>
        </w:rPr>
      </w:pPr>
    </w:p>
    <w:p w14:paraId="19F8C5C7" w14:textId="77777777" w:rsidR="00502991" w:rsidRDefault="00502991">
      <w:pPr>
        <w:spacing w:line="276" w:lineRule="auto"/>
        <w:jc w:val="both"/>
        <w:rPr>
          <w:rFonts w:ascii="Verdana" w:eastAsia="Verdana" w:hAnsi="Verdana" w:cs="Verdana"/>
          <w:b/>
          <w:color w:val="000000"/>
          <w:sz w:val="22"/>
          <w:szCs w:val="22"/>
        </w:rPr>
      </w:pPr>
    </w:p>
    <w:p w14:paraId="77C81C76" w14:textId="77777777" w:rsidR="00502991" w:rsidRDefault="00000000">
      <w:pPr>
        <w:spacing w:line="276" w:lineRule="auto"/>
        <w:jc w:val="both"/>
        <w:rPr>
          <w:rFonts w:ascii="Verdana" w:eastAsia="Verdana" w:hAnsi="Verdana" w:cs="Verdana"/>
          <w:b/>
          <w:color w:val="000000"/>
          <w:sz w:val="22"/>
          <w:szCs w:val="22"/>
        </w:rPr>
      </w:pPr>
      <w:r>
        <w:rPr>
          <w:rFonts w:ascii="Verdana" w:eastAsia="Verdana" w:hAnsi="Verdana" w:cs="Verdana"/>
          <w:b/>
          <w:color w:val="000000"/>
          <w:sz w:val="22"/>
          <w:szCs w:val="22"/>
        </w:rPr>
        <w:t xml:space="preserve">Part Two </w:t>
      </w:r>
    </w:p>
    <w:p w14:paraId="52F8CB69" w14:textId="77777777" w:rsidR="00502991" w:rsidRDefault="00000000">
      <w:pPr>
        <w:spacing w:line="276" w:lineRule="auto"/>
        <w:jc w:val="both"/>
      </w:pPr>
      <w:r>
        <w:rPr>
          <w:rFonts w:ascii="Verdana" w:eastAsia="Verdana" w:hAnsi="Verdana" w:cs="Verdana"/>
          <w:b/>
          <w:sz w:val="22"/>
          <w:szCs w:val="22"/>
        </w:rPr>
        <w:t>NOTE:</w:t>
      </w:r>
      <w:r>
        <w:rPr>
          <w:rFonts w:ascii="Verdana" w:eastAsia="Verdana" w:hAnsi="Verdana" w:cs="Verdana"/>
          <w:sz w:val="22"/>
          <w:szCs w:val="22"/>
        </w:rPr>
        <w:t xml:space="preserve"> </w:t>
      </w:r>
    </w:p>
    <w:p w14:paraId="2DA04E64" w14:textId="77777777" w:rsidR="00502991" w:rsidRDefault="00000000">
      <w:pPr>
        <w:spacing w:line="276" w:lineRule="auto"/>
        <w:jc w:val="both"/>
      </w:pPr>
      <w:r>
        <w:rPr>
          <w:rFonts w:ascii="Verdana" w:eastAsia="Verdana" w:hAnsi="Verdana" w:cs="Verdana"/>
          <w:sz w:val="22"/>
          <w:szCs w:val="22"/>
        </w:rPr>
        <w:t>If the role you have applied for involves frequent or regular contact with or responsibility for children you will also be required to provide a valid DBS (Disclosure and Barring Service) certificate which will provide details of criminal convictions; this may also include a Barring List check depending on the nature of the role (see organisational guidance about eligibility for DBS checks).</w:t>
      </w:r>
    </w:p>
    <w:p w14:paraId="79EC2499" w14:textId="77777777" w:rsidR="00502991" w:rsidRDefault="00502991">
      <w:pPr>
        <w:spacing w:line="276" w:lineRule="auto"/>
        <w:jc w:val="both"/>
        <w:rPr>
          <w:rFonts w:ascii="Verdana" w:eastAsia="Verdana" w:hAnsi="Verdana" w:cs="Verdana"/>
          <w:b/>
          <w:color w:val="000000"/>
          <w:sz w:val="22"/>
          <w:szCs w:val="22"/>
        </w:rPr>
      </w:pPr>
    </w:p>
    <w:tbl>
      <w:tblPr>
        <w:tblStyle w:val="a9"/>
        <w:tblW w:w="9899"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
        <w:gridCol w:w="3042"/>
        <w:gridCol w:w="3261"/>
        <w:gridCol w:w="3128"/>
      </w:tblGrid>
      <w:tr w:rsidR="00502991" w14:paraId="58A3EBE8" w14:textId="77777777">
        <w:trPr>
          <w:trHeight w:val="213"/>
        </w:trPr>
        <w:tc>
          <w:tcPr>
            <w:tcW w:w="9899" w:type="dxa"/>
            <w:gridSpan w:val="4"/>
            <w:tcBorders>
              <w:top w:val="single" w:sz="4" w:space="0" w:color="000000"/>
              <w:left w:val="single" w:sz="4" w:space="0" w:color="000000"/>
              <w:bottom w:val="single" w:sz="4" w:space="0" w:color="000000"/>
              <w:right w:val="single" w:sz="4" w:space="0" w:color="000000"/>
            </w:tcBorders>
            <w:shd w:val="clear" w:color="auto" w:fill="FFFFFF"/>
          </w:tcPr>
          <w:p w14:paraId="7344EC5A" w14:textId="77777777" w:rsidR="00502991" w:rsidRDefault="00000000">
            <w:pPr>
              <w:spacing w:line="276" w:lineRule="auto"/>
              <w:jc w:val="both"/>
            </w:pPr>
            <w:r>
              <w:rPr>
                <w:rFonts w:ascii="Verdana" w:eastAsia="Verdana" w:hAnsi="Verdana" w:cs="Verdana"/>
                <w:i/>
                <w:sz w:val="22"/>
                <w:szCs w:val="22"/>
              </w:rPr>
              <w:t>For completion by the individual</w:t>
            </w:r>
            <w:r>
              <w:rPr>
                <w:rFonts w:ascii="Verdana" w:eastAsia="Verdana" w:hAnsi="Verdana" w:cs="Verdana"/>
                <w:b/>
                <w:i/>
                <w:sz w:val="22"/>
                <w:szCs w:val="22"/>
              </w:rPr>
              <w:t xml:space="preserve"> </w:t>
            </w:r>
            <w:r>
              <w:rPr>
                <w:rFonts w:ascii="Verdana" w:eastAsia="Verdana" w:hAnsi="Verdana" w:cs="Verdana"/>
                <w:i/>
                <w:sz w:val="22"/>
                <w:szCs w:val="22"/>
              </w:rPr>
              <w:t>(named in Part one):</w:t>
            </w:r>
          </w:p>
          <w:p w14:paraId="362C32C1" w14:textId="77777777" w:rsidR="00502991" w:rsidRDefault="00502991">
            <w:pPr>
              <w:spacing w:line="276" w:lineRule="auto"/>
              <w:jc w:val="both"/>
              <w:rPr>
                <w:rFonts w:ascii="Verdana" w:eastAsia="Verdana" w:hAnsi="Verdana" w:cs="Verdana"/>
                <w:b/>
                <w:i/>
                <w:sz w:val="22"/>
                <w:szCs w:val="22"/>
              </w:rPr>
            </w:pPr>
          </w:p>
        </w:tc>
      </w:tr>
      <w:tr w:rsidR="00502991" w14:paraId="17A3ECB1" w14:textId="77777777">
        <w:trPr>
          <w:trHeight w:val="742"/>
        </w:trPr>
        <w:tc>
          <w:tcPr>
            <w:tcW w:w="6771" w:type="dxa"/>
            <w:gridSpan w:val="3"/>
            <w:tcBorders>
              <w:top w:val="single" w:sz="4" w:space="0" w:color="000000"/>
              <w:left w:val="single" w:sz="4" w:space="0" w:color="000000"/>
              <w:bottom w:val="single" w:sz="4" w:space="0" w:color="000000"/>
            </w:tcBorders>
            <w:shd w:val="clear" w:color="auto" w:fill="FFFFFF"/>
          </w:tcPr>
          <w:p w14:paraId="239DFC4C" w14:textId="77777777" w:rsidR="00502991" w:rsidRDefault="00000000">
            <w:pPr>
              <w:spacing w:line="276" w:lineRule="auto"/>
            </w:pPr>
            <w:r>
              <w:rPr>
                <w:rFonts w:ascii="Verdana" w:eastAsia="Verdana" w:hAnsi="Verdana" w:cs="Verdana"/>
                <w:sz w:val="22"/>
                <w:szCs w:val="22"/>
              </w:rPr>
              <w:t xml:space="preserve">Have you ever been known to any Children’s Services department as being a risk or potential risk to children? </w:t>
            </w:r>
          </w:p>
          <w:p w14:paraId="7EE4C15A" w14:textId="77777777" w:rsidR="00502991" w:rsidRDefault="00502991">
            <w:pPr>
              <w:spacing w:line="276" w:lineRule="auto"/>
              <w:rPr>
                <w:rFonts w:ascii="Verdana" w:eastAsia="Verdana" w:hAnsi="Verdana" w:cs="Verdana"/>
                <w:sz w:val="22"/>
                <w:szCs w:val="22"/>
              </w:rPr>
            </w:pPr>
          </w:p>
        </w:tc>
        <w:tc>
          <w:tcPr>
            <w:tcW w:w="3128" w:type="dxa"/>
            <w:tcBorders>
              <w:top w:val="single" w:sz="4" w:space="0" w:color="000000"/>
              <w:left w:val="single" w:sz="4" w:space="0" w:color="000000"/>
              <w:bottom w:val="single" w:sz="4" w:space="0" w:color="000000"/>
              <w:right w:val="single" w:sz="4" w:space="0" w:color="000000"/>
            </w:tcBorders>
            <w:shd w:val="clear" w:color="auto" w:fill="FFFFFF"/>
          </w:tcPr>
          <w:p w14:paraId="28DAA06B" w14:textId="77777777" w:rsidR="00502991" w:rsidRDefault="00000000">
            <w:pPr>
              <w:spacing w:line="276" w:lineRule="auto"/>
              <w:rPr>
                <w:rFonts w:ascii="Verdana" w:eastAsia="Verdana" w:hAnsi="Verdana" w:cs="Verdana"/>
                <w:sz w:val="22"/>
                <w:szCs w:val="22"/>
              </w:rPr>
            </w:pPr>
            <w:r>
              <w:rPr>
                <w:rFonts w:ascii="Verdana" w:eastAsia="Verdana" w:hAnsi="Verdana" w:cs="Verdana"/>
                <w:sz w:val="22"/>
                <w:szCs w:val="22"/>
              </w:rPr>
              <w:t>YES        /         NO</w:t>
            </w:r>
          </w:p>
          <w:p w14:paraId="6648F31F" w14:textId="77777777" w:rsidR="00502991" w:rsidRDefault="00000000">
            <w:pPr>
              <w:spacing w:line="276" w:lineRule="auto"/>
            </w:pPr>
            <w:r>
              <w:rPr>
                <w:rFonts w:ascii="Verdana" w:eastAsia="Verdana" w:hAnsi="Verdana" w:cs="Verdana"/>
                <w:i/>
                <w:sz w:val="22"/>
                <w:szCs w:val="22"/>
              </w:rPr>
              <w:t xml:space="preserve">(if </w:t>
            </w:r>
            <w:proofErr w:type="gramStart"/>
            <w:r>
              <w:rPr>
                <w:rFonts w:ascii="Verdana" w:eastAsia="Verdana" w:hAnsi="Verdana" w:cs="Verdana"/>
                <w:i/>
                <w:sz w:val="22"/>
                <w:szCs w:val="22"/>
              </w:rPr>
              <w:t>Yes</w:t>
            </w:r>
            <w:proofErr w:type="gramEnd"/>
            <w:r>
              <w:rPr>
                <w:rFonts w:ascii="Verdana" w:eastAsia="Verdana" w:hAnsi="Verdana" w:cs="Verdana"/>
                <w:i/>
                <w:sz w:val="22"/>
                <w:szCs w:val="22"/>
              </w:rPr>
              <w:t>, please provide further information below)</w:t>
            </w:r>
            <w:r>
              <w:rPr>
                <w:rFonts w:ascii="Verdana" w:eastAsia="Verdana" w:hAnsi="Verdana" w:cs="Verdana"/>
                <w:sz w:val="22"/>
                <w:szCs w:val="22"/>
              </w:rPr>
              <w:t>:</w:t>
            </w:r>
          </w:p>
        </w:tc>
      </w:tr>
      <w:tr w:rsidR="00502991" w14:paraId="6ADCEBC3" w14:textId="77777777">
        <w:tc>
          <w:tcPr>
            <w:tcW w:w="6771" w:type="dxa"/>
            <w:gridSpan w:val="3"/>
            <w:tcBorders>
              <w:top w:val="single" w:sz="4" w:space="0" w:color="000000"/>
              <w:left w:val="single" w:sz="4" w:space="0" w:color="000000"/>
              <w:bottom w:val="single" w:sz="4" w:space="0" w:color="000000"/>
            </w:tcBorders>
            <w:shd w:val="clear" w:color="auto" w:fill="FFFFFF"/>
          </w:tcPr>
          <w:p w14:paraId="06BC0285" w14:textId="77777777" w:rsidR="00502991" w:rsidRDefault="00502991">
            <w:pPr>
              <w:spacing w:line="276" w:lineRule="auto"/>
              <w:rPr>
                <w:rFonts w:ascii="Verdana" w:eastAsia="Verdana" w:hAnsi="Verdana" w:cs="Verdana"/>
                <w:sz w:val="22"/>
                <w:szCs w:val="22"/>
              </w:rPr>
            </w:pPr>
          </w:p>
          <w:p w14:paraId="75B94EFA" w14:textId="77777777" w:rsidR="00502991" w:rsidRDefault="00502991">
            <w:pPr>
              <w:spacing w:line="276" w:lineRule="auto"/>
              <w:rPr>
                <w:rFonts w:ascii="Verdana" w:eastAsia="Verdana" w:hAnsi="Verdana" w:cs="Verdana"/>
                <w:sz w:val="22"/>
                <w:szCs w:val="22"/>
              </w:rPr>
            </w:pPr>
          </w:p>
          <w:p w14:paraId="6117C288" w14:textId="77777777" w:rsidR="00502991" w:rsidRDefault="00502991">
            <w:pPr>
              <w:spacing w:line="276" w:lineRule="auto"/>
              <w:rPr>
                <w:rFonts w:ascii="Verdana" w:eastAsia="Verdana" w:hAnsi="Verdana" w:cs="Verdana"/>
                <w:sz w:val="22"/>
                <w:szCs w:val="22"/>
              </w:rPr>
            </w:pPr>
          </w:p>
        </w:tc>
        <w:tc>
          <w:tcPr>
            <w:tcW w:w="3128" w:type="dxa"/>
            <w:tcBorders>
              <w:top w:val="single" w:sz="4" w:space="0" w:color="000000"/>
              <w:left w:val="single" w:sz="4" w:space="0" w:color="000000"/>
              <w:bottom w:val="single" w:sz="4" w:space="0" w:color="000000"/>
              <w:right w:val="single" w:sz="4" w:space="0" w:color="000000"/>
            </w:tcBorders>
            <w:shd w:val="clear" w:color="auto" w:fill="FFFFFF"/>
          </w:tcPr>
          <w:p w14:paraId="678EC308" w14:textId="77777777" w:rsidR="00502991" w:rsidRDefault="00502991">
            <w:pPr>
              <w:spacing w:line="276" w:lineRule="auto"/>
              <w:rPr>
                <w:rFonts w:ascii="Verdana" w:eastAsia="Verdana" w:hAnsi="Verdana" w:cs="Verdana"/>
                <w:i/>
                <w:sz w:val="22"/>
                <w:szCs w:val="22"/>
              </w:rPr>
            </w:pPr>
          </w:p>
        </w:tc>
      </w:tr>
      <w:tr w:rsidR="00502991" w14:paraId="312C8501" w14:textId="77777777">
        <w:tc>
          <w:tcPr>
            <w:tcW w:w="6771" w:type="dxa"/>
            <w:gridSpan w:val="3"/>
            <w:tcBorders>
              <w:top w:val="single" w:sz="4" w:space="0" w:color="000000"/>
              <w:left w:val="single" w:sz="4" w:space="0" w:color="000000"/>
              <w:bottom w:val="single" w:sz="4" w:space="0" w:color="000000"/>
            </w:tcBorders>
            <w:shd w:val="clear" w:color="auto" w:fill="FFFFFF"/>
          </w:tcPr>
          <w:p w14:paraId="384D7A39" w14:textId="77777777" w:rsidR="00502991" w:rsidRDefault="00000000">
            <w:pPr>
              <w:spacing w:line="276" w:lineRule="auto"/>
            </w:pPr>
            <w:r>
              <w:rPr>
                <w:rFonts w:ascii="Verdana" w:eastAsia="Verdana" w:hAnsi="Verdana" w:cs="Verdana"/>
                <w:sz w:val="22"/>
                <w:szCs w:val="22"/>
              </w:rPr>
              <w:t xml:space="preserve">Have you been the subject of any disciplinary investigation and/or sanction by any organisation due to concerns about your behaviour towards children? </w:t>
            </w:r>
          </w:p>
        </w:tc>
        <w:tc>
          <w:tcPr>
            <w:tcW w:w="3128" w:type="dxa"/>
            <w:tcBorders>
              <w:top w:val="single" w:sz="4" w:space="0" w:color="000000"/>
              <w:left w:val="single" w:sz="4" w:space="0" w:color="000000"/>
              <w:bottom w:val="single" w:sz="4" w:space="0" w:color="000000"/>
              <w:right w:val="single" w:sz="4" w:space="0" w:color="000000"/>
            </w:tcBorders>
            <w:shd w:val="clear" w:color="auto" w:fill="FFFFFF"/>
          </w:tcPr>
          <w:p w14:paraId="0F56A338" w14:textId="77777777" w:rsidR="00502991" w:rsidRDefault="00000000">
            <w:pPr>
              <w:spacing w:line="276" w:lineRule="auto"/>
              <w:rPr>
                <w:rFonts w:ascii="Verdana" w:eastAsia="Verdana" w:hAnsi="Verdana" w:cs="Verdana"/>
                <w:sz w:val="22"/>
                <w:szCs w:val="22"/>
              </w:rPr>
            </w:pPr>
            <w:r>
              <w:rPr>
                <w:rFonts w:ascii="Verdana" w:eastAsia="Verdana" w:hAnsi="Verdana" w:cs="Verdana"/>
                <w:sz w:val="22"/>
                <w:szCs w:val="22"/>
              </w:rPr>
              <w:t>YES        /         NO</w:t>
            </w:r>
          </w:p>
          <w:p w14:paraId="09C04BE7" w14:textId="77777777" w:rsidR="00502991" w:rsidRDefault="00000000">
            <w:pPr>
              <w:spacing w:line="276" w:lineRule="auto"/>
              <w:rPr>
                <w:rFonts w:ascii="Verdana" w:eastAsia="Verdana" w:hAnsi="Verdana" w:cs="Verdana"/>
                <w:sz w:val="22"/>
                <w:szCs w:val="22"/>
              </w:rPr>
            </w:pPr>
            <w:r>
              <w:rPr>
                <w:rFonts w:ascii="Verdana" w:eastAsia="Verdana" w:hAnsi="Verdana" w:cs="Verdana"/>
                <w:i/>
                <w:sz w:val="22"/>
                <w:szCs w:val="22"/>
              </w:rPr>
              <w:t xml:space="preserve">(if </w:t>
            </w:r>
            <w:proofErr w:type="gramStart"/>
            <w:r>
              <w:rPr>
                <w:rFonts w:ascii="Verdana" w:eastAsia="Verdana" w:hAnsi="Verdana" w:cs="Verdana"/>
                <w:i/>
                <w:sz w:val="22"/>
                <w:szCs w:val="22"/>
              </w:rPr>
              <w:t>Yes</w:t>
            </w:r>
            <w:proofErr w:type="gramEnd"/>
            <w:r>
              <w:rPr>
                <w:rFonts w:ascii="Verdana" w:eastAsia="Verdana" w:hAnsi="Verdana" w:cs="Verdana"/>
                <w:i/>
                <w:sz w:val="22"/>
                <w:szCs w:val="22"/>
              </w:rPr>
              <w:t>, please provide further information)</w:t>
            </w:r>
          </w:p>
        </w:tc>
      </w:tr>
      <w:tr w:rsidR="00502991" w14:paraId="6A9614BA" w14:textId="77777777">
        <w:tc>
          <w:tcPr>
            <w:tcW w:w="9899" w:type="dxa"/>
            <w:gridSpan w:val="4"/>
            <w:tcBorders>
              <w:top w:val="single" w:sz="4" w:space="0" w:color="000000"/>
              <w:left w:val="single" w:sz="4" w:space="0" w:color="000000"/>
              <w:bottom w:val="single" w:sz="4" w:space="0" w:color="000000"/>
              <w:right w:val="single" w:sz="4" w:space="0" w:color="000000"/>
            </w:tcBorders>
            <w:shd w:val="clear" w:color="auto" w:fill="FFFFFF"/>
          </w:tcPr>
          <w:p w14:paraId="13F75806" w14:textId="77777777" w:rsidR="00502991" w:rsidRDefault="00502991">
            <w:pPr>
              <w:spacing w:line="276" w:lineRule="auto"/>
              <w:rPr>
                <w:rFonts w:ascii="Verdana" w:eastAsia="Verdana" w:hAnsi="Verdana" w:cs="Verdana"/>
                <w:sz w:val="22"/>
                <w:szCs w:val="22"/>
              </w:rPr>
            </w:pPr>
          </w:p>
          <w:p w14:paraId="12F89DCC" w14:textId="77777777" w:rsidR="00502991" w:rsidRDefault="00502991">
            <w:pPr>
              <w:spacing w:line="276" w:lineRule="auto"/>
              <w:rPr>
                <w:rFonts w:ascii="Verdana" w:eastAsia="Verdana" w:hAnsi="Verdana" w:cs="Verdana"/>
                <w:sz w:val="22"/>
                <w:szCs w:val="22"/>
              </w:rPr>
            </w:pPr>
          </w:p>
          <w:p w14:paraId="66CA56C0" w14:textId="77777777" w:rsidR="00502991" w:rsidRDefault="00502991">
            <w:pPr>
              <w:spacing w:line="276" w:lineRule="auto"/>
              <w:rPr>
                <w:rFonts w:ascii="Verdana" w:eastAsia="Verdana" w:hAnsi="Verdana" w:cs="Verdana"/>
                <w:sz w:val="22"/>
                <w:szCs w:val="22"/>
              </w:rPr>
            </w:pPr>
          </w:p>
          <w:p w14:paraId="7B6EF410" w14:textId="77777777" w:rsidR="00502991" w:rsidRDefault="00502991">
            <w:pPr>
              <w:spacing w:line="276" w:lineRule="auto"/>
              <w:rPr>
                <w:rFonts w:ascii="Verdana" w:eastAsia="Verdana" w:hAnsi="Verdana" w:cs="Verdana"/>
                <w:sz w:val="22"/>
                <w:szCs w:val="22"/>
              </w:rPr>
            </w:pPr>
          </w:p>
        </w:tc>
      </w:tr>
      <w:tr w:rsidR="00502991" w14:paraId="48682E74" w14:textId="77777777">
        <w:tc>
          <w:tcPr>
            <w:tcW w:w="9899" w:type="dxa"/>
            <w:gridSpan w:val="4"/>
            <w:tcBorders>
              <w:top w:val="single" w:sz="4" w:space="0" w:color="000000"/>
              <w:left w:val="single" w:sz="4" w:space="0" w:color="000000"/>
              <w:bottom w:val="single" w:sz="4" w:space="0" w:color="000000"/>
              <w:right w:val="single" w:sz="4" w:space="0" w:color="000000"/>
            </w:tcBorders>
            <w:shd w:val="clear" w:color="auto" w:fill="FFFFFF"/>
          </w:tcPr>
          <w:p w14:paraId="1AA61AC9" w14:textId="77777777" w:rsidR="00502991" w:rsidRDefault="00000000">
            <w:pPr>
              <w:shd w:val="clear" w:color="auto" w:fill="FFFFFF"/>
              <w:spacing w:line="276" w:lineRule="auto"/>
              <w:rPr>
                <w:rFonts w:ascii="Verdana" w:eastAsia="Verdana" w:hAnsi="Verdana" w:cs="Verdana"/>
                <w:sz w:val="22"/>
                <w:szCs w:val="22"/>
              </w:rPr>
            </w:pPr>
            <w:r>
              <w:rPr>
                <w:rFonts w:ascii="Verdana" w:eastAsia="Verdana" w:hAnsi="Verdana" w:cs="Verdana"/>
                <w:sz w:val="22"/>
                <w:szCs w:val="22"/>
              </w:rPr>
              <w:t xml:space="preserve">Confirmation of Declaration </w:t>
            </w:r>
            <w:r>
              <w:rPr>
                <w:rFonts w:ascii="Verdana" w:eastAsia="Verdana" w:hAnsi="Verdana" w:cs="Verdana"/>
                <w:i/>
                <w:sz w:val="22"/>
                <w:szCs w:val="22"/>
              </w:rPr>
              <w:t>(tick box below)</w:t>
            </w:r>
          </w:p>
          <w:p w14:paraId="715E441E" w14:textId="77777777" w:rsidR="00502991" w:rsidRDefault="00502991">
            <w:pPr>
              <w:spacing w:line="276" w:lineRule="auto"/>
              <w:rPr>
                <w:rFonts w:ascii="Verdana" w:eastAsia="Verdana" w:hAnsi="Verdana" w:cs="Verdana"/>
                <w:b/>
                <w:sz w:val="22"/>
                <w:szCs w:val="22"/>
              </w:rPr>
            </w:pPr>
          </w:p>
        </w:tc>
      </w:tr>
      <w:tr w:rsidR="00502991" w14:paraId="728DA43F" w14:textId="77777777">
        <w:tc>
          <w:tcPr>
            <w:tcW w:w="468" w:type="dxa"/>
            <w:tcBorders>
              <w:top w:val="single" w:sz="4" w:space="0" w:color="000000"/>
              <w:left w:val="single" w:sz="4" w:space="0" w:color="000000"/>
              <w:bottom w:val="single" w:sz="4" w:space="0" w:color="000000"/>
            </w:tcBorders>
            <w:shd w:val="clear" w:color="auto" w:fill="FFFFFF"/>
          </w:tcPr>
          <w:p w14:paraId="5FCB0635" w14:textId="77777777" w:rsidR="00502991" w:rsidRDefault="00502991">
            <w:pPr>
              <w:spacing w:line="276" w:lineRule="auto"/>
              <w:rPr>
                <w:rFonts w:ascii="Verdana" w:eastAsia="Verdana" w:hAnsi="Verdana" w:cs="Verdana"/>
                <w:b/>
                <w:sz w:val="22"/>
                <w:szCs w:val="22"/>
              </w:rPr>
            </w:pPr>
          </w:p>
        </w:tc>
        <w:tc>
          <w:tcPr>
            <w:tcW w:w="9431" w:type="dxa"/>
            <w:gridSpan w:val="3"/>
            <w:tcBorders>
              <w:top w:val="single" w:sz="4" w:space="0" w:color="000000"/>
              <w:left w:val="single" w:sz="4" w:space="0" w:color="000000"/>
              <w:bottom w:val="single" w:sz="4" w:space="0" w:color="000000"/>
              <w:right w:val="single" w:sz="4" w:space="0" w:color="000000"/>
            </w:tcBorders>
            <w:shd w:val="clear" w:color="auto" w:fill="FFFFFF"/>
          </w:tcPr>
          <w:p w14:paraId="0ABA18F1" w14:textId="77777777" w:rsidR="00502991" w:rsidRDefault="00000000">
            <w:pPr>
              <w:spacing w:line="276" w:lineRule="auto"/>
            </w:pPr>
            <w:r>
              <w:rPr>
                <w:rFonts w:ascii="Verdana" w:eastAsia="Verdana" w:hAnsi="Verdana" w:cs="Verdana"/>
                <w:sz w:val="22"/>
                <w:szCs w:val="22"/>
              </w:rPr>
              <w:t xml:space="preserve">I agree that the information provided here may be processed in connection with recruitment purposes and I understand that an offer of employment may be </w:t>
            </w:r>
            <w:proofErr w:type="gramStart"/>
            <w:r>
              <w:rPr>
                <w:rFonts w:ascii="Verdana" w:eastAsia="Verdana" w:hAnsi="Verdana" w:cs="Verdana"/>
                <w:sz w:val="22"/>
                <w:szCs w:val="22"/>
              </w:rPr>
              <w:t>withdrawn</w:t>
            </w:r>
            <w:proofErr w:type="gramEnd"/>
            <w:r>
              <w:rPr>
                <w:rFonts w:ascii="Verdana" w:eastAsia="Verdana" w:hAnsi="Verdana" w:cs="Verdana"/>
                <w:sz w:val="22"/>
                <w:szCs w:val="22"/>
              </w:rPr>
              <w:t xml:space="preserve"> or dismissal may result if information is not disclosed by me and subsequently come to the organisation’s attention.  </w:t>
            </w:r>
          </w:p>
          <w:p w14:paraId="205B886E" w14:textId="77777777" w:rsidR="00502991" w:rsidRDefault="00502991">
            <w:pPr>
              <w:spacing w:line="276" w:lineRule="auto"/>
              <w:rPr>
                <w:rFonts w:ascii="Verdana" w:eastAsia="Verdana" w:hAnsi="Verdana" w:cs="Verdana"/>
                <w:sz w:val="22"/>
                <w:szCs w:val="22"/>
              </w:rPr>
            </w:pPr>
          </w:p>
        </w:tc>
      </w:tr>
      <w:tr w:rsidR="00502991" w14:paraId="1F914720" w14:textId="77777777">
        <w:tc>
          <w:tcPr>
            <w:tcW w:w="468" w:type="dxa"/>
            <w:tcBorders>
              <w:top w:val="single" w:sz="4" w:space="0" w:color="000000"/>
              <w:left w:val="single" w:sz="4" w:space="0" w:color="000000"/>
              <w:bottom w:val="single" w:sz="4" w:space="0" w:color="000000"/>
            </w:tcBorders>
            <w:shd w:val="clear" w:color="auto" w:fill="FFFFFF"/>
          </w:tcPr>
          <w:p w14:paraId="3EE2FF3F" w14:textId="77777777" w:rsidR="00502991" w:rsidRDefault="00502991">
            <w:pPr>
              <w:spacing w:line="276" w:lineRule="auto"/>
              <w:rPr>
                <w:rFonts w:ascii="Verdana" w:eastAsia="Verdana" w:hAnsi="Verdana" w:cs="Verdana"/>
                <w:sz w:val="22"/>
                <w:szCs w:val="22"/>
              </w:rPr>
            </w:pPr>
          </w:p>
        </w:tc>
        <w:tc>
          <w:tcPr>
            <w:tcW w:w="9431"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66DF31" w14:textId="77777777" w:rsidR="00502991" w:rsidRDefault="00000000">
            <w:pPr>
              <w:spacing w:line="276" w:lineRule="auto"/>
            </w:pPr>
            <w:r>
              <w:rPr>
                <w:rFonts w:ascii="Verdana" w:eastAsia="Verdana" w:hAnsi="Verdana" w:cs="Verdana"/>
                <w:sz w:val="22"/>
                <w:szCs w:val="22"/>
              </w:rPr>
              <w:t xml:space="preserve">In accordance with the organisation’s procedures if required I agree to provide a valid DBS certificate and consent to the organisation clarifying any information provided on the disclosure with the agencies providing it. </w:t>
            </w:r>
          </w:p>
          <w:p w14:paraId="768D2354" w14:textId="77777777" w:rsidR="00502991" w:rsidRDefault="00502991">
            <w:pPr>
              <w:spacing w:line="276" w:lineRule="auto"/>
              <w:rPr>
                <w:rFonts w:ascii="Verdana" w:eastAsia="Verdana" w:hAnsi="Verdana" w:cs="Verdana"/>
                <w:sz w:val="22"/>
                <w:szCs w:val="22"/>
              </w:rPr>
            </w:pPr>
          </w:p>
        </w:tc>
      </w:tr>
      <w:tr w:rsidR="00502991" w14:paraId="6B3C11A5" w14:textId="77777777">
        <w:tc>
          <w:tcPr>
            <w:tcW w:w="468" w:type="dxa"/>
            <w:tcBorders>
              <w:top w:val="single" w:sz="4" w:space="0" w:color="000000"/>
              <w:left w:val="single" w:sz="4" w:space="0" w:color="000000"/>
              <w:bottom w:val="single" w:sz="4" w:space="0" w:color="000000"/>
            </w:tcBorders>
            <w:shd w:val="clear" w:color="auto" w:fill="FFFFFF"/>
          </w:tcPr>
          <w:p w14:paraId="236268F9" w14:textId="77777777" w:rsidR="00502991" w:rsidRDefault="00502991">
            <w:pPr>
              <w:spacing w:line="276" w:lineRule="auto"/>
              <w:rPr>
                <w:rFonts w:ascii="Verdana" w:eastAsia="Verdana" w:hAnsi="Verdana" w:cs="Verdana"/>
                <w:sz w:val="22"/>
                <w:szCs w:val="22"/>
              </w:rPr>
            </w:pPr>
          </w:p>
        </w:tc>
        <w:tc>
          <w:tcPr>
            <w:tcW w:w="9431" w:type="dxa"/>
            <w:gridSpan w:val="3"/>
            <w:tcBorders>
              <w:top w:val="single" w:sz="4" w:space="0" w:color="000000"/>
              <w:left w:val="single" w:sz="4" w:space="0" w:color="000000"/>
              <w:bottom w:val="single" w:sz="4" w:space="0" w:color="000000"/>
              <w:right w:val="single" w:sz="4" w:space="0" w:color="000000"/>
            </w:tcBorders>
            <w:shd w:val="clear" w:color="auto" w:fill="FFFFFF"/>
          </w:tcPr>
          <w:p w14:paraId="1161E3D7" w14:textId="77777777" w:rsidR="00502991" w:rsidRDefault="00000000">
            <w:pPr>
              <w:spacing w:line="276" w:lineRule="auto"/>
            </w:pPr>
            <w:r>
              <w:rPr>
                <w:rFonts w:ascii="Verdana" w:eastAsia="Verdana" w:hAnsi="Verdana" w:cs="Verdana"/>
                <w:sz w:val="22"/>
                <w:szCs w:val="22"/>
              </w:rPr>
              <w:t xml:space="preserve">I agree to inform the organisation within 24 hours if I am subsequently investigated by any agency or organisation in relation to concerns about my behaviour towards children or young people. </w:t>
            </w:r>
          </w:p>
          <w:p w14:paraId="736E583D" w14:textId="77777777" w:rsidR="00502991" w:rsidRDefault="00502991">
            <w:pPr>
              <w:spacing w:line="276" w:lineRule="auto"/>
              <w:rPr>
                <w:rFonts w:ascii="Verdana" w:eastAsia="Verdana" w:hAnsi="Verdana" w:cs="Verdana"/>
                <w:sz w:val="22"/>
                <w:szCs w:val="22"/>
              </w:rPr>
            </w:pPr>
          </w:p>
        </w:tc>
      </w:tr>
      <w:tr w:rsidR="00502991" w14:paraId="0861DD9F" w14:textId="77777777">
        <w:tc>
          <w:tcPr>
            <w:tcW w:w="468" w:type="dxa"/>
            <w:tcBorders>
              <w:top w:val="single" w:sz="4" w:space="0" w:color="000000"/>
              <w:left w:val="single" w:sz="4" w:space="0" w:color="000000"/>
              <w:bottom w:val="single" w:sz="4" w:space="0" w:color="000000"/>
            </w:tcBorders>
            <w:shd w:val="clear" w:color="auto" w:fill="FFFFFF"/>
          </w:tcPr>
          <w:p w14:paraId="7A7DDFF3" w14:textId="77777777" w:rsidR="00502991" w:rsidRDefault="00502991">
            <w:pPr>
              <w:spacing w:line="276" w:lineRule="auto"/>
              <w:rPr>
                <w:rFonts w:ascii="Verdana" w:eastAsia="Verdana" w:hAnsi="Verdana" w:cs="Verdana"/>
                <w:sz w:val="22"/>
                <w:szCs w:val="22"/>
              </w:rPr>
            </w:pPr>
          </w:p>
        </w:tc>
        <w:tc>
          <w:tcPr>
            <w:tcW w:w="9431" w:type="dxa"/>
            <w:gridSpan w:val="3"/>
            <w:tcBorders>
              <w:top w:val="single" w:sz="4" w:space="0" w:color="000000"/>
              <w:left w:val="single" w:sz="4" w:space="0" w:color="000000"/>
              <w:bottom w:val="single" w:sz="4" w:space="0" w:color="000000"/>
              <w:right w:val="single" w:sz="4" w:space="0" w:color="000000"/>
            </w:tcBorders>
            <w:shd w:val="clear" w:color="auto" w:fill="FFFFFF"/>
          </w:tcPr>
          <w:p w14:paraId="4A05549A" w14:textId="77777777" w:rsidR="00502991" w:rsidRDefault="00000000">
            <w:pPr>
              <w:spacing w:line="276" w:lineRule="auto"/>
              <w:jc w:val="both"/>
            </w:pPr>
            <w:r>
              <w:rPr>
                <w:rFonts w:ascii="Verdana" w:eastAsia="Verdana" w:hAnsi="Verdana" w:cs="Verdana"/>
                <w:sz w:val="22"/>
                <w:szCs w:val="22"/>
              </w:rPr>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p w14:paraId="498B845E" w14:textId="77777777" w:rsidR="00502991" w:rsidRDefault="00502991">
            <w:pPr>
              <w:spacing w:line="276" w:lineRule="auto"/>
              <w:jc w:val="both"/>
              <w:rPr>
                <w:rFonts w:ascii="Verdana" w:eastAsia="Verdana" w:hAnsi="Verdana" w:cs="Verdana"/>
                <w:sz w:val="22"/>
                <w:szCs w:val="22"/>
              </w:rPr>
            </w:pPr>
          </w:p>
        </w:tc>
      </w:tr>
      <w:tr w:rsidR="00502991" w14:paraId="372D0ED3" w14:textId="77777777">
        <w:tc>
          <w:tcPr>
            <w:tcW w:w="3510" w:type="dxa"/>
            <w:gridSpan w:val="2"/>
            <w:tcBorders>
              <w:top w:val="single" w:sz="4" w:space="0" w:color="000000"/>
              <w:left w:val="single" w:sz="4" w:space="0" w:color="000000"/>
              <w:bottom w:val="single" w:sz="4" w:space="0" w:color="000000"/>
            </w:tcBorders>
            <w:shd w:val="clear" w:color="auto" w:fill="D9D9D9"/>
          </w:tcPr>
          <w:p w14:paraId="2D7FDD93"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Signature:</w:t>
            </w:r>
          </w:p>
          <w:p w14:paraId="1D642ED0" w14:textId="77777777" w:rsidR="00502991" w:rsidRDefault="00502991">
            <w:pPr>
              <w:spacing w:line="276" w:lineRule="auto"/>
              <w:rPr>
                <w:rFonts w:ascii="Verdana" w:eastAsia="Verdana" w:hAnsi="Verdana" w:cs="Verdana"/>
                <w:b/>
                <w:color w:val="000000"/>
                <w:sz w:val="22"/>
                <w:szCs w:val="22"/>
              </w:rPr>
            </w:pPr>
          </w:p>
        </w:tc>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64B64F" w14:textId="77777777" w:rsidR="00502991" w:rsidRDefault="00502991">
            <w:pPr>
              <w:spacing w:line="276" w:lineRule="auto"/>
              <w:ind w:right="-720"/>
              <w:jc w:val="both"/>
              <w:rPr>
                <w:rFonts w:ascii="Verdana" w:eastAsia="Verdana" w:hAnsi="Verdana" w:cs="Verdana"/>
                <w:b/>
                <w:color w:val="000000"/>
                <w:sz w:val="22"/>
                <w:szCs w:val="22"/>
              </w:rPr>
            </w:pPr>
          </w:p>
          <w:p w14:paraId="5DB2B8E2" w14:textId="77777777" w:rsidR="00502991" w:rsidRDefault="00502991">
            <w:pPr>
              <w:spacing w:line="276" w:lineRule="auto"/>
              <w:ind w:right="-720"/>
              <w:jc w:val="both"/>
              <w:rPr>
                <w:rFonts w:ascii="Verdana" w:eastAsia="Verdana" w:hAnsi="Verdana" w:cs="Verdana"/>
                <w:b/>
                <w:sz w:val="22"/>
                <w:szCs w:val="22"/>
              </w:rPr>
            </w:pPr>
          </w:p>
          <w:p w14:paraId="2C6B9B2E" w14:textId="77777777" w:rsidR="00502991" w:rsidRDefault="00502991">
            <w:pPr>
              <w:spacing w:line="276" w:lineRule="auto"/>
              <w:ind w:right="-720"/>
              <w:jc w:val="both"/>
              <w:rPr>
                <w:rFonts w:ascii="Verdana" w:eastAsia="Verdana" w:hAnsi="Verdana" w:cs="Verdana"/>
                <w:b/>
                <w:sz w:val="22"/>
                <w:szCs w:val="22"/>
              </w:rPr>
            </w:pPr>
          </w:p>
        </w:tc>
      </w:tr>
      <w:tr w:rsidR="00502991" w14:paraId="3CDDADB7" w14:textId="77777777">
        <w:tc>
          <w:tcPr>
            <w:tcW w:w="3510" w:type="dxa"/>
            <w:gridSpan w:val="2"/>
            <w:tcBorders>
              <w:top w:val="single" w:sz="4" w:space="0" w:color="000000"/>
              <w:left w:val="single" w:sz="4" w:space="0" w:color="000000"/>
              <w:bottom w:val="single" w:sz="4" w:space="0" w:color="000000"/>
            </w:tcBorders>
            <w:shd w:val="clear" w:color="auto" w:fill="D9D9D9"/>
          </w:tcPr>
          <w:p w14:paraId="569E89B2"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Print name:</w:t>
            </w:r>
          </w:p>
          <w:p w14:paraId="1B1551BA" w14:textId="77777777" w:rsidR="00502991" w:rsidRDefault="00502991">
            <w:pPr>
              <w:spacing w:line="276" w:lineRule="auto"/>
              <w:rPr>
                <w:rFonts w:ascii="Verdana" w:eastAsia="Verdana" w:hAnsi="Verdana" w:cs="Verdana"/>
                <w:b/>
                <w:color w:val="000000"/>
                <w:sz w:val="22"/>
                <w:szCs w:val="22"/>
              </w:rPr>
            </w:pPr>
          </w:p>
        </w:tc>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1BECFACE" w14:textId="77777777" w:rsidR="00502991" w:rsidRDefault="00502991">
            <w:pPr>
              <w:spacing w:line="276" w:lineRule="auto"/>
              <w:ind w:right="-720"/>
              <w:jc w:val="both"/>
              <w:rPr>
                <w:rFonts w:ascii="Verdana" w:eastAsia="Verdana" w:hAnsi="Verdana" w:cs="Verdana"/>
                <w:b/>
                <w:color w:val="000000"/>
                <w:sz w:val="22"/>
                <w:szCs w:val="22"/>
              </w:rPr>
            </w:pPr>
          </w:p>
          <w:p w14:paraId="6D5E6715" w14:textId="77777777" w:rsidR="00502991" w:rsidRDefault="00502991">
            <w:pPr>
              <w:spacing w:line="276" w:lineRule="auto"/>
              <w:ind w:right="-720"/>
              <w:jc w:val="both"/>
              <w:rPr>
                <w:rFonts w:ascii="Verdana" w:eastAsia="Verdana" w:hAnsi="Verdana" w:cs="Verdana"/>
                <w:b/>
                <w:sz w:val="22"/>
                <w:szCs w:val="22"/>
              </w:rPr>
            </w:pPr>
          </w:p>
          <w:p w14:paraId="59A57DF3" w14:textId="77777777" w:rsidR="00502991" w:rsidRDefault="00502991">
            <w:pPr>
              <w:spacing w:line="276" w:lineRule="auto"/>
              <w:ind w:right="-720"/>
              <w:jc w:val="both"/>
              <w:rPr>
                <w:rFonts w:ascii="Verdana" w:eastAsia="Verdana" w:hAnsi="Verdana" w:cs="Verdana"/>
                <w:b/>
                <w:sz w:val="22"/>
                <w:szCs w:val="22"/>
              </w:rPr>
            </w:pPr>
          </w:p>
        </w:tc>
      </w:tr>
      <w:tr w:rsidR="00502991" w14:paraId="67DD8ECE" w14:textId="77777777">
        <w:trPr>
          <w:trHeight w:val="429"/>
        </w:trPr>
        <w:tc>
          <w:tcPr>
            <w:tcW w:w="3510" w:type="dxa"/>
            <w:gridSpan w:val="2"/>
            <w:tcBorders>
              <w:top w:val="single" w:sz="4" w:space="0" w:color="000000"/>
              <w:left w:val="single" w:sz="4" w:space="0" w:color="000000"/>
              <w:bottom w:val="single" w:sz="4" w:space="0" w:color="000000"/>
            </w:tcBorders>
            <w:shd w:val="clear" w:color="auto" w:fill="D9D9D9"/>
          </w:tcPr>
          <w:p w14:paraId="1F5E288A" w14:textId="77777777" w:rsidR="00502991" w:rsidRDefault="00000000">
            <w:pPr>
              <w:spacing w:line="276" w:lineRule="auto"/>
              <w:rPr>
                <w:rFonts w:ascii="Verdana" w:eastAsia="Verdana" w:hAnsi="Verdana" w:cs="Verdana"/>
                <w:b/>
                <w:color w:val="000000"/>
                <w:sz w:val="22"/>
                <w:szCs w:val="22"/>
              </w:rPr>
            </w:pPr>
            <w:r>
              <w:rPr>
                <w:rFonts w:ascii="Verdana" w:eastAsia="Verdana" w:hAnsi="Verdana" w:cs="Verdana"/>
                <w:b/>
                <w:color w:val="000000"/>
                <w:sz w:val="22"/>
                <w:szCs w:val="22"/>
              </w:rPr>
              <w:t>Date:</w:t>
            </w:r>
          </w:p>
        </w:tc>
        <w:tc>
          <w:tcPr>
            <w:tcW w:w="6389"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45EE8D" w14:textId="77777777" w:rsidR="00502991" w:rsidRDefault="00502991">
            <w:pPr>
              <w:spacing w:line="276" w:lineRule="auto"/>
              <w:ind w:right="-720"/>
              <w:jc w:val="both"/>
              <w:rPr>
                <w:rFonts w:ascii="Verdana" w:eastAsia="Verdana" w:hAnsi="Verdana" w:cs="Verdana"/>
                <w:b/>
                <w:color w:val="000000"/>
                <w:sz w:val="22"/>
                <w:szCs w:val="22"/>
              </w:rPr>
            </w:pPr>
          </w:p>
        </w:tc>
      </w:tr>
    </w:tbl>
    <w:p w14:paraId="39BC7125" w14:textId="77777777" w:rsidR="00502991" w:rsidRDefault="00502991">
      <w:pPr>
        <w:spacing w:line="276" w:lineRule="auto"/>
        <w:rPr>
          <w:rFonts w:ascii="Verdana" w:eastAsia="Verdana" w:hAnsi="Verdana" w:cs="Verdana"/>
          <w:sz w:val="22"/>
          <w:szCs w:val="22"/>
        </w:rPr>
      </w:pPr>
    </w:p>
    <w:p w14:paraId="0D4D5908" w14:textId="77777777" w:rsidR="00502991" w:rsidRDefault="00502991">
      <w:pPr>
        <w:spacing w:line="276" w:lineRule="auto"/>
        <w:jc w:val="both"/>
        <w:rPr>
          <w:rFonts w:ascii="Verdana" w:eastAsia="Verdana" w:hAnsi="Verdana" w:cs="Verdana"/>
          <w:sz w:val="22"/>
          <w:szCs w:val="22"/>
        </w:rPr>
      </w:pPr>
    </w:p>
    <w:p w14:paraId="6B5D5169" w14:textId="77777777" w:rsidR="00502991" w:rsidRDefault="00502991">
      <w:pPr>
        <w:spacing w:line="276" w:lineRule="auto"/>
        <w:jc w:val="both"/>
        <w:rPr>
          <w:rFonts w:ascii="Verdana" w:eastAsia="Verdana" w:hAnsi="Verdana" w:cs="Verdana"/>
          <w:sz w:val="22"/>
          <w:szCs w:val="22"/>
        </w:rPr>
      </w:pPr>
    </w:p>
    <w:p w14:paraId="76090A40" w14:textId="77777777" w:rsidR="00502991" w:rsidRDefault="00502991">
      <w:pPr>
        <w:spacing w:line="276" w:lineRule="auto"/>
        <w:jc w:val="both"/>
        <w:rPr>
          <w:rFonts w:ascii="Verdana" w:eastAsia="Verdana" w:hAnsi="Verdana" w:cs="Verdana"/>
          <w:sz w:val="22"/>
          <w:szCs w:val="22"/>
        </w:rPr>
      </w:pPr>
    </w:p>
    <w:p w14:paraId="53DB22AC" w14:textId="77777777" w:rsidR="00502991" w:rsidRDefault="00502991">
      <w:pPr>
        <w:spacing w:line="276" w:lineRule="auto"/>
        <w:jc w:val="both"/>
        <w:rPr>
          <w:rFonts w:ascii="Verdana" w:eastAsia="Verdana" w:hAnsi="Verdana" w:cs="Verdana"/>
          <w:sz w:val="22"/>
          <w:szCs w:val="22"/>
        </w:rPr>
      </w:pPr>
    </w:p>
    <w:p w14:paraId="18CE103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4506E10"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C9B271E"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738726E"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B8AB936"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3EFF886"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81E177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57690C4"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09C5797"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78D9120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A9545AC"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B9EBB11"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37B3E03"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A06D3D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42F94495"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FC8D66D"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6D70CB0"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030E5D6F"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59232637"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347E0358"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61531F02"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2"/>
          <w:szCs w:val="22"/>
        </w:rPr>
      </w:pPr>
    </w:p>
    <w:p w14:paraId="4CD979F9" w14:textId="77777777" w:rsidR="00502991" w:rsidRDefault="00502991">
      <w:pPr>
        <w:rPr>
          <w:rFonts w:ascii="Verdana" w:eastAsia="Verdana" w:hAnsi="Verdana" w:cs="Verdana"/>
          <w:sz w:val="22"/>
          <w:szCs w:val="22"/>
        </w:rPr>
      </w:pPr>
    </w:p>
    <w:p w14:paraId="4E293506" w14:textId="77777777" w:rsidR="00502991" w:rsidRDefault="00000000">
      <w:pPr>
        <w:pBdr>
          <w:top w:val="nil"/>
          <w:left w:val="nil"/>
          <w:bottom w:val="nil"/>
          <w:right w:val="nil"/>
          <w:between w:val="nil"/>
        </w:pBdr>
        <w:tabs>
          <w:tab w:val="center" w:pos="4153"/>
          <w:tab w:val="right" w:pos="8306"/>
        </w:tabs>
        <w:spacing w:line="276" w:lineRule="auto"/>
        <w:jc w:val="both"/>
        <w:rPr>
          <w:color w:val="000000"/>
        </w:rPr>
      </w:pPr>
      <w:r>
        <w:rPr>
          <w:rFonts w:ascii="Verdana" w:eastAsia="Verdana" w:hAnsi="Verdana" w:cs="Verdana"/>
          <w:b/>
          <w:color w:val="000000"/>
          <w:sz w:val="28"/>
          <w:szCs w:val="28"/>
        </w:rPr>
        <w:t>APPENDIX 4 - CODES OF CONDUCT</w:t>
      </w:r>
    </w:p>
    <w:p w14:paraId="1DE412C7"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2"/>
          <w:szCs w:val="22"/>
        </w:rPr>
      </w:pPr>
    </w:p>
    <w:p w14:paraId="51B12FD6" w14:textId="77777777" w:rsidR="00502991" w:rsidRDefault="00000000">
      <w:pPr>
        <w:spacing w:line="276" w:lineRule="auto"/>
        <w:jc w:val="both"/>
        <w:rPr>
          <w:rFonts w:ascii="Verdana" w:eastAsia="Verdana" w:hAnsi="Verdana" w:cs="Verdana"/>
          <w:b/>
          <w:sz w:val="22"/>
          <w:szCs w:val="22"/>
        </w:rPr>
      </w:pPr>
      <w:r>
        <w:rPr>
          <w:rFonts w:ascii="Verdana" w:eastAsia="Verdana" w:hAnsi="Verdana" w:cs="Verdana"/>
          <w:b/>
          <w:sz w:val="22"/>
          <w:szCs w:val="22"/>
        </w:rPr>
        <w:t xml:space="preserve">Codes of Conduct for Staff &amp; Volunteers </w:t>
      </w:r>
    </w:p>
    <w:p w14:paraId="158512E4" w14:textId="77777777" w:rsidR="00502991" w:rsidRDefault="00502991">
      <w:pPr>
        <w:spacing w:line="276" w:lineRule="auto"/>
        <w:jc w:val="both"/>
        <w:rPr>
          <w:rFonts w:ascii="Verdana" w:eastAsia="Verdana" w:hAnsi="Verdana" w:cs="Verdana"/>
          <w:b/>
          <w:sz w:val="22"/>
          <w:szCs w:val="22"/>
        </w:rPr>
      </w:pPr>
    </w:p>
    <w:p w14:paraId="2D3268C1" w14:textId="77777777" w:rsidR="00502991" w:rsidRDefault="00000000">
      <w:pPr>
        <w:spacing w:line="276" w:lineRule="auto"/>
        <w:jc w:val="both"/>
      </w:pPr>
      <w:r>
        <w:rPr>
          <w:rFonts w:ascii="Verdana" w:eastAsia="Verdana" w:hAnsi="Verdana" w:cs="Verdana"/>
          <w:b/>
          <w:sz w:val="22"/>
          <w:szCs w:val="22"/>
        </w:rPr>
        <w:t>An environment which allows bullying, shouting, racism, or sexism is not acceptable.</w:t>
      </w:r>
      <w:r>
        <w:rPr>
          <w:rFonts w:ascii="Verdana" w:eastAsia="Verdana" w:hAnsi="Verdana" w:cs="Verdana"/>
          <w:sz w:val="22"/>
          <w:szCs w:val="22"/>
        </w:rPr>
        <w:t xml:space="preserve"> </w:t>
      </w:r>
    </w:p>
    <w:p w14:paraId="01E9893C" w14:textId="77777777" w:rsidR="00502991" w:rsidRDefault="00502991">
      <w:pPr>
        <w:spacing w:line="276" w:lineRule="auto"/>
        <w:jc w:val="both"/>
        <w:rPr>
          <w:rFonts w:ascii="Verdana" w:eastAsia="Verdana" w:hAnsi="Verdana" w:cs="Verdana"/>
          <w:sz w:val="22"/>
          <w:szCs w:val="22"/>
        </w:rPr>
      </w:pPr>
    </w:p>
    <w:p w14:paraId="77428375" w14:textId="77777777" w:rsidR="00502991" w:rsidRDefault="00000000">
      <w:pPr>
        <w:numPr>
          <w:ilvl w:val="0"/>
          <w:numId w:val="41"/>
        </w:numPr>
        <w:spacing w:line="276" w:lineRule="auto"/>
        <w:jc w:val="both"/>
      </w:pPr>
      <w:r>
        <w:rPr>
          <w:rFonts w:ascii="Verdana" w:eastAsia="Verdana" w:hAnsi="Verdana" w:cs="Verdana"/>
          <w:sz w:val="22"/>
          <w:szCs w:val="22"/>
        </w:rPr>
        <w:t>Staff/volunteers working at the event must respect the rights of children and young people, promoting their welfare and their individual needs related to participation in their sports/activities</w:t>
      </w:r>
    </w:p>
    <w:p w14:paraId="4DBA1658" w14:textId="77777777" w:rsidR="00502991" w:rsidRDefault="00000000">
      <w:pPr>
        <w:numPr>
          <w:ilvl w:val="0"/>
          <w:numId w:val="41"/>
        </w:numPr>
        <w:spacing w:line="276" w:lineRule="auto"/>
        <w:jc w:val="both"/>
      </w:pPr>
      <w:r>
        <w:rPr>
          <w:rFonts w:ascii="Verdana" w:eastAsia="Verdana" w:hAnsi="Verdana" w:cs="Verdana"/>
          <w:sz w:val="22"/>
          <w:szCs w:val="22"/>
        </w:rPr>
        <w:t xml:space="preserve">Staff and volunteers should promote relationships with participants and others that are based on openness, honesty, trust and respect. They must not engage in behaviour with participants that are abusive or inappropriate. They </w:t>
      </w:r>
      <w:r>
        <w:rPr>
          <w:rFonts w:ascii="Verdana" w:eastAsia="Verdana" w:hAnsi="Verdana" w:cs="Verdana"/>
          <w:sz w:val="22"/>
          <w:szCs w:val="22"/>
          <w:u w:val="single"/>
        </w:rPr>
        <w:t>must</w:t>
      </w:r>
      <w:r>
        <w:rPr>
          <w:rFonts w:ascii="Verdana" w:eastAsia="Verdana" w:hAnsi="Verdana" w:cs="Verdana"/>
          <w:sz w:val="22"/>
          <w:szCs w:val="22"/>
        </w:rPr>
        <w:t xml:space="preserve"> respond to any concerns about a child’s welfare, and work in partnership with other organisations in their child’s best interests.</w:t>
      </w:r>
    </w:p>
    <w:p w14:paraId="76F7FBAB" w14:textId="77777777" w:rsidR="00502991" w:rsidRDefault="00000000">
      <w:pPr>
        <w:numPr>
          <w:ilvl w:val="0"/>
          <w:numId w:val="41"/>
        </w:numPr>
        <w:spacing w:line="276" w:lineRule="auto"/>
        <w:jc w:val="both"/>
      </w:pPr>
      <w:r>
        <w:rPr>
          <w:rFonts w:ascii="Verdana" w:eastAsia="Verdana" w:hAnsi="Verdana" w:cs="Verdana"/>
          <w:sz w:val="22"/>
          <w:szCs w:val="22"/>
        </w:rPr>
        <w:t xml:space="preserve">Staff and volunteers must </w:t>
      </w:r>
      <w:proofErr w:type="gramStart"/>
      <w:r>
        <w:rPr>
          <w:rFonts w:ascii="Verdana" w:eastAsia="Verdana" w:hAnsi="Verdana" w:cs="Verdana"/>
          <w:sz w:val="22"/>
          <w:szCs w:val="22"/>
        </w:rPr>
        <w:t>demonstrate proper personal/professional behaviour at all times</w:t>
      </w:r>
      <w:proofErr w:type="gramEnd"/>
      <w:r>
        <w:rPr>
          <w:rFonts w:ascii="Verdana" w:eastAsia="Verdana" w:hAnsi="Verdana" w:cs="Verdana"/>
          <w:sz w:val="22"/>
          <w:szCs w:val="22"/>
        </w:rPr>
        <w:t xml:space="preserve"> promoting positive role models for the children and young people they are working with.</w:t>
      </w:r>
    </w:p>
    <w:p w14:paraId="227EB6D3" w14:textId="77777777" w:rsidR="00502991" w:rsidRDefault="00000000">
      <w:pPr>
        <w:numPr>
          <w:ilvl w:val="0"/>
          <w:numId w:val="41"/>
        </w:numPr>
        <w:spacing w:line="276" w:lineRule="auto"/>
        <w:jc w:val="both"/>
      </w:pPr>
      <w:r>
        <w:rPr>
          <w:rFonts w:ascii="Verdana" w:eastAsia="Verdana" w:hAnsi="Verdana" w:cs="Verdana"/>
          <w:sz w:val="22"/>
          <w:szCs w:val="22"/>
        </w:rPr>
        <w:t xml:space="preserve">Staff and volunteers must ensure that the children and young people are provided with a safe environment which maximises benefits and minimises risk to them. </w:t>
      </w:r>
    </w:p>
    <w:p w14:paraId="72387F1C" w14:textId="77777777" w:rsidR="00502991" w:rsidRDefault="00000000">
      <w:pPr>
        <w:numPr>
          <w:ilvl w:val="0"/>
          <w:numId w:val="41"/>
        </w:numPr>
        <w:spacing w:line="276" w:lineRule="auto"/>
        <w:jc w:val="both"/>
      </w:pPr>
      <w:r>
        <w:rPr>
          <w:rFonts w:ascii="Verdana" w:eastAsia="Verdana" w:hAnsi="Verdana" w:cs="Verdana"/>
          <w:sz w:val="22"/>
          <w:szCs w:val="22"/>
        </w:rPr>
        <w:t>All staff and volunteers must demonstrate commitment to respecting differences between staff and participants in terms of gender, race, ethnicity, disability, culture and religious belief systems.</w:t>
      </w:r>
    </w:p>
    <w:p w14:paraId="7C7159CB" w14:textId="77777777" w:rsidR="00502991" w:rsidRDefault="00502991">
      <w:pPr>
        <w:spacing w:line="276" w:lineRule="auto"/>
        <w:jc w:val="both"/>
        <w:rPr>
          <w:rFonts w:ascii="Verdana" w:eastAsia="Verdana" w:hAnsi="Verdana" w:cs="Verdana"/>
          <w:sz w:val="22"/>
          <w:szCs w:val="22"/>
        </w:rPr>
      </w:pPr>
    </w:p>
    <w:p w14:paraId="238EAE12" w14:textId="77777777" w:rsidR="00502991" w:rsidRDefault="00000000">
      <w:pPr>
        <w:pBdr>
          <w:top w:val="nil"/>
          <w:left w:val="nil"/>
          <w:bottom w:val="nil"/>
          <w:right w:val="nil"/>
          <w:between w:val="nil"/>
        </w:pBdr>
        <w:spacing w:line="276" w:lineRule="auto"/>
        <w:ind w:left="360"/>
        <w:rPr>
          <w:rFonts w:ascii="Calibri" w:eastAsia="Calibri" w:hAnsi="Calibri" w:cs="Calibri"/>
          <w:color w:val="000000"/>
          <w:sz w:val="22"/>
          <w:szCs w:val="22"/>
        </w:rPr>
      </w:pPr>
      <w:r>
        <w:rPr>
          <w:rFonts w:ascii="Verdana" w:eastAsia="Verdana" w:hAnsi="Verdana" w:cs="Verdana"/>
          <w:b/>
          <w:color w:val="000000"/>
          <w:sz w:val="22"/>
          <w:szCs w:val="22"/>
        </w:rPr>
        <w:t>Codes of Conduct for Parents / Spectators</w:t>
      </w:r>
    </w:p>
    <w:p w14:paraId="33B89C9E" w14:textId="77777777" w:rsidR="00502991" w:rsidRDefault="00502991">
      <w:pPr>
        <w:pBdr>
          <w:top w:val="nil"/>
          <w:left w:val="nil"/>
          <w:bottom w:val="nil"/>
          <w:right w:val="nil"/>
          <w:between w:val="nil"/>
        </w:pBdr>
        <w:spacing w:line="276" w:lineRule="auto"/>
        <w:ind w:left="360"/>
        <w:rPr>
          <w:rFonts w:ascii="Verdana" w:eastAsia="Verdana" w:hAnsi="Verdana" w:cs="Verdana"/>
          <w:b/>
          <w:color w:val="000000"/>
          <w:sz w:val="22"/>
          <w:szCs w:val="22"/>
        </w:rPr>
      </w:pPr>
    </w:p>
    <w:p w14:paraId="4C5D1617"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Young people play school sport for fun.</w:t>
      </w:r>
    </w:p>
    <w:p w14:paraId="2A254F24" w14:textId="77777777" w:rsidR="00502991" w:rsidRDefault="00000000">
      <w:pPr>
        <w:numPr>
          <w:ilvl w:val="0"/>
          <w:numId w:val="62"/>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 xml:space="preserve">Applaud good performance and effort by your team and the opponents. </w:t>
      </w:r>
    </w:p>
    <w:p w14:paraId="7459E94C"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Congratulate both teams.</w:t>
      </w:r>
    </w:p>
    <w:p w14:paraId="385804EB" w14:textId="77777777" w:rsidR="00502991" w:rsidRDefault="00000000">
      <w:pPr>
        <w:numPr>
          <w:ilvl w:val="0"/>
          <w:numId w:val="62"/>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Encourage players to play by the rules and the respect the official’s decision.</w:t>
      </w:r>
    </w:p>
    <w:p w14:paraId="23C16C09"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Never ridicule or criticise young people for making a mistake during a competition, mistakes are part of learning.</w:t>
      </w:r>
    </w:p>
    <w:p w14:paraId="4E5A65BE"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Condemn the use of violence in any form, be it by spectators, coaches, teachers, officials or players.</w:t>
      </w:r>
    </w:p>
    <w:p w14:paraId="7CFE0702" w14:textId="77777777" w:rsidR="00502991" w:rsidRDefault="00000000">
      <w:pPr>
        <w:numPr>
          <w:ilvl w:val="0"/>
          <w:numId w:val="62"/>
        </w:numPr>
        <w:pBdr>
          <w:top w:val="nil"/>
          <w:left w:val="nil"/>
          <w:bottom w:val="nil"/>
          <w:right w:val="nil"/>
          <w:between w:val="nil"/>
        </w:pBdr>
        <w:spacing w:line="276" w:lineRule="auto"/>
        <w:rPr>
          <w:rFonts w:ascii="Verdana" w:eastAsia="Verdana" w:hAnsi="Verdana" w:cs="Verdana"/>
          <w:color w:val="000000"/>
          <w:sz w:val="22"/>
          <w:szCs w:val="22"/>
        </w:rPr>
      </w:pPr>
      <w:r>
        <w:rPr>
          <w:rFonts w:ascii="Verdana" w:eastAsia="Verdana" w:hAnsi="Verdana" w:cs="Verdana"/>
          <w:color w:val="000000"/>
          <w:sz w:val="22"/>
          <w:szCs w:val="22"/>
        </w:rPr>
        <w:t>Show respect for your team’s opponents.</w:t>
      </w:r>
    </w:p>
    <w:p w14:paraId="385FC187"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Demonstrate appropriate social behaviour by not using foul language or harassing players, coaches, teachers or officials.</w:t>
      </w:r>
    </w:p>
    <w:p w14:paraId="4C901DCD"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t>Recognise the value and importance of teachers, volunteer coaches and officials, and show your appreciation.</w:t>
      </w:r>
    </w:p>
    <w:p w14:paraId="4FD41F6F" w14:textId="77777777" w:rsidR="00502991" w:rsidRDefault="00000000">
      <w:pPr>
        <w:numPr>
          <w:ilvl w:val="0"/>
          <w:numId w:val="62"/>
        </w:numPr>
        <w:pBdr>
          <w:top w:val="nil"/>
          <w:left w:val="nil"/>
          <w:bottom w:val="nil"/>
          <w:right w:val="nil"/>
          <w:between w:val="nil"/>
        </w:pBdr>
        <w:spacing w:line="276" w:lineRule="auto"/>
        <w:rPr>
          <w:rFonts w:ascii="Calibri" w:eastAsia="Calibri" w:hAnsi="Calibri" w:cs="Calibri"/>
          <w:color w:val="000000"/>
          <w:sz w:val="22"/>
          <w:szCs w:val="22"/>
        </w:rPr>
      </w:pPr>
      <w:r>
        <w:rPr>
          <w:rFonts w:ascii="Verdana" w:eastAsia="Verdana" w:hAnsi="Verdana" w:cs="Verdana"/>
          <w:color w:val="000000"/>
          <w:sz w:val="22"/>
          <w:szCs w:val="22"/>
        </w:rPr>
        <w:lastRenderedPageBreak/>
        <w:t>Let the teacher/coach do their job, don’t confuse the players by telling them what to do.</w:t>
      </w:r>
    </w:p>
    <w:p w14:paraId="17C6B6A0" w14:textId="7FE1CC06" w:rsidR="00502991" w:rsidRDefault="00000000">
      <w:pPr>
        <w:numPr>
          <w:ilvl w:val="0"/>
          <w:numId w:val="62"/>
        </w:numPr>
        <w:pBdr>
          <w:top w:val="nil"/>
          <w:left w:val="nil"/>
          <w:bottom w:val="nil"/>
          <w:right w:val="nil"/>
          <w:between w:val="nil"/>
        </w:pBdr>
        <w:spacing w:after="200" w:line="276" w:lineRule="auto"/>
        <w:rPr>
          <w:rFonts w:ascii="Verdana" w:eastAsia="Verdana" w:hAnsi="Verdana" w:cs="Verdana"/>
          <w:color w:val="000000"/>
          <w:sz w:val="22"/>
          <w:szCs w:val="22"/>
        </w:rPr>
      </w:pPr>
      <w:r>
        <w:rPr>
          <w:rFonts w:ascii="Verdana" w:eastAsia="Verdana" w:hAnsi="Verdana" w:cs="Verdana"/>
          <w:color w:val="000000"/>
          <w:sz w:val="22"/>
          <w:szCs w:val="22"/>
        </w:rPr>
        <w:t xml:space="preserve">Parents should only take pictures of their child/children. </w:t>
      </w:r>
    </w:p>
    <w:p w14:paraId="3D58CEAC" w14:textId="77777777" w:rsidR="00502991" w:rsidRDefault="00502991">
      <w:pPr>
        <w:spacing w:line="276" w:lineRule="auto"/>
        <w:jc w:val="both"/>
        <w:rPr>
          <w:rFonts w:ascii="Verdana" w:eastAsia="Verdana" w:hAnsi="Verdana" w:cs="Verdana"/>
          <w:b/>
          <w:sz w:val="22"/>
          <w:szCs w:val="22"/>
        </w:rPr>
      </w:pPr>
    </w:p>
    <w:p w14:paraId="12FD7F51" w14:textId="77777777" w:rsidR="00502991" w:rsidRDefault="00502991">
      <w:pPr>
        <w:spacing w:line="276" w:lineRule="auto"/>
        <w:jc w:val="both"/>
        <w:rPr>
          <w:rFonts w:ascii="Verdana" w:eastAsia="Verdana" w:hAnsi="Verdana" w:cs="Verdana"/>
          <w:b/>
          <w:sz w:val="22"/>
          <w:szCs w:val="22"/>
        </w:rPr>
      </w:pPr>
    </w:p>
    <w:p w14:paraId="220A104F" w14:textId="77777777" w:rsidR="00502991" w:rsidRDefault="00502991">
      <w:pPr>
        <w:spacing w:line="276" w:lineRule="auto"/>
        <w:jc w:val="both"/>
        <w:rPr>
          <w:rFonts w:ascii="Verdana" w:eastAsia="Verdana" w:hAnsi="Verdana" w:cs="Verdana"/>
          <w:b/>
          <w:sz w:val="22"/>
          <w:szCs w:val="22"/>
        </w:rPr>
      </w:pPr>
    </w:p>
    <w:p w14:paraId="77205DEB" w14:textId="77777777" w:rsidR="00502991" w:rsidRDefault="00000000">
      <w:pPr>
        <w:spacing w:line="276" w:lineRule="auto"/>
        <w:jc w:val="both"/>
        <w:rPr>
          <w:rFonts w:ascii="Verdana" w:eastAsia="Verdana" w:hAnsi="Verdana" w:cs="Verdana"/>
          <w:b/>
          <w:sz w:val="22"/>
          <w:szCs w:val="22"/>
        </w:rPr>
      </w:pPr>
      <w:r>
        <w:rPr>
          <w:rFonts w:ascii="Verdana" w:eastAsia="Verdana" w:hAnsi="Verdana" w:cs="Verdana"/>
          <w:b/>
          <w:sz w:val="22"/>
          <w:szCs w:val="22"/>
        </w:rPr>
        <w:t xml:space="preserve">Codes of Conducts for Participants  </w:t>
      </w:r>
    </w:p>
    <w:p w14:paraId="2FBFFB8E" w14:textId="77777777" w:rsidR="00502991" w:rsidRDefault="00502991">
      <w:pPr>
        <w:spacing w:line="276" w:lineRule="auto"/>
        <w:jc w:val="both"/>
        <w:rPr>
          <w:rFonts w:ascii="Verdana" w:eastAsia="Verdana" w:hAnsi="Verdana" w:cs="Verdana"/>
          <w:b/>
          <w:sz w:val="22"/>
          <w:szCs w:val="22"/>
        </w:rPr>
      </w:pPr>
    </w:p>
    <w:p w14:paraId="732241BC" w14:textId="77777777" w:rsidR="00502991" w:rsidRDefault="00000000">
      <w:pPr>
        <w:spacing w:line="276" w:lineRule="auto"/>
        <w:ind w:left="2160" w:hanging="2160"/>
        <w:jc w:val="both"/>
      </w:pPr>
      <w:r>
        <w:rPr>
          <w:rFonts w:ascii="Verdana" w:eastAsia="Verdana" w:hAnsi="Verdana" w:cs="Verdana"/>
          <w:b/>
          <w:sz w:val="22"/>
          <w:szCs w:val="22"/>
        </w:rPr>
        <w:t xml:space="preserve">Fair Play </w:t>
      </w:r>
      <w:r>
        <w:rPr>
          <w:rFonts w:ascii="Verdana" w:eastAsia="Verdana" w:hAnsi="Verdana" w:cs="Verdana"/>
          <w:b/>
          <w:sz w:val="22"/>
          <w:szCs w:val="22"/>
        </w:rPr>
        <w:tab/>
      </w:r>
      <w:r>
        <w:rPr>
          <w:rFonts w:ascii="Verdana" w:eastAsia="Verdana" w:hAnsi="Verdana" w:cs="Verdana"/>
          <w:sz w:val="22"/>
          <w:szCs w:val="22"/>
        </w:rPr>
        <w:t>Treat others with the same respect and fairness that you would like them to show you. Demonstrate ‘Fair Play’ on and off the field.</w:t>
      </w:r>
    </w:p>
    <w:p w14:paraId="0440D09F" w14:textId="77777777" w:rsidR="00502991" w:rsidRDefault="00502991">
      <w:pPr>
        <w:spacing w:line="276" w:lineRule="auto"/>
        <w:ind w:left="4320" w:hanging="720"/>
        <w:jc w:val="both"/>
        <w:rPr>
          <w:rFonts w:ascii="Verdana" w:eastAsia="Verdana" w:hAnsi="Verdana" w:cs="Verdana"/>
          <w:sz w:val="22"/>
          <w:szCs w:val="22"/>
        </w:rPr>
      </w:pPr>
    </w:p>
    <w:p w14:paraId="45901909" w14:textId="77777777" w:rsidR="00502991" w:rsidRDefault="00000000">
      <w:pPr>
        <w:spacing w:line="276" w:lineRule="auto"/>
        <w:ind w:left="2127" w:hanging="2127"/>
        <w:jc w:val="both"/>
        <w:rPr>
          <w:rFonts w:ascii="Verdana" w:eastAsia="Verdana" w:hAnsi="Verdana" w:cs="Verdana"/>
          <w:sz w:val="22"/>
          <w:szCs w:val="22"/>
        </w:rPr>
      </w:pPr>
      <w:r>
        <w:rPr>
          <w:rFonts w:ascii="Verdana" w:eastAsia="Verdana" w:hAnsi="Verdana" w:cs="Verdana"/>
          <w:b/>
          <w:sz w:val="22"/>
          <w:szCs w:val="22"/>
        </w:rPr>
        <w:t>Equity</w:t>
      </w:r>
      <w:r>
        <w:rPr>
          <w:rFonts w:ascii="Verdana" w:eastAsia="Verdana" w:hAnsi="Verdana" w:cs="Verdana"/>
          <w:sz w:val="22"/>
          <w:szCs w:val="22"/>
        </w:rPr>
        <w:t xml:space="preserve"> </w:t>
      </w:r>
      <w:r>
        <w:rPr>
          <w:rFonts w:ascii="Verdana" w:eastAsia="Verdana" w:hAnsi="Verdana" w:cs="Verdana"/>
          <w:sz w:val="22"/>
          <w:szCs w:val="22"/>
        </w:rPr>
        <w:tab/>
        <w:t xml:space="preserve">Respect differences in gender, disability, culture, race, ethnicity, and religious belief systems between yourself and others. Challenge discrimination and prejudice in the right way. </w:t>
      </w:r>
    </w:p>
    <w:p w14:paraId="441D4DBA" w14:textId="77777777" w:rsidR="00502991" w:rsidRDefault="00502991">
      <w:pPr>
        <w:spacing w:line="276" w:lineRule="auto"/>
        <w:ind w:left="2127" w:hanging="2127"/>
        <w:jc w:val="both"/>
        <w:rPr>
          <w:rFonts w:ascii="Verdana" w:eastAsia="Verdana" w:hAnsi="Verdana" w:cs="Verdana"/>
          <w:sz w:val="22"/>
          <w:szCs w:val="22"/>
        </w:rPr>
      </w:pPr>
    </w:p>
    <w:p w14:paraId="333BC225" w14:textId="77777777" w:rsidR="00502991" w:rsidRDefault="00000000">
      <w:pPr>
        <w:spacing w:line="276" w:lineRule="auto"/>
        <w:ind w:left="2127" w:hanging="2127"/>
        <w:jc w:val="both"/>
        <w:rPr>
          <w:rFonts w:ascii="Verdana" w:eastAsia="Verdana" w:hAnsi="Verdana" w:cs="Verdana"/>
          <w:b/>
          <w:sz w:val="22"/>
          <w:szCs w:val="22"/>
        </w:rPr>
      </w:pPr>
      <w:r>
        <w:rPr>
          <w:rFonts w:ascii="Verdana" w:eastAsia="Verdana" w:hAnsi="Verdana" w:cs="Verdana"/>
          <w:b/>
          <w:sz w:val="22"/>
          <w:szCs w:val="22"/>
        </w:rPr>
        <w:t>Inclusiveness</w:t>
      </w:r>
    </w:p>
    <w:p w14:paraId="1693DCA9" w14:textId="77777777" w:rsidR="00502991" w:rsidRDefault="00000000">
      <w:pPr>
        <w:spacing w:line="276" w:lineRule="auto"/>
        <w:ind w:left="2127" w:hanging="2127"/>
        <w:jc w:val="both"/>
      </w:pPr>
      <w:r>
        <w:rPr>
          <w:rFonts w:ascii="Verdana" w:eastAsia="Verdana" w:hAnsi="Verdana" w:cs="Verdana"/>
          <w:b/>
          <w:sz w:val="22"/>
          <w:szCs w:val="22"/>
        </w:rPr>
        <w:t>and tolerance</w:t>
      </w:r>
      <w:r>
        <w:rPr>
          <w:rFonts w:ascii="Verdana" w:eastAsia="Verdana" w:hAnsi="Verdana" w:cs="Verdana"/>
          <w:sz w:val="22"/>
          <w:szCs w:val="22"/>
        </w:rPr>
        <w:tab/>
        <w:t xml:space="preserve"> Appreciate that all participants bring something valuable and different to the event. </w:t>
      </w:r>
    </w:p>
    <w:p w14:paraId="4185035B" w14:textId="77777777" w:rsidR="00502991" w:rsidRDefault="00000000">
      <w:pPr>
        <w:spacing w:line="276" w:lineRule="auto"/>
        <w:ind w:left="2127" w:hanging="2127"/>
        <w:jc w:val="both"/>
      </w:pPr>
      <w:r>
        <w:rPr>
          <w:rFonts w:ascii="Verdana" w:eastAsia="Verdana" w:hAnsi="Verdana" w:cs="Verdana"/>
          <w:sz w:val="22"/>
          <w:szCs w:val="22"/>
        </w:rPr>
        <w:tab/>
        <w:t xml:space="preserve">Value and learn from the diversity of people you </w:t>
      </w:r>
      <w:proofErr w:type="gramStart"/>
      <w:r>
        <w:rPr>
          <w:rFonts w:ascii="Verdana" w:eastAsia="Verdana" w:hAnsi="Verdana" w:cs="Verdana"/>
          <w:sz w:val="22"/>
          <w:szCs w:val="22"/>
        </w:rPr>
        <w:t>meet and show patience with others and act with dignity at all times</w:t>
      </w:r>
      <w:proofErr w:type="gramEnd"/>
      <w:r>
        <w:rPr>
          <w:rFonts w:ascii="Verdana" w:eastAsia="Verdana" w:hAnsi="Verdana" w:cs="Verdana"/>
          <w:sz w:val="22"/>
          <w:szCs w:val="22"/>
        </w:rPr>
        <w:t>.</w:t>
      </w:r>
    </w:p>
    <w:p w14:paraId="26DE8A3C" w14:textId="77777777" w:rsidR="00502991" w:rsidRDefault="00502991">
      <w:pPr>
        <w:spacing w:line="276" w:lineRule="auto"/>
        <w:ind w:left="2127" w:hanging="2127"/>
        <w:jc w:val="both"/>
        <w:rPr>
          <w:rFonts w:ascii="Verdana" w:eastAsia="Verdana" w:hAnsi="Verdana" w:cs="Verdana"/>
          <w:sz w:val="22"/>
          <w:szCs w:val="22"/>
        </w:rPr>
      </w:pPr>
    </w:p>
    <w:p w14:paraId="4269E0E9" w14:textId="77777777" w:rsidR="00502991" w:rsidRDefault="00000000">
      <w:pPr>
        <w:spacing w:line="276" w:lineRule="auto"/>
        <w:ind w:left="2127" w:hanging="2127"/>
        <w:jc w:val="both"/>
      </w:pPr>
      <w:r>
        <w:rPr>
          <w:rFonts w:ascii="Verdana" w:eastAsia="Verdana" w:hAnsi="Verdana" w:cs="Verdana"/>
          <w:b/>
          <w:sz w:val="22"/>
          <w:szCs w:val="22"/>
        </w:rPr>
        <w:t>Responsibility</w:t>
      </w:r>
      <w:r>
        <w:rPr>
          <w:rFonts w:ascii="Verdana" w:eastAsia="Verdana" w:hAnsi="Verdana" w:cs="Verdana"/>
          <w:b/>
          <w:sz w:val="22"/>
          <w:szCs w:val="22"/>
        </w:rPr>
        <w:tab/>
      </w:r>
      <w:r>
        <w:rPr>
          <w:rFonts w:ascii="Verdana" w:eastAsia="Verdana" w:hAnsi="Verdana" w:cs="Verdana"/>
          <w:sz w:val="22"/>
          <w:szCs w:val="22"/>
        </w:rPr>
        <w:t>Look out for yourself and the welfare of others.  Do not engage in any irresponsible or illegal behaviour. Challenge behaviour that falls below the expected standards of the Games. Speak out if you are concerned about anything or if you feel uncomfortable about your own needs and those of others. Be organised and on time.</w:t>
      </w:r>
    </w:p>
    <w:p w14:paraId="72E61E90" w14:textId="77777777" w:rsidR="00502991" w:rsidRDefault="00502991">
      <w:pPr>
        <w:spacing w:line="276" w:lineRule="auto"/>
        <w:ind w:left="2127" w:hanging="2127"/>
        <w:jc w:val="both"/>
        <w:rPr>
          <w:rFonts w:ascii="Verdana" w:eastAsia="Verdana" w:hAnsi="Verdana" w:cs="Verdana"/>
          <w:sz w:val="22"/>
          <w:szCs w:val="22"/>
        </w:rPr>
      </w:pPr>
    </w:p>
    <w:p w14:paraId="012F64F1" w14:textId="77777777" w:rsidR="00502991" w:rsidRDefault="00000000">
      <w:pPr>
        <w:spacing w:line="276" w:lineRule="auto"/>
        <w:ind w:left="2127" w:hanging="2127"/>
        <w:jc w:val="both"/>
      </w:pPr>
      <w:r>
        <w:rPr>
          <w:rFonts w:ascii="Verdana" w:eastAsia="Verdana" w:hAnsi="Verdana" w:cs="Verdana"/>
          <w:b/>
          <w:sz w:val="22"/>
          <w:szCs w:val="22"/>
        </w:rPr>
        <w:t>Friendship</w:t>
      </w:r>
      <w:r>
        <w:rPr>
          <w:rFonts w:ascii="Verdana" w:eastAsia="Verdana" w:hAnsi="Verdana" w:cs="Verdana"/>
          <w:sz w:val="22"/>
          <w:szCs w:val="22"/>
        </w:rPr>
        <w:tab/>
        <w:t xml:space="preserve">Take time to thank those who help you take part – whether family, organisation or </w:t>
      </w:r>
      <w:proofErr w:type="gramStart"/>
      <w:r>
        <w:rPr>
          <w:rFonts w:ascii="Verdana" w:eastAsia="Verdana" w:hAnsi="Verdana" w:cs="Verdana"/>
          <w:sz w:val="22"/>
          <w:szCs w:val="22"/>
        </w:rPr>
        <w:t>team mates</w:t>
      </w:r>
      <w:proofErr w:type="gramEnd"/>
      <w:r>
        <w:rPr>
          <w:rFonts w:ascii="Verdana" w:eastAsia="Verdana" w:hAnsi="Verdana" w:cs="Verdana"/>
          <w:sz w:val="22"/>
          <w:szCs w:val="22"/>
        </w:rPr>
        <w:t>.</w:t>
      </w:r>
    </w:p>
    <w:p w14:paraId="124010F3" w14:textId="77777777" w:rsidR="00502991" w:rsidRDefault="00502991">
      <w:pPr>
        <w:jc w:val="center"/>
        <w:rPr>
          <w:rFonts w:ascii="Verdana" w:eastAsia="Verdana" w:hAnsi="Verdana" w:cs="Verdana"/>
          <w:sz w:val="22"/>
          <w:szCs w:val="22"/>
        </w:rPr>
      </w:pPr>
    </w:p>
    <w:p w14:paraId="3ED6F1E0" w14:textId="77777777" w:rsidR="00502991" w:rsidRDefault="00000000">
      <w:pPr>
        <w:jc w:val="center"/>
        <w:rPr>
          <w:rFonts w:ascii="Verdana" w:eastAsia="Verdana" w:hAnsi="Verdana" w:cs="Verdana"/>
          <w:b/>
          <w:i/>
        </w:rPr>
      </w:pPr>
      <w:r>
        <w:rPr>
          <w:rFonts w:ascii="Verdana" w:eastAsia="Verdana" w:hAnsi="Verdana" w:cs="Verdana"/>
          <w:b/>
          <w:i/>
        </w:rPr>
        <w:t>And have fun!</w:t>
      </w:r>
    </w:p>
    <w:p w14:paraId="5709FB2C" w14:textId="77777777" w:rsidR="00502991" w:rsidRDefault="00502991">
      <w:pPr>
        <w:jc w:val="center"/>
        <w:rPr>
          <w:rFonts w:ascii="Verdana" w:eastAsia="Verdana" w:hAnsi="Verdana" w:cs="Verdana"/>
          <w:b/>
          <w:i/>
          <w:sz w:val="22"/>
          <w:szCs w:val="22"/>
        </w:rPr>
      </w:pPr>
    </w:p>
    <w:p w14:paraId="34F5B295" w14:textId="77777777" w:rsidR="00502991" w:rsidRDefault="00000000">
      <w:pPr>
        <w:pBdr>
          <w:top w:val="nil"/>
          <w:left w:val="nil"/>
          <w:bottom w:val="nil"/>
          <w:right w:val="nil"/>
          <w:between w:val="nil"/>
        </w:pBdr>
        <w:spacing w:line="276" w:lineRule="auto"/>
        <w:jc w:val="both"/>
        <w:rPr>
          <w:rFonts w:ascii="Verdana" w:eastAsia="Verdana" w:hAnsi="Verdana" w:cs="Verdana"/>
          <w:b/>
          <w:color w:val="000000"/>
          <w:sz w:val="28"/>
          <w:szCs w:val="28"/>
        </w:rPr>
      </w:pPr>
      <w:r>
        <w:rPr>
          <w:rFonts w:ascii="Verdana" w:eastAsia="Verdana" w:hAnsi="Verdana" w:cs="Verdana"/>
          <w:b/>
          <w:color w:val="000000"/>
          <w:sz w:val="28"/>
          <w:szCs w:val="28"/>
        </w:rPr>
        <w:t xml:space="preserve">Communication of policy to Parents &amp; Carers </w:t>
      </w:r>
    </w:p>
    <w:p w14:paraId="50D0D1AC" w14:textId="77777777" w:rsidR="00502991" w:rsidRDefault="00502991">
      <w:pPr>
        <w:pBdr>
          <w:top w:val="nil"/>
          <w:left w:val="nil"/>
          <w:bottom w:val="nil"/>
          <w:right w:val="nil"/>
          <w:between w:val="nil"/>
        </w:pBdr>
        <w:spacing w:line="276" w:lineRule="auto"/>
        <w:jc w:val="both"/>
        <w:rPr>
          <w:rFonts w:ascii="Verdana" w:eastAsia="Verdana" w:hAnsi="Verdana" w:cs="Verdana"/>
          <w:b/>
          <w:color w:val="000000"/>
          <w:sz w:val="28"/>
          <w:szCs w:val="28"/>
        </w:rPr>
      </w:pPr>
    </w:p>
    <w:p w14:paraId="7608A1A0" w14:textId="77777777" w:rsidR="00502991" w:rsidRDefault="00000000">
      <w:pPr>
        <w:pBdr>
          <w:top w:val="nil"/>
          <w:left w:val="nil"/>
          <w:bottom w:val="nil"/>
          <w:right w:val="nil"/>
          <w:between w:val="nil"/>
        </w:pBdr>
        <w:spacing w:line="276" w:lineRule="auto"/>
        <w:jc w:val="both"/>
        <w:rPr>
          <w:rFonts w:ascii="Verdana" w:eastAsia="Verdana" w:hAnsi="Verdana" w:cs="Verdana"/>
          <w:color w:val="000000"/>
          <w:sz w:val="22"/>
          <w:szCs w:val="22"/>
        </w:rPr>
      </w:pPr>
      <w:r>
        <w:rPr>
          <w:rFonts w:ascii="Verdana" w:eastAsia="Verdana" w:hAnsi="Verdana" w:cs="Verdana"/>
          <w:color w:val="000000"/>
          <w:sz w:val="22"/>
          <w:szCs w:val="22"/>
        </w:rPr>
        <w:t>A short version of codes of conduct will be provided to all young people &amp; spectators at competition and events. A full copy of this policy will be published on the Learning South Leicestershire School Sports Partnership website and copies will be held at competitions and events.</w:t>
      </w:r>
    </w:p>
    <w:p w14:paraId="442D77C7" w14:textId="77777777" w:rsidR="00502991" w:rsidRDefault="00502991">
      <w:pPr>
        <w:rPr>
          <w:rFonts w:ascii="Verdana" w:eastAsia="Verdana" w:hAnsi="Verdana" w:cs="Verdana"/>
          <w:sz w:val="22"/>
          <w:szCs w:val="22"/>
        </w:rPr>
      </w:pPr>
    </w:p>
    <w:p w14:paraId="1F58E27D" w14:textId="77777777" w:rsidR="00502991" w:rsidRDefault="00502991">
      <w:pPr>
        <w:jc w:val="center"/>
        <w:rPr>
          <w:rFonts w:ascii="Verdana" w:eastAsia="Verdana" w:hAnsi="Verdana" w:cs="Verdana"/>
          <w:sz w:val="22"/>
          <w:szCs w:val="22"/>
        </w:rPr>
      </w:pPr>
    </w:p>
    <w:p w14:paraId="2FF59D0B" w14:textId="77777777" w:rsidR="00502991" w:rsidRDefault="00502991">
      <w:pPr>
        <w:jc w:val="center"/>
        <w:rPr>
          <w:rFonts w:ascii="Verdana" w:eastAsia="Verdana" w:hAnsi="Verdana" w:cs="Verdana"/>
          <w:sz w:val="22"/>
          <w:szCs w:val="22"/>
        </w:rPr>
      </w:pPr>
    </w:p>
    <w:p w14:paraId="7C967B58" w14:textId="77777777" w:rsidR="00502991" w:rsidRDefault="00502991">
      <w:pPr>
        <w:jc w:val="center"/>
        <w:rPr>
          <w:rFonts w:ascii="Verdana" w:eastAsia="Verdana" w:hAnsi="Verdana" w:cs="Verdana"/>
          <w:sz w:val="22"/>
          <w:szCs w:val="22"/>
        </w:rPr>
      </w:pPr>
    </w:p>
    <w:p w14:paraId="3406E2B2" w14:textId="77777777" w:rsidR="00502991" w:rsidRDefault="00502991">
      <w:pPr>
        <w:jc w:val="center"/>
        <w:rPr>
          <w:rFonts w:ascii="Verdana" w:eastAsia="Verdana" w:hAnsi="Verdana" w:cs="Verdana"/>
          <w:sz w:val="22"/>
          <w:szCs w:val="22"/>
        </w:rPr>
      </w:pPr>
    </w:p>
    <w:p w14:paraId="073386BB" w14:textId="77777777" w:rsidR="00502991" w:rsidRDefault="00502991">
      <w:pPr>
        <w:jc w:val="center"/>
        <w:rPr>
          <w:rFonts w:ascii="Verdana" w:eastAsia="Verdana" w:hAnsi="Verdana" w:cs="Verdana"/>
          <w:sz w:val="22"/>
          <w:szCs w:val="22"/>
        </w:rPr>
      </w:pPr>
    </w:p>
    <w:p w14:paraId="5EC47306" w14:textId="77777777" w:rsidR="00502991" w:rsidRDefault="00000000">
      <w:pPr>
        <w:ind w:right="-613"/>
        <w:rPr>
          <w:rFonts w:ascii="Verdana" w:eastAsia="Verdana" w:hAnsi="Verdana" w:cs="Verdana"/>
          <w:b/>
          <w:sz w:val="28"/>
          <w:szCs w:val="28"/>
        </w:rPr>
      </w:pPr>
      <w:r>
        <w:rPr>
          <w:rFonts w:ascii="Verdana" w:eastAsia="Verdana" w:hAnsi="Verdana" w:cs="Verdana"/>
          <w:b/>
          <w:sz w:val="28"/>
          <w:szCs w:val="28"/>
        </w:rPr>
        <w:t xml:space="preserve">APPENDIX 6 - INDICATORS OF VULNERABILITY TO RADICALISATION </w:t>
      </w:r>
    </w:p>
    <w:p w14:paraId="317D84C6" w14:textId="77777777" w:rsidR="00502991" w:rsidRDefault="00502991">
      <w:pPr>
        <w:pBdr>
          <w:top w:val="nil"/>
          <w:left w:val="nil"/>
          <w:bottom w:val="nil"/>
          <w:right w:val="nil"/>
          <w:between w:val="nil"/>
        </w:pBdr>
        <w:ind w:left="-567" w:right="-613"/>
        <w:rPr>
          <w:rFonts w:ascii="Verdana" w:eastAsia="Verdana" w:hAnsi="Verdana" w:cs="Verdana"/>
          <w:b/>
          <w:color w:val="000000"/>
          <w:sz w:val="23"/>
          <w:szCs w:val="23"/>
        </w:rPr>
      </w:pPr>
    </w:p>
    <w:p w14:paraId="375B605E" w14:textId="77777777" w:rsidR="00502991" w:rsidRDefault="00000000">
      <w:pPr>
        <w:numPr>
          <w:ilvl w:val="0"/>
          <w:numId w:val="42"/>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Radicalisation refers to the process by which a person comes to support terrorism and forms of extremism leading to terrorism. </w:t>
      </w:r>
    </w:p>
    <w:p w14:paraId="478CD814"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014A609E" w14:textId="26B5A01C" w:rsidR="00502991" w:rsidRDefault="00000000">
      <w:pPr>
        <w:numPr>
          <w:ilvl w:val="0"/>
          <w:numId w:val="42"/>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Extremism is defined by the Government in the Prevent </w:t>
      </w:r>
      <w:r w:rsidR="005C1518">
        <w:rPr>
          <w:rFonts w:ascii="Verdana" w:eastAsia="Verdana" w:hAnsi="Verdana" w:cs="Verdana"/>
          <w:color w:val="000000"/>
          <w:sz w:val="23"/>
          <w:szCs w:val="23"/>
        </w:rPr>
        <w:t>Guidance</w:t>
      </w:r>
      <w:r>
        <w:rPr>
          <w:rFonts w:ascii="Verdana" w:eastAsia="Verdana" w:hAnsi="Verdana" w:cs="Verdana"/>
          <w:color w:val="000000"/>
          <w:sz w:val="23"/>
          <w:szCs w:val="23"/>
        </w:rPr>
        <w:t xml:space="preserve"> as: </w:t>
      </w:r>
    </w:p>
    <w:p w14:paraId="1D694FB6"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33F3CE9A" w14:textId="5733D529" w:rsidR="00502991" w:rsidRDefault="005C1518">
      <w:pPr>
        <w:pBdr>
          <w:top w:val="nil"/>
          <w:left w:val="nil"/>
          <w:bottom w:val="nil"/>
          <w:right w:val="nil"/>
          <w:between w:val="nil"/>
        </w:pBdr>
        <w:ind w:left="-567" w:right="-613"/>
        <w:rPr>
          <w:rFonts w:ascii="Verdana" w:eastAsia="Verdana" w:hAnsi="Verdana" w:cs="Verdana"/>
          <w:color w:val="000000"/>
          <w:sz w:val="23"/>
          <w:szCs w:val="23"/>
        </w:rPr>
      </w:pPr>
      <w:r w:rsidRPr="005C1518">
        <w:rPr>
          <w:rFonts w:ascii="Verdana" w:eastAsia="Verdana" w:hAnsi="Verdana" w:cs="Verdana"/>
          <w:color w:val="000000"/>
          <w:sz w:val="23"/>
          <w:szCs w:val="23"/>
        </w:rPr>
        <w:t>Extremism is the vocal or active opposition to our fundamental British values, including democracy, the rule of law, individual liberty, and mutual respect and tolerance of those with different faiths and beliefs</w:t>
      </w:r>
      <w:r>
        <w:rPr>
          <w:rFonts w:ascii="Verdana" w:eastAsia="Verdana" w:hAnsi="Verdana" w:cs="Verdana"/>
          <w:color w:val="000000"/>
          <w:sz w:val="23"/>
          <w:szCs w:val="23"/>
        </w:rPr>
        <w:t>.</w:t>
      </w:r>
    </w:p>
    <w:p w14:paraId="692C872D" w14:textId="77777777" w:rsidR="005C1518" w:rsidRDefault="005C1518">
      <w:pPr>
        <w:pBdr>
          <w:top w:val="nil"/>
          <w:left w:val="nil"/>
          <w:bottom w:val="nil"/>
          <w:right w:val="nil"/>
          <w:between w:val="nil"/>
        </w:pBdr>
        <w:ind w:left="-567" w:right="-613"/>
        <w:rPr>
          <w:rFonts w:ascii="Verdana" w:eastAsia="Verdana" w:hAnsi="Verdana" w:cs="Verdana"/>
          <w:color w:val="000000"/>
          <w:sz w:val="23"/>
          <w:szCs w:val="23"/>
        </w:rPr>
      </w:pPr>
    </w:p>
    <w:p w14:paraId="2B49C463" w14:textId="77777777" w:rsidR="00502991" w:rsidRDefault="00000000">
      <w:pPr>
        <w:numPr>
          <w:ilvl w:val="0"/>
          <w:numId w:val="42"/>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Extremism is defined by the Crown Prosecution Service as: </w:t>
      </w:r>
    </w:p>
    <w:p w14:paraId="47FFC6A8"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3A74F9D1" w14:textId="77777777" w:rsidR="00502991" w:rsidRDefault="00000000">
      <w:pPr>
        <w:pBdr>
          <w:top w:val="nil"/>
          <w:left w:val="nil"/>
          <w:bottom w:val="nil"/>
          <w:right w:val="nil"/>
          <w:between w:val="nil"/>
        </w:pBdr>
        <w:ind w:left="-567" w:right="-613"/>
        <w:rPr>
          <w:rFonts w:ascii="Arial" w:eastAsia="Arial" w:hAnsi="Arial" w:cs="Arial"/>
          <w:color w:val="000000"/>
        </w:rPr>
      </w:pPr>
      <w:r>
        <w:rPr>
          <w:rFonts w:ascii="Verdana" w:eastAsia="Verdana" w:hAnsi="Verdana" w:cs="Verdana"/>
          <w:color w:val="000000"/>
          <w:sz w:val="23"/>
          <w:szCs w:val="23"/>
        </w:rPr>
        <w:t xml:space="preserve">The demonstration of unacceptable behaviour by using any means or medium to express views which: </w:t>
      </w:r>
    </w:p>
    <w:p w14:paraId="34A09826"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0FF9BFC0" w14:textId="77777777" w:rsidR="00502991" w:rsidRDefault="00000000">
      <w:pPr>
        <w:numPr>
          <w:ilvl w:val="0"/>
          <w:numId w:val="4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Encourage, justify or glorify terrorist violence in furtherance of particular </w:t>
      </w:r>
      <w:proofErr w:type="gramStart"/>
      <w:r>
        <w:rPr>
          <w:rFonts w:ascii="Verdana" w:eastAsia="Verdana" w:hAnsi="Verdana" w:cs="Verdana"/>
          <w:color w:val="000000"/>
          <w:sz w:val="23"/>
          <w:szCs w:val="23"/>
        </w:rPr>
        <w:t>beliefs;</w:t>
      </w:r>
      <w:proofErr w:type="gramEnd"/>
      <w:r>
        <w:rPr>
          <w:rFonts w:ascii="Verdana" w:eastAsia="Verdana" w:hAnsi="Verdana" w:cs="Verdana"/>
          <w:color w:val="000000"/>
          <w:sz w:val="23"/>
          <w:szCs w:val="23"/>
        </w:rPr>
        <w:t xml:space="preserve"> </w:t>
      </w:r>
    </w:p>
    <w:p w14:paraId="7B3DE956" w14:textId="77777777" w:rsidR="00502991" w:rsidRDefault="00000000">
      <w:pPr>
        <w:numPr>
          <w:ilvl w:val="0"/>
          <w:numId w:val="4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Seek to provoke others to terrorist </w:t>
      </w:r>
      <w:proofErr w:type="gramStart"/>
      <w:r>
        <w:rPr>
          <w:rFonts w:ascii="Verdana" w:eastAsia="Verdana" w:hAnsi="Verdana" w:cs="Verdana"/>
          <w:color w:val="000000"/>
          <w:sz w:val="23"/>
          <w:szCs w:val="23"/>
        </w:rPr>
        <w:t>acts;</w:t>
      </w:r>
      <w:proofErr w:type="gramEnd"/>
      <w:r>
        <w:rPr>
          <w:rFonts w:ascii="Verdana" w:eastAsia="Verdana" w:hAnsi="Verdana" w:cs="Verdana"/>
          <w:color w:val="000000"/>
          <w:sz w:val="23"/>
          <w:szCs w:val="23"/>
        </w:rPr>
        <w:t xml:space="preserve"> </w:t>
      </w:r>
    </w:p>
    <w:p w14:paraId="112D781D" w14:textId="77777777" w:rsidR="00502991" w:rsidRDefault="00000000">
      <w:pPr>
        <w:numPr>
          <w:ilvl w:val="0"/>
          <w:numId w:val="4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Encourage other serious criminal activity or seek to provoke others to serious criminal acts; or </w:t>
      </w:r>
    </w:p>
    <w:p w14:paraId="1865AB5B" w14:textId="77777777" w:rsidR="00502991" w:rsidRDefault="00000000">
      <w:pPr>
        <w:numPr>
          <w:ilvl w:val="0"/>
          <w:numId w:val="4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Foster hatred which might lead to inter-community violence in the UK. </w:t>
      </w:r>
    </w:p>
    <w:p w14:paraId="0F6B8C17"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2BEA1384" w14:textId="77777777" w:rsidR="00502991" w:rsidRDefault="00000000">
      <w:pPr>
        <w:numPr>
          <w:ilvl w:val="0"/>
          <w:numId w:val="42"/>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There is no such thing as a “typical extremist”: those who become involved in extremist actions come from a range of backgrounds and experiences, and most individuals, even those who hold radical views, do not become involved in violent extremist activity. </w:t>
      </w:r>
    </w:p>
    <w:p w14:paraId="4DFB7B88"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43BEDC4F" w14:textId="77777777" w:rsidR="00502991" w:rsidRDefault="00000000">
      <w:pPr>
        <w:numPr>
          <w:ilvl w:val="0"/>
          <w:numId w:val="42"/>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Students may become susceptible to radicalisation through a range of social, personal and environmental factors - it is known that violent extremists exploit vulnerabilities in individuals to drive a wedge between them and their families and communities. It is vital that school staff </w:t>
      </w:r>
      <w:proofErr w:type="gramStart"/>
      <w:r>
        <w:rPr>
          <w:rFonts w:ascii="Verdana" w:eastAsia="Verdana" w:hAnsi="Verdana" w:cs="Verdana"/>
          <w:color w:val="000000"/>
          <w:sz w:val="23"/>
          <w:szCs w:val="23"/>
        </w:rPr>
        <w:t>are able to</w:t>
      </w:r>
      <w:proofErr w:type="gramEnd"/>
      <w:r>
        <w:rPr>
          <w:rFonts w:ascii="Verdana" w:eastAsia="Verdana" w:hAnsi="Verdana" w:cs="Verdana"/>
          <w:color w:val="000000"/>
          <w:sz w:val="23"/>
          <w:szCs w:val="23"/>
        </w:rPr>
        <w:t xml:space="preserve"> recognise those vulnerabilities. </w:t>
      </w:r>
    </w:p>
    <w:p w14:paraId="0C169C9E" w14:textId="77777777" w:rsidR="00502991" w:rsidRDefault="00502991">
      <w:pPr>
        <w:pBdr>
          <w:top w:val="nil"/>
          <w:left w:val="nil"/>
          <w:bottom w:val="nil"/>
          <w:right w:val="nil"/>
          <w:between w:val="nil"/>
        </w:pBdr>
        <w:ind w:left="-567" w:right="-613"/>
        <w:rPr>
          <w:rFonts w:ascii="Verdana" w:eastAsia="Verdana" w:hAnsi="Verdana" w:cs="Verdana"/>
          <w:color w:val="000000"/>
          <w:sz w:val="23"/>
          <w:szCs w:val="23"/>
        </w:rPr>
      </w:pPr>
    </w:p>
    <w:p w14:paraId="5A830BAD" w14:textId="77777777" w:rsidR="00502991" w:rsidRDefault="00000000">
      <w:pPr>
        <w:numPr>
          <w:ilvl w:val="0"/>
          <w:numId w:val="42"/>
        </w:numPr>
        <w:pBdr>
          <w:top w:val="nil"/>
          <w:left w:val="nil"/>
          <w:bottom w:val="nil"/>
          <w:right w:val="nil"/>
          <w:between w:val="nil"/>
        </w:pBdr>
        <w:ind w:right="-613"/>
        <w:rPr>
          <w:rFonts w:ascii="Verdana" w:eastAsia="Verdana" w:hAnsi="Verdana" w:cs="Verdana"/>
          <w:color w:val="000000"/>
          <w:sz w:val="23"/>
          <w:szCs w:val="23"/>
        </w:rPr>
      </w:pPr>
      <w:r>
        <w:rPr>
          <w:rFonts w:ascii="Verdana" w:eastAsia="Verdana" w:hAnsi="Verdana" w:cs="Verdana"/>
          <w:color w:val="000000"/>
          <w:sz w:val="23"/>
          <w:szCs w:val="23"/>
        </w:rPr>
        <w:t xml:space="preserve">Indicators of vulnerability include: </w:t>
      </w:r>
    </w:p>
    <w:p w14:paraId="7063C11D" w14:textId="77777777" w:rsidR="00502991" w:rsidRDefault="00502991">
      <w:pPr>
        <w:pBdr>
          <w:top w:val="nil"/>
          <w:left w:val="nil"/>
          <w:bottom w:val="nil"/>
          <w:right w:val="nil"/>
          <w:between w:val="nil"/>
        </w:pBdr>
        <w:ind w:right="-613"/>
        <w:rPr>
          <w:rFonts w:ascii="Verdana" w:eastAsia="Verdana" w:hAnsi="Verdana" w:cs="Verdana"/>
          <w:color w:val="000000"/>
          <w:sz w:val="23"/>
          <w:szCs w:val="23"/>
        </w:rPr>
      </w:pPr>
    </w:p>
    <w:p w14:paraId="3DF46A80" w14:textId="77777777" w:rsidR="00502991" w:rsidRDefault="00000000">
      <w:pPr>
        <w:numPr>
          <w:ilvl w:val="0"/>
          <w:numId w:val="58"/>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Identity Crisis – the student is distanced from their cultural / religious heritage and experiences discomfort about their place in </w:t>
      </w:r>
      <w:proofErr w:type="gramStart"/>
      <w:r>
        <w:rPr>
          <w:rFonts w:ascii="Verdana" w:eastAsia="Verdana" w:hAnsi="Verdana" w:cs="Verdana"/>
          <w:color w:val="000000"/>
          <w:sz w:val="23"/>
          <w:szCs w:val="23"/>
        </w:rPr>
        <w:t>society;</w:t>
      </w:r>
      <w:proofErr w:type="gramEnd"/>
      <w:r>
        <w:rPr>
          <w:rFonts w:ascii="Verdana" w:eastAsia="Verdana" w:hAnsi="Verdana" w:cs="Verdana"/>
          <w:color w:val="000000"/>
          <w:sz w:val="23"/>
          <w:szCs w:val="23"/>
        </w:rPr>
        <w:t xml:space="preserve"> </w:t>
      </w:r>
    </w:p>
    <w:p w14:paraId="64A678CE" w14:textId="77777777" w:rsidR="00502991" w:rsidRDefault="00000000">
      <w:pPr>
        <w:numPr>
          <w:ilvl w:val="0"/>
          <w:numId w:val="37"/>
        </w:numPr>
        <w:pBdr>
          <w:top w:val="nil"/>
          <w:left w:val="nil"/>
          <w:bottom w:val="nil"/>
          <w:right w:val="nil"/>
          <w:between w:val="nil"/>
        </w:pBdr>
        <w:ind w:right="-613"/>
        <w:rPr>
          <w:rFonts w:ascii="Verdana" w:eastAsia="Verdana" w:hAnsi="Verdana" w:cs="Verdana"/>
          <w:color w:val="000000"/>
          <w:sz w:val="23"/>
          <w:szCs w:val="23"/>
        </w:rPr>
      </w:pPr>
      <w:r>
        <w:rPr>
          <w:rFonts w:ascii="Verdana" w:eastAsia="Verdana" w:hAnsi="Verdana" w:cs="Verdana"/>
          <w:color w:val="000000"/>
          <w:sz w:val="23"/>
          <w:szCs w:val="23"/>
        </w:rPr>
        <w:t xml:space="preserve">Personal Crisis – the student may be experiencing family tensions; a sense of isolation; and low self-esteem; they may have dissociated from their existing friendship group and become involved with a new and different group of friends; they may be searching for answers to questions about identity, faith and </w:t>
      </w:r>
      <w:proofErr w:type="gramStart"/>
      <w:r>
        <w:rPr>
          <w:rFonts w:ascii="Verdana" w:eastAsia="Verdana" w:hAnsi="Verdana" w:cs="Verdana"/>
          <w:color w:val="000000"/>
          <w:sz w:val="23"/>
          <w:szCs w:val="23"/>
        </w:rPr>
        <w:t>belonging;</w:t>
      </w:r>
      <w:proofErr w:type="gramEnd"/>
      <w:r>
        <w:rPr>
          <w:rFonts w:ascii="Verdana" w:eastAsia="Verdana" w:hAnsi="Verdana" w:cs="Verdana"/>
          <w:color w:val="000000"/>
          <w:sz w:val="23"/>
          <w:szCs w:val="23"/>
        </w:rPr>
        <w:t xml:space="preserve"> </w:t>
      </w:r>
    </w:p>
    <w:p w14:paraId="61755B8A" w14:textId="77777777" w:rsidR="00502991" w:rsidRDefault="00000000">
      <w:pPr>
        <w:numPr>
          <w:ilvl w:val="0"/>
          <w:numId w:val="3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Personal Circumstances – migration; local community tensions; and events affecting the student’s country or region of origin may contribute to a sense of </w:t>
      </w:r>
      <w:r>
        <w:rPr>
          <w:rFonts w:ascii="Verdana" w:eastAsia="Verdana" w:hAnsi="Verdana" w:cs="Verdana"/>
          <w:color w:val="000000"/>
          <w:sz w:val="23"/>
          <w:szCs w:val="23"/>
        </w:rPr>
        <w:lastRenderedPageBreak/>
        <w:t xml:space="preserve">grievance that is triggered by personal experience of racism or discrimination or aspects of Government </w:t>
      </w:r>
      <w:proofErr w:type="gramStart"/>
      <w:r>
        <w:rPr>
          <w:rFonts w:ascii="Verdana" w:eastAsia="Verdana" w:hAnsi="Verdana" w:cs="Verdana"/>
          <w:color w:val="000000"/>
          <w:sz w:val="23"/>
          <w:szCs w:val="23"/>
        </w:rPr>
        <w:t>policy;</w:t>
      </w:r>
      <w:proofErr w:type="gramEnd"/>
      <w:r>
        <w:rPr>
          <w:rFonts w:ascii="Verdana" w:eastAsia="Verdana" w:hAnsi="Verdana" w:cs="Verdana"/>
          <w:color w:val="000000"/>
          <w:sz w:val="23"/>
          <w:szCs w:val="23"/>
        </w:rPr>
        <w:t xml:space="preserve"> </w:t>
      </w:r>
    </w:p>
    <w:p w14:paraId="6E459BC4" w14:textId="77777777" w:rsidR="00502991" w:rsidRDefault="00000000">
      <w:pPr>
        <w:numPr>
          <w:ilvl w:val="0"/>
          <w:numId w:val="3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Unmet Aspirations – the student may have perceptions of injustice; a feeling of failure; rejection of civic </w:t>
      </w:r>
      <w:proofErr w:type="gramStart"/>
      <w:r>
        <w:rPr>
          <w:rFonts w:ascii="Verdana" w:eastAsia="Verdana" w:hAnsi="Verdana" w:cs="Verdana"/>
          <w:color w:val="000000"/>
          <w:sz w:val="23"/>
          <w:szCs w:val="23"/>
        </w:rPr>
        <w:t>life;</w:t>
      </w:r>
      <w:proofErr w:type="gramEnd"/>
      <w:r>
        <w:rPr>
          <w:rFonts w:ascii="Verdana" w:eastAsia="Verdana" w:hAnsi="Verdana" w:cs="Verdana"/>
          <w:color w:val="000000"/>
          <w:sz w:val="23"/>
          <w:szCs w:val="23"/>
        </w:rPr>
        <w:t xml:space="preserve"> </w:t>
      </w:r>
    </w:p>
    <w:p w14:paraId="7F7597D9" w14:textId="77777777" w:rsidR="00502991" w:rsidRDefault="00000000">
      <w:pPr>
        <w:numPr>
          <w:ilvl w:val="0"/>
          <w:numId w:val="3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Experiences of Criminality – which may include involvement with criminal groups, imprisonment, and poor resettlement/reintegration; and </w:t>
      </w:r>
    </w:p>
    <w:p w14:paraId="5D4F6487" w14:textId="77777777" w:rsidR="00502991" w:rsidRDefault="00000000">
      <w:pPr>
        <w:numPr>
          <w:ilvl w:val="0"/>
          <w:numId w:val="37"/>
        </w:numPr>
        <w:pBdr>
          <w:top w:val="nil"/>
          <w:left w:val="nil"/>
          <w:bottom w:val="nil"/>
          <w:right w:val="nil"/>
          <w:between w:val="nil"/>
        </w:pBdr>
        <w:ind w:right="-613"/>
        <w:rPr>
          <w:rFonts w:ascii="Arial" w:eastAsia="Arial" w:hAnsi="Arial" w:cs="Arial"/>
          <w:color w:val="000000"/>
        </w:rPr>
      </w:pPr>
      <w:r>
        <w:rPr>
          <w:rFonts w:ascii="Verdana" w:eastAsia="Verdana" w:hAnsi="Verdana" w:cs="Verdana"/>
          <w:color w:val="000000"/>
          <w:sz w:val="23"/>
          <w:szCs w:val="23"/>
        </w:rPr>
        <w:t xml:space="preserve">Special Educational Need – students may experience difficulties with social interaction, empathy with others, understanding the consequences of their actions and awareness of the motivations of others. </w:t>
      </w:r>
    </w:p>
    <w:p w14:paraId="49D08342" w14:textId="77777777" w:rsidR="00502991" w:rsidRDefault="00502991">
      <w:pPr>
        <w:pBdr>
          <w:top w:val="nil"/>
          <w:left w:val="nil"/>
          <w:bottom w:val="nil"/>
          <w:right w:val="nil"/>
          <w:between w:val="nil"/>
        </w:pBdr>
        <w:ind w:left="153" w:right="-613"/>
        <w:rPr>
          <w:rFonts w:ascii="Verdana" w:eastAsia="Verdana" w:hAnsi="Verdana" w:cs="Verdana"/>
          <w:color w:val="000000"/>
          <w:sz w:val="23"/>
          <w:szCs w:val="23"/>
        </w:rPr>
      </w:pPr>
    </w:p>
    <w:p w14:paraId="5F484A40" w14:textId="77777777" w:rsidR="00502991" w:rsidRDefault="00000000">
      <w:pPr>
        <w:numPr>
          <w:ilvl w:val="0"/>
          <w:numId w:val="42"/>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However, this list is not exhaustive, nor does it mean that all young people experiencing the above are at risk of radicalisation for the purposes of violent extremism. </w:t>
      </w:r>
    </w:p>
    <w:p w14:paraId="735559D4" w14:textId="77777777" w:rsidR="00502991" w:rsidRDefault="00502991">
      <w:pPr>
        <w:ind w:left="-567" w:right="-613"/>
        <w:rPr>
          <w:rFonts w:ascii="Verdana" w:eastAsia="Verdana" w:hAnsi="Verdana" w:cs="Verdana"/>
          <w:sz w:val="23"/>
          <w:szCs w:val="23"/>
        </w:rPr>
      </w:pPr>
    </w:p>
    <w:p w14:paraId="2C641F64" w14:textId="77777777" w:rsidR="00502991" w:rsidRDefault="00000000">
      <w:pPr>
        <w:numPr>
          <w:ilvl w:val="0"/>
          <w:numId w:val="42"/>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More critical risk factors could include: </w:t>
      </w:r>
    </w:p>
    <w:p w14:paraId="1814FF18" w14:textId="77777777" w:rsidR="00502991" w:rsidRDefault="00502991">
      <w:pPr>
        <w:rPr>
          <w:rFonts w:ascii="Verdana" w:eastAsia="Verdana" w:hAnsi="Verdana" w:cs="Verdana"/>
          <w:sz w:val="23"/>
          <w:szCs w:val="23"/>
        </w:rPr>
      </w:pPr>
    </w:p>
    <w:p w14:paraId="788B054C" w14:textId="77777777" w:rsidR="00502991" w:rsidRDefault="00000000">
      <w:pPr>
        <w:numPr>
          <w:ilvl w:val="0"/>
          <w:numId w:val="64"/>
        </w:numPr>
        <w:pBdr>
          <w:top w:val="nil"/>
          <w:left w:val="nil"/>
          <w:bottom w:val="nil"/>
          <w:right w:val="nil"/>
          <w:between w:val="nil"/>
        </w:pBdr>
        <w:rPr>
          <w:rFonts w:ascii="Verdana" w:eastAsia="Verdana" w:hAnsi="Verdana" w:cs="Verdana"/>
          <w:color w:val="000000"/>
          <w:sz w:val="23"/>
          <w:szCs w:val="23"/>
        </w:rPr>
      </w:pPr>
      <w:r>
        <w:rPr>
          <w:rFonts w:ascii="Verdana" w:eastAsia="Verdana" w:hAnsi="Verdana" w:cs="Verdana"/>
          <w:color w:val="000000"/>
          <w:sz w:val="23"/>
          <w:szCs w:val="23"/>
        </w:rPr>
        <w:t xml:space="preserve">Being in contact with extremist </w:t>
      </w:r>
      <w:proofErr w:type="gramStart"/>
      <w:r>
        <w:rPr>
          <w:rFonts w:ascii="Verdana" w:eastAsia="Verdana" w:hAnsi="Verdana" w:cs="Verdana"/>
          <w:color w:val="000000"/>
          <w:sz w:val="23"/>
          <w:szCs w:val="23"/>
        </w:rPr>
        <w:t>recruiters;</w:t>
      </w:r>
      <w:proofErr w:type="gramEnd"/>
      <w:r>
        <w:rPr>
          <w:rFonts w:ascii="Verdana" w:eastAsia="Verdana" w:hAnsi="Verdana" w:cs="Verdana"/>
          <w:color w:val="000000"/>
          <w:sz w:val="23"/>
          <w:szCs w:val="23"/>
        </w:rPr>
        <w:t xml:space="preserve"> </w:t>
      </w:r>
    </w:p>
    <w:p w14:paraId="08571CB0"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Accessing violent extremist websites, especially those with a social networking </w:t>
      </w:r>
      <w:proofErr w:type="gramStart"/>
      <w:r>
        <w:rPr>
          <w:rFonts w:ascii="Verdana" w:eastAsia="Verdana" w:hAnsi="Verdana" w:cs="Verdana"/>
          <w:color w:val="000000"/>
          <w:sz w:val="23"/>
          <w:szCs w:val="23"/>
        </w:rPr>
        <w:t>element;</w:t>
      </w:r>
      <w:proofErr w:type="gramEnd"/>
      <w:r>
        <w:rPr>
          <w:rFonts w:ascii="Verdana" w:eastAsia="Verdana" w:hAnsi="Verdana" w:cs="Verdana"/>
          <w:color w:val="000000"/>
          <w:sz w:val="23"/>
          <w:szCs w:val="23"/>
        </w:rPr>
        <w:t xml:space="preserve"> </w:t>
      </w:r>
    </w:p>
    <w:p w14:paraId="10F44AF5"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Possessing or accessing violent extremist </w:t>
      </w:r>
      <w:proofErr w:type="gramStart"/>
      <w:r>
        <w:rPr>
          <w:rFonts w:ascii="Verdana" w:eastAsia="Verdana" w:hAnsi="Verdana" w:cs="Verdana"/>
          <w:color w:val="000000"/>
          <w:sz w:val="23"/>
          <w:szCs w:val="23"/>
        </w:rPr>
        <w:t>literature;</w:t>
      </w:r>
      <w:proofErr w:type="gramEnd"/>
      <w:r>
        <w:rPr>
          <w:rFonts w:ascii="Verdana" w:eastAsia="Verdana" w:hAnsi="Verdana" w:cs="Verdana"/>
          <w:color w:val="000000"/>
          <w:sz w:val="23"/>
          <w:szCs w:val="23"/>
        </w:rPr>
        <w:t xml:space="preserve"> </w:t>
      </w:r>
    </w:p>
    <w:p w14:paraId="06EC4344"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Using extremist narratives and a global ideology to explain personal </w:t>
      </w:r>
      <w:proofErr w:type="gramStart"/>
      <w:r>
        <w:rPr>
          <w:rFonts w:ascii="Verdana" w:eastAsia="Verdana" w:hAnsi="Verdana" w:cs="Verdana"/>
          <w:color w:val="000000"/>
          <w:sz w:val="23"/>
          <w:szCs w:val="23"/>
        </w:rPr>
        <w:t>disadvantage;</w:t>
      </w:r>
      <w:proofErr w:type="gramEnd"/>
      <w:r>
        <w:rPr>
          <w:rFonts w:ascii="Verdana" w:eastAsia="Verdana" w:hAnsi="Verdana" w:cs="Verdana"/>
          <w:color w:val="000000"/>
          <w:sz w:val="23"/>
          <w:szCs w:val="23"/>
        </w:rPr>
        <w:t xml:space="preserve"> </w:t>
      </w:r>
    </w:p>
    <w:p w14:paraId="30DD4C44" w14:textId="77777777" w:rsidR="00502991" w:rsidRDefault="00000000">
      <w:pPr>
        <w:numPr>
          <w:ilvl w:val="0"/>
          <w:numId w:val="64"/>
        </w:numPr>
        <w:pBdr>
          <w:top w:val="nil"/>
          <w:left w:val="nil"/>
          <w:bottom w:val="nil"/>
          <w:right w:val="nil"/>
          <w:between w:val="nil"/>
        </w:pBdr>
        <w:ind w:right="-613"/>
        <w:rPr>
          <w:rFonts w:ascii="Verdana" w:eastAsia="Verdana" w:hAnsi="Verdana" w:cs="Verdana"/>
          <w:color w:val="000000"/>
          <w:sz w:val="23"/>
          <w:szCs w:val="23"/>
        </w:rPr>
      </w:pPr>
      <w:r>
        <w:rPr>
          <w:rFonts w:ascii="Verdana" w:eastAsia="Verdana" w:hAnsi="Verdana" w:cs="Verdana"/>
          <w:color w:val="000000"/>
          <w:sz w:val="23"/>
          <w:szCs w:val="23"/>
        </w:rPr>
        <w:t xml:space="preserve">Justifying the use of violence to solve societal issues; and </w:t>
      </w:r>
    </w:p>
    <w:p w14:paraId="34C387E6"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Joining or seeking to join extremist organisations; and </w:t>
      </w:r>
    </w:p>
    <w:p w14:paraId="4C414910"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 xml:space="preserve">Significant changes to appearance and/or </w:t>
      </w:r>
      <w:proofErr w:type="gramStart"/>
      <w:r>
        <w:rPr>
          <w:rFonts w:ascii="Verdana" w:eastAsia="Verdana" w:hAnsi="Verdana" w:cs="Verdana"/>
          <w:color w:val="000000"/>
          <w:sz w:val="23"/>
          <w:szCs w:val="23"/>
        </w:rPr>
        <w:t>behaviour;</w:t>
      </w:r>
      <w:proofErr w:type="gramEnd"/>
      <w:r>
        <w:rPr>
          <w:rFonts w:ascii="Verdana" w:eastAsia="Verdana" w:hAnsi="Verdana" w:cs="Verdana"/>
          <w:color w:val="000000"/>
          <w:sz w:val="23"/>
          <w:szCs w:val="23"/>
        </w:rPr>
        <w:t xml:space="preserve"> </w:t>
      </w:r>
    </w:p>
    <w:p w14:paraId="7F9CC1BA" w14:textId="77777777" w:rsidR="00502991" w:rsidRDefault="00000000">
      <w:pPr>
        <w:numPr>
          <w:ilvl w:val="0"/>
          <w:numId w:val="64"/>
        </w:numPr>
        <w:pBdr>
          <w:top w:val="nil"/>
          <w:left w:val="nil"/>
          <w:bottom w:val="nil"/>
          <w:right w:val="nil"/>
          <w:between w:val="nil"/>
        </w:pBdr>
        <w:ind w:right="-613"/>
        <w:rPr>
          <w:rFonts w:ascii="Calibri" w:eastAsia="Calibri" w:hAnsi="Calibri" w:cs="Calibri"/>
          <w:color w:val="000000"/>
          <w:sz w:val="22"/>
          <w:szCs w:val="22"/>
        </w:rPr>
      </w:pPr>
      <w:r>
        <w:rPr>
          <w:rFonts w:ascii="Verdana" w:eastAsia="Verdana" w:hAnsi="Verdana" w:cs="Verdana"/>
          <w:color w:val="000000"/>
          <w:sz w:val="23"/>
          <w:szCs w:val="23"/>
        </w:rPr>
        <w:t>Experiencing a high level of social isolation resulting in issues of identity crisis and/or personal crisis</w:t>
      </w:r>
    </w:p>
    <w:p w14:paraId="3BC0F162" w14:textId="77777777" w:rsidR="00502991" w:rsidRDefault="00502991">
      <w:pPr>
        <w:ind w:right="-613"/>
        <w:rPr>
          <w:rFonts w:ascii="Verdana" w:eastAsia="Verdana" w:hAnsi="Verdana" w:cs="Verdana"/>
          <w:sz w:val="23"/>
          <w:szCs w:val="23"/>
        </w:rPr>
      </w:pPr>
    </w:p>
    <w:p w14:paraId="73F91D55" w14:textId="77777777" w:rsidR="00502991" w:rsidRDefault="00502991">
      <w:pPr>
        <w:rPr>
          <w:rFonts w:ascii="Verdana" w:eastAsia="Verdana" w:hAnsi="Verdana" w:cs="Verdana"/>
          <w:sz w:val="23"/>
          <w:szCs w:val="23"/>
        </w:rPr>
      </w:pPr>
    </w:p>
    <w:p w14:paraId="36E732D3" w14:textId="77777777" w:rsidR="00502991" w:rsidRDefault="00502991">
      <w:pPr>
        <w:rPr>
          <w:rFonts w:ascii="Verdana" w:eastAsia="Verdana" w:hAnsi="Verdana" w:cs="Verdana"/>
          <w:sz w:val="23"/>
          <w:szCs w:val="23"/>
        </w:rPr>
      </w:pPr>
    </w:p>
    <w:p w14:paraId="5E95A6B0" w14:textId="77777777" w:rsidR="00502991" w:rsidRDefault="00502991">
      <w:pPr>
        <w:jc w:val="center"/>
        <w:rPr>
          <w:rFonts w:ascii="Verdana" w:eastAsia="Verdana" w:hAnsi="Verdana" w:cs="Verdana"/>
          <w:sz w:val="22"/>
          <w:szCs w:val="22"/>
        </w:rPr>
      </w:pPr>
    </w:p>
    <w:p w14:paraId="2E288634" w14:textId="77777777" w:rsidR="00502991" w:rsidRDefault="00502991">
      <w:pPr>
        <w:jc w:val="center"/>
        <w:rPr>
          <w:rFonts w:ascii="Verdana" w:eastAsia="Verdana" w:hAnsi="Verdana" w:cs="Verdana"/>
          <w:sz w:val="22"/>
          <w:szCs w:val="22"/>
        </w:rPr>
      </w:pPr>
    </w:p>
    <w:p w14:paraId="63B151AE" w14:textId="77777777" w:rsidR="00502991" w:rsidRDefault="00502991">
      <w:pPr>
        <w:jc w:val="center"/>
        <w:rPr>
          <w:rFonts w:ascii="Verdana" w:eastAsia="Verdana" w:hAnsi="Verdana" w:cs="Verdana"/>
          <w:sz w:val="22"/>
          <w:szCs w:val="22"/>
        </w:rPr>
      </w:pPr>
    </w:p>
    <w:p w14:paraId="2497636B" w14:textId="77777777" w:rsidR="00502991" w:rsidRDefault="00502991">
      <w:pPr>
        <w:ind w:left="-567" w:right="-613"/>
        <w:rPr>
          <w:rFonts w:ascii="Verdana" w:eastAsia="Verdana" w:hAnsi="Verdana" w:cs="Verdana"/>
          <w:b/>
          <w:sz w:val="28"/>
          <w:szCs w:val="28"/>
        </w:rPr>
      </w:pPr>
    </w:p>
    <w:p w14:paraId="5ECDC63A" w14:textId="77777777" w:rsidR="00502991" w:rsidRDefault="00502991">
      <w:pPr>
        <w:ind w:left="-567" w:right="-613"/>
        <w:rPr>
          <w:rFonts w:ascii="Verdana" w:eastAsia="Verdana" w:hAnsi="Verdana" w:cs="Verdana"/>
          <w:b/>
          <w:sz w:val="28"/>
          <w:szCs w:val="28"/>
        </w:rPr>
      </w:pPr>
    </w:p>
    <w:p w14:paraId="173A8E6B" w14:textId="77777777" w:rsidR="00502991" w:rsidRDefault="00502991">
      <w:pPr>
        <w:ind w:left="-567" w:right="-613"/>
        <w:rPr>
          <w:rFonts w:ascii="Verdana" w:eastAsia="Verdana" w:hAnsi="Verdana" w:cs="Verdana"/>
          <w:b/>
          <w:sz w:val="28"/>
          <w:szCs w:val="28"/>
        </w:rPr>
      </w:pPr>
    </w:p>
    <w:p w14:paraId="3C764F33" w14:textId="77777777" w:rsidR="00502991" w:rsidRDefault="00502991">
      <w:pPr>
        <w:ind w:left="-567" w:right="-613"/>
        <w:rPr>
          <w:rFonts w:ascii="Verdana" w:eastAsia="Verdana" w:hAnsi="Verdana" w:cs="Verdana"/>
          <w:b/>
          <w:sz w:val="28"/>
          <w:szCs w:val="28"/>
        </w:rPr>
      </w:pPr>
    </w:p>
    <w:p w14:paraId="21C93770" w14:textId="77777777" w:rsidR="00502991" w:rsidRDefault="00502991">
      <w:pPr>
        <w:ind w:left="-567" w:right="-613"/>
        <w:rPr>
          <w:rFonts w:ascii="Verdana" w:eastAsia="Verdana" w:hAnsi="Verdana" w:cs="Verdana"/>
          <w:b/>
          <w:sz w:val="28"/>
          <w:szCs w:val="28"/>
        </w:rPr>
      </w:pPr>
    </w:p>
    <w:p w14:paraId="3F608A58" w14:textId="77777777" w:rsidR="00502991" w:rsidRDefault="00502991">
      <w:pPr>
        <w:ind w:left="-567" w:right="-613"/>
        <w:rPr>
          <w:rFonts w:ascii="Verdana" w:eastAsia="Verdana" w:hAnsi="Verdana" w:cs="Verdana"/>
          <w:b/>
          <w:sz w:val="28"/>
          <w:szCs w:val="28"/>
        </w:rPr>
      </w:pPr>
    </w:p>
    <w:p w14:paraId="75A836D2" w14:textId="77777777" w:rsidR="00502991" w:rsidRDefault="00502991">
      <w:pPr>
        <w:ind w:left="-567" w:right="-613"/>
        <w:rPr>
          <w:rFonts w:ascii="Verdana" w:eastAsia="Verdana" w:hAnsi="Verdana" w:cs="Verdana"/>
          <w:b/>
          <w:sz w:val="28"/>
          <w:szCs w:val="28"/>
        </w:rPr>
      </w:pPr>
    </w:p>
    <w:p w14:paraId="514C02DC" w14:textId="77777777" w:rsidR="00502991" w:rsidRDefault="00502991">
      <w:pPr>
        <w:ind w:left="-567" w:right="-613"/>
        <w:rPr>
          <w:rFonts w:ascii="Verdana" w:eastAsia="Verdana" w:hAnsi="Verdana" w:cs="Verdana"/>
          <w:b/>
          <w:sz w:val="28"/>
          <w:szCs w:val="28"/>
        </w:rPr>
      </w:pPr>
    </w:p>
    <w:p w14:paraId="6C169367" w14:textId="77777777" w:rsidR="00502991" w:rsidRDefault="00502991">
      <w:pPr>
        <w:ind w:left="-567" w:right="-613"/>
        <w:rPr>
          <w:rFonts w:ascii="Verdana" w:eastAsia="Verdana" w:hAnsi="Verdana" w:cs="Verdana"/>
          <w:b/>
          <w:sz w:val="28"/>
          <w:szCs w:val="28"/>
        </w:rPr>
      </w:pPr>
    </w:p>
    <w:p w14:paraId="3921BC52" w14:textId="77777777" w:rsidR="00502991" w:rsidRDefault="00502991">
      <w:pPr>
        <w:ind w:left="-567" w:right="-613"/>
        <w:rPr>
          <w:rFonts w:ascii="Verdana" w:eastAsia="Verdana" w:hAnsi="Verdana" w:cs="Verdana"/>
          <w:b/>
          <w:sz w:val="28"/>
          <w:szCs w:val="28"/>
        </w:rPr>
      </w:pPr>
    </w:p>
    <w:p w14:paraId="5E4270D3" w14:textId="77777777" w:rsidR="00502991" w:rsidRDefault="00502991">
      <w:pPr>
        <w:ind w:left="-567" w:right="-613"/>
        <w:rPr>
          <w:rFonts w:ascii="Verdana" w:eastAsia="Verdana" w:hAnsi="Verdana" w:cs="Verdana"/>
          <w:b/>
          <w:sz w:val="28"/>
          <w:szCs w:val="28"/>
        </w:rPr>
      </w:pPr>
    </w:p>
    <w:p w14:paraId="35EF4318" w14:textId="77777777" w:rsidR="00502991" w:rsidRDefault="00502991">
      <w:pPr>
        <w:ind w:left="-567" w:right="-613"/>
        <w:rPr>
          <w:rFonts w:ascii="Verdana" w:eastAsia="Verdana" w:hAnsi="Verdana" w:cs="Verdana"/>
          <w:b/>
          <w:sz w:val="28"/>
          <w:szCs w:val="28"/>
        </w:rPr>
      </w:pPr>
    </w:p>
    <w:p w14:paraId="540812FE" w14:textId="77777777" w:rsidR="002A70AB" w:rsidRDefault="002A70AB" w:rsidP="002A70AB">
      <w:pPr>
        <w:ind w:right="-613"/>
        <w:rPr>
          <w:rFonts w:ascii="Verdana" w:eastAsia="Verdana" w:hAnsi="Verdana" w:cs="Verdana"/>
          <w:b/>
          <w:sz w:val="28"/>
          <w:szCs w:val="28"/>
        </w:rPr>
      </w:pPr>
    </w:p>
    <w:p w14:paraId="17CA2D72" w14:textId="4370A8CA" w:rsidR="00502991" w:rsidRDefault="00000000" w:rsidP="002A70AB">
      <w:pPr>
        <w:ind w:right="-613"/>
      </w:pPr>
      <w:r>
        <w:rPr>
          <w:rFonts w:ascii="Verdana" w:eastAsia="Verdana" w:hAnsi="Verdana" w:cs="Verdana"/>
          <w:b/>
          <w:sz w:val="28"/>
          <w:szCs w:val="28"/>
        </w:rPr>
        <w:lastRenderedPageBreak/>
        <w:t>APPENDIX 7 - DEFINITION AND INDICATORS OF ABUSE</w:t>
      </w:r>
    </w:p>
    <w:p w14:paraId="423E35E5" w14:textId="77777777" w:rsidR="00502991" w:rsidRDefault="00502991">
      <w:pPr>
        <w:ind w:left="-567" w:right="-613"/>
        <w:rPr>
          <w:rFonts w:ascii="Verdana" w:eastAsia="Verdana" w:hAnsi="Verdana" w:cs="Verdana"/>
          <w:b/>
          <w:sz w:val="28"/>
          <w:szCs w:val="28"/>
        </w:rPr>
      </w:pPr>
    </w:p>
    <w:p w14:paraId="67A676F8" w14:textId="77777777" w:rsidR="00502991" w:rsidRDefault="00000000">
      <w:pPr>
        <w:ind w:left="-567" w:right="-613"/>
        <w:rPr>
          <w:rFonts w:ascii="Verdana" w:eastAsia="Verdana" w:hAnsi="Verdana" w:cs="Verdana"/>
          <w:sz w:val="22"/>
          <w:szCs w:val="22"/>
        </w:rPr>
      </w:pPr>
      <w:r>
        <w:rPr>
          <w:rFonts w:ascii="Verdana" w:eastAsia="Verdana" w:hAnsi="Verdana" w:cs="Verdana"/>
          <w:sz w:val="22"/>
          <w:szCs w:val="22"/>
        </w:rPr>
        <w:t>All staff should be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should not prevent staff from having a professional curiosity and speaking to the designated safeguarding lead (DSL) if they have concerns about a child. It is also important that staff determine how best to build trusted relationships with children and young people which facilitate communication.</w:t>
      </w:r>
    </w:p>
    <w:p w14:paraId="782EEDB2" w14:textId="77777777" w:rsidR="00502991" w:rsidRDefault="00502991">
      <w:pPr>
        <w:ind w:left="-567" w:right="-613"/>
        <w:rPr>
          <w:rFonts w:ascii="Verdana" w:eastAsia="Verdana" w:hAnsi="Verdana" w:cs="Verdana"/>
          <w:sz w:val="22"/>
          <w:szCs w:val="22"/>
        </w:rPr>
      </w:pPr>
    </w:p>
    <w:p w14:paraId="3B61AB31" w14:textId="77777777" w:rsidR="00502991" w:rsidRDefault="00000000">
      <w:pPr>
        <w:ind w:left="-567" w:right="-613"/>
        <w:rPr>
          <w:rFonts w:ascii="Verdana" w:eastAsia="Verdana" w:hAnsi="Verdana" w:cs="Verdana"/>
          <w:b/>
          <w:sz w:val="23"/>
          <w:szCs w:val="23"/>
        </w:rPr>
      </w:pPr>
      <w:r>
        <w:rPr>
          <w:rFonts w:ascii="Verdana" w:eastAsia="Verdana" w:hAnsi="Verdana" w:cs="Verdana"/>
          <w:b/>
          <w:sz w:val="23"/>
          <w:szCs w:val="23"/>
        </w:rPr>
        <w:t xml:space="preserve">1. NEGLECT </w:t>
      </w:r>
    </w:p>
    <w:p w14:paraId="2CF15570" w14:textId="77777777" w:rsidR="00502991" w:rsidRDefault="00502991">
      <w:pPr>
        <w:ind w:left="-567" w:right="-613"/>
        <w:rPr>
          <w:rFonts w:ascii="Verdana" w:eastAsia="Verdana" w:hAnsi="Verdana" w:cs="Verdana"/>
          <w:b/>
          <w:sz w:val="23"/>
          <w:szCs w:val="23"/>
        </w:rPr>
      </w:pPr>
    </w:p>
    <w:p w14:paraId="41676CF9" w14:textId="77777777" w:rsidR="00502991" w:rsidRDefault="00000000">
      <w:pPr>
        <w:ind w:left="-567" w:right="-613"/>
      </w:pPr>
      <w:r>
        <w:rPr>
          <w:rFonts w:ascii="Verdana" w:eastAsia="Verdana" w:hAnsi="Verdana" w:cs="Verdana"/>
          <w:sz w:val="23"/>
          <w:szCs w:val="23"/>
        </w:rPr>
        <w:t xml:space="preserve">Neglect is the persistent failure to meet a child's basic physical and/or psychological needs, likely to result in the serious impairment of the child's health or development. Neglect may occur during pregnancy </w:t>
      </w:r>
      <w:proofErr w:type="gramStart"/>
      <w:r>
        <w:rPr>
          <w:rFonts w:ascii="Verdana" w:eastAsia="Verdana" w:hAnsi="Verdana" w:cs="Verdana"/>
          <w:sz w:val="23"/>
          <w:szCs w:val="23"/>
        </w:rPr>
        <w:t>as a result of</w:t>
      </w:r>
      <w:proofErr w:type="gramEnd"/>
      <w:r>
        <w:rPr>
          <w:rFonts w:ascii="Verdana" w:eastAsia="Verdana" w:hAnsi="Verdana" w:cs="Verdana"/>
          <w:sz w:val="23"/>
          <w:szCs w:val="23"/>
        </w:rPr>
        <w:t xml:space="preserve"> maternal substance abuse. Once a child is born, neglect may involve a parent or carer failing to: </w:t>
      </w:r>
    </w:p>
    <w:p w14:paraId="37CC6AA5" w14:textId="77777777" w:rsidR="00502991" w:rsidRDefault="00502991">
      <w:pPr>
        <w:ind w:left="-567" w:right="-613"/>
        <w:rPr>
          <w:rFonts w:ascii="Verdana" w:eastAsia="Verdana" w:hAnsi="Verdana" w:cs="Verdana"/>
          <w:sz w:val="23"/>
          <w:szCs w:val="23"/>
        </w:rPr>
      </w:pPr>
    </w:p>
    <w:p w14:paraId="3823FBC8" w14:textId="77777777" w:rsidR="00502991" w:rsidRDefault="00000000">
      <w:pPr>
        <w:ind w:left="-567" w:right="-613"/>
      </w:pPr>
      <w:r>
        <w:rPr>
          <w:rFonts w:ascii="Verdana" w:eastAsia="Verdana" w:hAnsi="Verdana" w:cs="Verdana"/>
          <w:sz w:val="23"/>
          <w:szCs w:val="23"/>
        </w:rPr>
        <w:t>Provide adequate food, clothing and shelter (including exclusion from home or abandonment</w:t>
      </w:r>
      <w:proofErr w:type="gramStart"/>
      <w:r>
        <w:rPr>
          <w:rFonts w:ascii="Verdana" w:eastAsia="Verdana" w:hAnsi="Verdana" w:cs="Verdana"/>
          <w:sz w:val="23"/>
          <w:szCs w:val="23"/>
        </w:rPr>
        <w:t>);</w:t>
      </w:r>
      <w:proofErr w:type="gramEnd"/>
      <w:r>
        <w:rPr>
          <w:rFonts w:ascii="Verdana" w:eastAsia="Verdana" w:hAnsi="Verdana" w:cs="Verdana"/>
          <w:sz w:val="23"/>
          <w:szCs w:val="23"/>
        </w:rPr>
        <w:t xml:space="preserve"> </w:t>
      </w:r>
    </w:p>
    <w:p w14:paraId="577EF834" w14:textId="77777777" w:rsidR="00502991" w:rsidRDefault="00000000">
      <w:pPr>
        <w:ind w:left="-567" w:right="-613"/>
      </w:pPr>
      <w:r>
        <w:rPr>
          <w:rFonts w:ascii="Verdana" w:eastAsia="Verdana" w:hAnsi="Verdana" w:cs="Verdana"/>
          <w:sz w:val="23"/>
          <w:szCs w:val="23"/>
        </w:rPr>
        <w:t xml:space="preserve">Protect a child from physical and emotional harm or </w:t>
      </w:r>
      <w:proofErr w:type="gramStart"/>
      <w:r>
        <w:rPr>
          <w:rFonts w:ascii="Verdana" w:eastAsia="Verdana" w:hAnsi="Verdana" w:cs="Verdana"/>
          <w:sz w:val="23"/>
          <w:szCs w:val="23"/>
        </w:rPr>
        <w:t>danger;</w:t>
      </w:r>
      <w:proofErr w:type="gramEnd"/>
      <w:r>
        <w:rPr>
          <w:rFonts w:ascii="Verdana" w:eastAsia="Verdana" w:hAnsi="Verdana" w:cs="Verdana"/>
          <w:sz w:val="23"/>
          <w:szCs w:val="23"/>
        </w:rPr>
        <w:t xml:space="preserve"> </w:t>
      </w:r>
    </w:p>
    <w:p w14:paraId="3D04C6D8" w14:textId="77777777" w:rsidR="00502991" w:rsidRDefault="00000000">
      <w:pPr>
        <w:ind w:left="-567" w:right="-613"/>
      </w:pPr>
      <w:r>
        <w:rPr>
          <w:rFonts w:ascii="Verdana" w:eastAsia="Verdana" w:hAnsi="Verdana" w:cs="Verdana"/>
          <w:sz w:val="23"/>
          <w:szCs w:val="23"/>
        </w:rPr>
        <w:t xml:space="preserve">Ensure adequate supervision (including the use of inadequate </w:t>
      </w:r>
      <w:proofErr w:type="gramStart"/>
      <w:r>
        <w:rPr>
          <w:rFonts w:ascii="Verdana" w:eastAsia="Verdana" w:hAnsi="Verdana" w:cs="Verdana"/>
          <w:sz w:val="23"/>
          <w:szCs w:val="23"/>
        </w:rPr>
        <w:t>care-givers</w:t>
      </w:r>
      <w:proofErr w:type="gramEnd"/>
      <w:r>
        <w:rPr>
          <w:rFonts w:ascii="Verdana" w:eastAsia="Verdana" w:hAnsi="Verdana" w:cs="Verdana"/>
          <w:sz w:val="23"/>
          <w:szCs w:val="23"/>
        </w:rPr>
        <w:t xml:space="preserve">); or </w:t>
      </w:r>
    </w:p>
    <w:p w14:paraId="7B4D3225" w14:textId="77777777" w:rsidR="00502991" w:rsidRDefault="00000000">
      <w:pPr>
        <w:ind w:left="-567" w:right="-613"/>
      </w:pPr>
      <w:r>
        <w:rPr>
          <w:rFonts w:ascii="Verdana" w:eastAsia="Verdana" w:hAnsi="Verdana" w:cs="Verdana"/>
          <w:sz w:val="23"/>
          <w:szCs w:val="23"/>
        </w:rPr>
        <w:t xml:space="preserve">Ensure access to appropriate medical care or treatment. </w:t>
      </w:r>
    </w:p>
    <w:p w14:paraId="5B89A1F0" w14:textId="77777777" w:rsidR="00502991" w:rsidRDefault="00502991">
      <w:pPr>
        <w:ind w:left="-567" w:right="-613"/>
        <w:rPr>
          <w:rFonts w:ascii="Verdana" w:eastAsia="Verdana" w:hAnsi="Verdana" w:cs="Verdana"/>
          <w:sz w:val="23"/>
          <w:szCs w:val="23"/>
        </w:rPr>
      </w:pPr>
    </w:p>
    <w:p w14:paraId="4A164EA0" w14:textId="77777777" w:rsidR="00502991" w:rsidRDefault="00000000">
      <w:pPr>
        <w:ind w:left="-567" w:right="-613"/>
      </w:pPr>
      <w:r>
        <w:rPr>
          <w:rFonts w:ascii="Verdana" w:eastAsia="Verdana" w:hAnsi="Verdana" w:cs="Verdana"/>
          <w:sz w:val="23"/>
          <w:szCs w:val="23"/>
        </w:rPr>
        <w:t xml:space="preserve">It may also include neglect of, or unresponsiveness to, a child's basic emotional needs. </w:t>
      </w:r>
    </w:p>
    <w:p w14:paraId="54D3332E" w14:textId="77777777" w:rsidR="00502991" w:rsidRDefault="00000000">
      <w:pPr>
        <w:ind w:left="-567" w:right="-613"/>
      </w:pPr>
      <w:r>
        <w:rPr>
          <w:rFonts w:ascii="Verdana" w:eastAsia="Verdana" w:hAnsi="Verdana" w:cs="Verdana"/>
          <w:sz w:val="23"/>
          <w:szCs w:val="23"/>
        </w:rPr>
        <w:t xml:space="preserve">The following may be indicators of neglect (this is not designed to be used as a checklist): </w:t>
      </w:r>
    </w:p>
    <w:p w14:paraId="455F4A7F" w14:textId="77777777" w:rsidR="00502991" w:rsidRDefault="00502991">
      <w:pPr>
        <w:ind w:left="-567" w:right="-613"/>
        <w:rPr>
          <w:rFonts w:ascii="Verdana" w:eastAsia="Verdana" w:hAnsi="Verdana" w:cs="Verdana"/>
          <w:sz w:val="23"/>
          <w:szCs w:val="23"/>
        </w:rPr>
      </w:pPr>
    </w:p>
    <w:p w14:paraId="73B9BB5B"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Constant </w:t>
      </w:r>
      <w:proofErr w:type="gramStart"/>
      <w:r>
        <w:rPr>
          <w:rFonts w:ascii="Verdana" w:eastAsia="Verdana" w:hAnsi="Verdana" w:cs="Verdana"/>
          <w:color w:val="000000"/>
          <w:sz w:val="23"/>
          <w:szCs w:val="23"/>
        </w:rPr>
        <w:t>hunger;</w:t>
      </w:r>
      <w:proofErr w:type="gramEnd"/>
      <w:r>
        <w:rPr>
          <w:rFonts w:ascii="Verdana" w:eastAsia="Verdana" w:hAnsi="Verdana" w:cs="Verdana"/>
          <w:color w:val="000000"/>
          <w:sz w:val="23"/>
          <w:szCs w:val="23"/>
        </w:rPr>
        <w:t xml:space="preserve"> </w:t>
      </w:r>
    </w:p>
    <w:p w14:paraId="37558E5E"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Fabricated or Induced Illnesses (Munchausen Syndrome by Proxy)</w:t>
      </w:r>
    </w:p>
    <w:p w14:paraId="68436CCF"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Stealing, scavenging and/or hoarding </w:t>
      </w:r>
      <w:proofErr w:type="gramStart"/>
      <w:r>
        <w:rPr>
          <w:rFonts w:ascii="Verdana" w:eastAsia="Verdana" w:hAnsi="Verdana" w:cs="Verdana"/>
          <w:color w:val="000000"/>
          <w:sz w:val="23"/>
          <w:szCs w:val="23"/>
        </w:rPr>
        <w:t>food;</w:t>
      </w:r>
      <w:proofErr w:type="gramEnd"/>
      <w:r>
        <w:rPr>
          <w:rFonts w:ascii="Verdana" w:eastAsia="Verdana" w:hAnsi="Verdana" w:cs="Verdana"/>
          <w:color w:val="000000"/>
          <w:sz w:val="23"/>
          <w:szCs w:val="23"/>
        </w:rPr>
        <w:t xml:space="preserve"> </w:t>
      </w:r>
    </w:p>
    <w:p w14:paraId="7DB23808"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Frequent tiredness or </w:t>
      </w:r>
      <w:proofErr w:type="gramStart"/>
      <w:r>
        <w:rPr>
          <w:rFonts w:ascii="Verdana" w:eastAsia="Verdana" w:hAnsi="Verdana" w:cs="Verdana"/>
          <w:color w:val="000000"/>
          <w:sz w:val="23"/>
          <w:szCs w:val="23"/>
        </w:rPr>
        <w:t>listlessness;</w:t>
      </w:r>
      <w:proofErr w:type="gramEnd"/>
      <w:r>
        <w:rPr>
          <w:rFonts w:ascii="Verdana" w:eastAsia="Verdana" w:hAnsi="Verdana" w:cs="Verdana"/>
          <w:color w:val="000000"/>
          <w:sz w:val="23"/>
          <w:szCs w:val="23"/>
        </w:rPr>
        <w:t xml:space="preserve"> </w:t>
      </w:r>
    </w:p>
    <w:p w14:paraId="391C8E42"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Frequently dirty or </w:t>
      </w:r>
      <w:proofErr w:type="gramStart"/>
      <w:r>
        <w:rPr>
          <w:rFonts w:ascii="Verdana" w:eastAsia="Verdana" w:hAnsi="Verdana" w:cs="Verdana"/>
          <w:color w:val="000000"/>
          <w:sz w:val="23"/>
          <w:szCs w:val="23"/>
        </w:rPr>
        <w:t>unkempt;</w:t>
      </w:r>
      <w:proofErr w:type="gramEnd"/>
      <w:r>
        <w:rPr>
          <w:rFonts w:ascii="Verdana" w:eastAsia="Verdana" w:hAnsi="Verdana" w:cs="Verdana"/>
          <w:color w:val="000000"/>
          <w:sz w:val="23"/>
          <w:szCs w:val="23"/>
        </w:rPr>
        <w:t xml:space="preserve"> </w:t>
      </w:r>
    </w:p>
    <w:p w14:paraId="178A3D7D"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Often poorly or inappropriately clad for the </w:t>
      </w:r>
      <w:proofErr w:type="gramStart"/>
      <w:r>
        <w:rPr>
          <w:rFonts w:ascii="Verdana" w:eastAsia="Verdana" w:hAnsi="Verdana" w:cs="Verdana"/>
          <w:color w:val="000000"/>
          <w:sz w:val="23"/>
          <w:szCs w:val="23"/>
        </w:rPr>
        <w:t>weather;</w:t>
      </w:r>
      <w:proofErr w:type="gramEnd"/>
      <w:r>
        <w:rPr>
          <w:rFonts w:ascii="Verdana" w:eastAsia="Verdana" w:hAnsi="Verdana" w:cs="Verdana"/>
          <w:color w:val="000000"/>
          <w:sz w:val="23"/>
          <w:szCs w:val="23"/>
        </w:rPr>
        <w:t xml:space="preserve"> </w:t>
      </w:r>
    </w:p>
    <w:p w14:paraId="2D65B123"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Poor school attendance or often late for </w:t>
      </w:r>
      <w:proofErr w:type="gramStart"/>
      <w:r>
        <w:rPr>
          <w:rFonts w:ascii="Verdana" w:eastAsia="Verdana" w:hAnsi="Verdana" w:cs="Verdana"/>
          <w:color w:val="000000"/>
          <w:sz w:val="23"/>
          <w:szCs w:val="23"/>
        </w:rPr>
        <w:t>school;</w:t>
      </w:r>
      <w:proofErr w:type="gramEnd"/>
      <w:r>
        <w:rPr>
          <w:rFonts w:ascii="Verdana" w:eastAsia="Verdana" w:hAnsi="Verdana" w:cs="Verdana"/>
          <w:color w:val="000000"/>
          <w:sz w:val="23"/>
          <w:szCs w:val="23"/>
        </w:rPr>
        <w:t xml:space="preserve"> </w:t>
      </w:r>
    </w:p>
    <w:p w14:paraId="3149658E"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Poor </w:t>
      </w:r>
      <w:proofErr w:type="gramStart"/>
      <w:r>
        <w:rPr>
          <w:rFonts w:ascii="Verdana" w:eastAsia="Verdana" w:hAnsi="Verdana" w:cs="Verdana"/>
          <w:color w:val="000000"/>
          <w:sz w:val="23"/>
          <w:szCs w:val="23"/>
        </w:rPr>
        <w:t>concentration;</w:t>
      </w:r>
      <w:proofErr w:type="gramEnd"/>
      <w:r>
        <w:rPr>
          <w:rFonts w:ascii="Verdana" w:eastAsia="Verdana" w:hAnsi="Verdana" w:cs="Verdana"/>
          <w:color w:val="000000"/>
          <w:sz w:val="23"/>
          <w:szCs w:val="23"/>
        </w:rPr>
        <w:t xml:space="preserve"> </w:t>
      </w:r>
    </w:p>
    <w:p w14:paraId="67C9CA41"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Affection or attention seeking </w:t>
      </w:r>
      <w:proofErr w:type="gramStart"/>
      <w:r>
        <w:rPr>
          <w:rFonts w:ascii="Verdana" w:eastAsia="Verdana" w:hAnsi="Verdana" w:cs="Verdana"/>
          <w:color w:val="000000"/>
          <w:sz w:val="23"/>
          <w:szCs w:val="23"/>
        </w:rPr>
        <w:t>behaviour;</w:t>
      </w:r>
      <w:proofErr w:type="gramEnd"/>
      <w:r>
        <w:rPr>
          <w:rFonts w:ascii="Verdana" w:eastAsia="Verdana" w:hAnsi="Verdana" w:cs="Verdana"/>
          <w:color w:val="000000"/>
          <w:sz w:val="23"/>
          <w:szCs w:val="23"/>
        </w:rPr>
        <w:t xml:space="preserve"> </w:t>
      </w:r>
    </w:p>
    <w:p w14:paraId="43611F5E"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Illnesses or injuries that are left </w:t>
      </w:r>
      <w:proofErr w:type="gramStart"/>
      <w:r>
        <w:rPr>
          <w:rFonts w:ascii="Verdana" w:eastAsia="Verdana" w:hAnsi="Verdana" w:cs="Verdana"/>
          <w:color w:val="000000"/>
          <w:sz w:val="23"/>
          <w:szCs w:val="23"/>
        </w:rPr>
        <w:t>untreated;</w:t>
      </w:r>
      <w:proofErr w:type="gramEnd"/>
      <w:r>
        <w:rPr>
          <w:rFonts w:ascii="Verdana" w:eastAsia="Verdana" w:hAnsi="Verdana" w:cs="Verdana"/>
          <w:color w:val="000000"/>
          <w:sz w:val="23"/>
          <w:szCs w:val="23"/>
        </w:rPr>
        <w:t xml:space="preserve"> </w:t>
      </w:r>
    </w:p>
    <w:p w14:paraId="7FFD275F"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Failure to achieve developmental milestones, for example growth, </w:t>
      </w:r>
      <w:proofErr w:type="gramStart"/>
      <w:r>
        <w:rPr>
          <w:rFonts w:ascii="Verdana" w:eastAsia="Verdana" w:hAnsi="Verdana" w:cs="Verdana"/>
          <w:color w:val="000000"/>
          <w:sz w:val="23"/>
          <w:szCs w:val="23"/>
        </w:rPr>
        <w:t>weight;</w:t>
      </w:r>
      <w:proofErr w:type="gramEnd"/>
      <w:r>
        <w:rPr>
          <w:rFonts w:ascii="Verdana" w:eastAsia="Verdana" w:hAnsi="Verdana" w:cs="Verdana"/>
          <w:color w:val="000000"/>
          <w:sz w:val="23"/>
          <w:szCs w:val="23"/>
        </w:rPr>
        <w:t xml:space="preserve"> </w:t>
      </w:r>
    </w:p>
    <w:p w14:paraId="2DDC59A1"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Failure to develop intellectually or </w:t>
      </w:r>
      <w:proofErr w:type="gramStart"/>
      <w:r>
        <w:rPr>
          <w:rFonts w:ascii="Verdana" w:eastAsia="Verdana" w:hAnsi="Verdana" w:cs="Verdana"/>
          <w:color w:val="000000"/>
          <w:sz w:val="23"/>
          <w:szCs w:val="23"/>
        </w:rPr>
        <w:t>socially;</w:t>
      </w:r>
      <w:proofErr w:type="gramEnd"/>
      <w:r>
        <w:rPr>
          <w:rFonts w:ascii="Verdana" w:eastAsia="Verdana" w:hAnsi="Verdana" w:cs="Verdana"/>
          <w:color w:val="000000"/>
          <w:sz w:val="23"/>
          <w:szCs w:val="23"/>
        </w:rPr>
        <w:t xml:space="preserve"> </w:t>
      </w:r>
    </w:p>
    <w:p w14:paraId="7967418A"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Responsibility for activity that is not age appropriate such as cooking, ironing, caring for </w:t>
      </w:r>
      <w:proofErr w:type="gramStart"/>
      <w:r>
        <w:rPr>
          <w:rFonts w:ascii="Verdana" w:eastAsia="Verdana" w:hAnsi="Verdana" w:cs="Verdana"/>
          <w:color w:val="000000"/>
          <w:sz w:val="23"/>
          <w:szCs w:val="23"/>
        </w:rPr>
        <w:t>siblings;</w:t>
      </w:r>
      <w:proofErr w:type="gramEnd"/>
      <w:r>
        <w:rPr>
          <w:rFonts w:ascii="Verdana" w:eastAsia="Verdana" w:hAnsi="Verdana" w:cs="Verdana"/>
          <w:color w:val="000000"/>
          <w:sz w:val="23"/>
          <w:szCs w:val="23"/>
        </w:rPr>
        <w:t xml:space="preserve"> </w:t>
      </w:r>
    </w:p>
    <w:p w14:paraId="094A32FD"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The child is regularly not collected or received from school; or </w:t>
      </w:r>
    </w:p>
    <w:p w14:paraId="7E92BE17" w14:textId="77777777" w:rsidR="00502991" w:rsidRDefault="00000000">
      <w:pPr>
        <w:numPr>
          <w:ilvl w:val="0"/>
          <w:numId w:val="30"/>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The child is left at home alone or with inappropriate carers </w:t>
      </w:r>
    </w:p>
    <w:p w14:paraId="5E9382AC" w14:textId="77777777" w:rsidR="00502991" w:rsidRDefault="00502991">
      <w:pPr>
        <w:ind w:left="-567" w:right="-613"/>
        <w:rPr>
          <w:rFonts w:ascii="Verdana" w:eastAsia="Verdana" w:hAnsi="Verdana" w:cs="Verdana"/>
          <w:sz w:val="23"/>
          <w:szCs w:val="23"/>
        </w:rPr>
      </w:pPr>
    </w:p>
    <w:p w14:paraId="5C08E64F" w14:textId="77777777" w:rsidR="00502991" w:rsidRDefault="00000000">
      <w:pPr>
        <w:ind w:left="-567" w:right="-613"/>
      </w:pPr>
      <w:r>
        <w:rPr>
          <w:rFonts w:ascii="Verdana" w:eastAsia="Verdana" w:hAnsi="Verdana" w:cs="Verdana"/>
          <w:sz w:val="23"/>
          <w:szCs w:val="23"/>
        </w:rPr>
        <w:lastRenderedPageBreak/>
        <w:t xml:space="preserve">Neglect is a priority for Leicester, Leicestershire &amp; Rutland LSCB.  Neglect has been identified as a feature in national &amp; local Serious Case Reviews (SCR’s), local learning reviews and multi-agency audits.  Our local LSCB have developed a </w:t>
      </w:r>
      <w:r>
        <w:rPr>
          <w:rFonts w:ascii="Verdana" w:eastAsia="Verdana" w:hAnsi="Verdana" w:cs="Verdana"/>
          <w:i/>
          <w:sz w:val="23"/>
          <w:szCs w:val="23"/>
        </w:rPr>
        <w:t>Neglect Toolkit</w:t>
      </w:r>
      <w:r>
        <w:rPr>
          <w:rFonts w:ascii="Verdana" w:eastAsia="Verdana" w:hAnsi="Verdana" w:cs="Verdana"/>
          <w:sz w:val="23"/>
          <w:szCs w:val="23"/>
        </w:rPr>
        <w:t xml:space="preserve"> to support practitioners identify neglect earlier in families.  Key staff members and </w:t>
      </w:r>
      <w:proofErr w:type="gramStart"/>
      <w:r>
        <w:rPr>
          <w:rFonts w:ascii="Verdana" w:eastAsia="Verdana" w:hAnsi="Verdana" w:cs="Verdana"/>
          <w:sz w:val="23"/>
          <w:szCs w:val="23"/>
        </w:rPr>
        <w:t>our  DSL</w:t>
      </w:r>
      <w:proofErr w:type="gramEnd"/>
      <w:r>
        <w:rPr>
          <w:rFonts w:ascii="Verdana" w:eastAsia="Verdana" w:hAnsi="Verdana" w:cs="Verdana"/>
          <w:sz w:val="23"/>
          <w:szCs w:val="23"/>
        </w:rPr>
        <w:t xml:space="preserve">  are versed with this document and understand when to use it.</w:t>
      </w:r>
    </w:p>
    <w:p w14:paraId="5C785F21" w14:textId="77777777" w:rsidR="00502991" w:rsidRDefault="00502991">
      <w:pPr>
        <w:ind w:left="-567" w:right="-613"/>
        <w:rPr>
          <w:rFonts w:ascii="Verdana" w:eastAsia="Verdana" w:hAnsi="Verdana" w:cs="Verdana"/>
          <w:sz w:val="23"/>
          <w:szCs w:val="23"/>
        </w:rPr>
      </w:pPr>
    </w:p>
    <w:p w14:paraId="10E66D8D" w14:textId="77777777" w:rsidR="00502991" w:rsidRDefault="00000000">
      <w:pPr>
        <w:ind w:left="-567" w:right="-613"/>
      </w:pPr>
      <w:r>
        <w:rPr>
          <w:rFonts w:ascii="Verdana" w:eastAsia="Verdana" w:hAnsi="Verdana" w:cs="Verdana"/>
          <w:b/>
          <w:sz w:val="23"/>
          <w:szCs w:val="23"/>
        </w:rPr>
        <w:t xml:space="preserve">2. PHYSICAL ABUSE </w:t>
      </w:r>
    </w:p>
    <w:p w14:paraId="730577A9" w14:textId="77777777" w:rsidR="00502991" w:rsidRDefault="00502991">
      <w:pPr>
        <w:ind w:left="-567" w:right="-613"/>
        <w:rPr>
          <w:rFonts w:ascii="Verdana" w:eastAsia="Verdana" w:hAnsi="Verdana" w:cs="Verdana"/>
          <w:b/>
          <w:sz w:val="23"/>
          <w:szCs w:val="23"/>
        </w:rPr>
      </w:pPr>
    </w:p>
    <w:p w14:paraId="33CC8C80" w14:textId="77777777" w:rsidR="00502991" w:rsidRDefault="00000000">
      <w:pPr>
        <w:ind w:left="-567" w:right="-613"/>
      </w:pPr>
      <w:r>
        <w:rPr>
          <w:rFonts w:ascii="Verdana" w:eastAsia="Verdana" w:hAnsi="Verdana" w:cs="Verdana"/>
          <w:sz w:val="23"/>
          <w:szCs w:val="23"/>
        </w:rPr>
        <w:t xml:space="preserve">Physical abuse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4936D8F3" w14:textId="77777777" w:rsidR="00502991" w:rsidRDefault="00502991">
      <w:pPr>
        <w:ind w:left="-567" w:right="-613"/>
        <w:rPr>
          <w:rFonts w:ascii="Verdana" w:eastAsia="Verdana" w:hAnsi="Verdana" w:cs="Verdana"/>
          <w:sz w:val="23"/>
          <w:szCs w:val="23"/>
        </w:rPr>
      </w:pPr>
    </w:p>
    <w:p w14:paraId="582DC2EF" w14:textId="77777777" w:rsidR="00502991" w:rsidRDefault="00000000">
      <w:pPr>
        <w:ind w:left="-567" w:right="-613"/>
      </w:pPr>
      <w:r>
        <w:rPr>
          <w:rFonts w:ascii="Verdana" w:eastAsia="Verdana" w:hAnsi="Verdana" w:cs="Verdana"/>
          <w:sz w:val="23"/>
          <w:szCs w:val="23"/>
        </w:rPr>
        <w:t xml:space="preserve">The following may be indicators of physical abuse (this is not designed to be used as a checklist): </w:t>
      </w:r>
    </w:p>
    <w:p w14:paraId="6E9C30CD" w14:textId="77777777" w:rsidR="00502991" w:rsidRDefault="00502991">
      <w:pPr>
        <w:ind w:left="-567" w:right="-613"/>
        <w:rPr>
          <w:rFonts w:ascii="Verdana" w:eastAsia="Verdana" w:hAnsi="Verdana" w:cs="Verdana"/>
          <w:sz w:val="23"/>
          <w:szCs w:val="23"/>
        </w:rPr>
      </w:pPr>
    </w:p>
    <w:p w14:paraId="79090A7A"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Multiple bruises in clusters, or of uniform </w:t>
      </w:r>
      <w:proofErr w:type="gramStart"/>
      <w:r>
        <w:rPr>
          <w:rFonts w:ascii="Verdana" w:eastAsia="Verdana" w:hAnsi="Verdana" w:cs="Verdana"/>
          <w:color w:val="000000"/>
          <w:sz w:val="23"/>
          <w:szCs w:val="23"/>
        </w:rPr>
        <w:t>shape;</w:t>
      </w:r>
      <w:proofErr w:type="gramEnd"/>
      <w:r>
        <w:rPr>
          <w:rFonts w:ascii="Verdana" w:eastAsia="Verdana" w:hAnsi="Verdana" w:cs="Verdana"/>
          <w:color w:val="000000"/>
          <w:sz w:val="23"/>
          <w:szCs w:val="23"/>
        </w:rPr>
        <w:t xml:space="preserve"> </w:t>
      </w:r>
    </w:p>
    <w:p w14:paraId="6AE3DAA3"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Bruises that carry an imprint, such as a hand or a </w:t>
      </w:r>
      <w:proofErr w:type="gramStart"/>
      <w:r>
        <w:rPr>
          <w:rFonts w:ascii="Verdana" w:eastAsia="Verdana" w:hAnsi="Verdana" w:cs="Verdana"/>
          <w:color w:val="000000"/>
          <w:sz w:val="23"/>
          <w:szCs w:val="23"/>
        </w:rPr>
        <w:t>belt;</w:t>
      </w:r>
      <w:proofErr w:type="gramEnd"/>
      <w:r>
        <w:rPr>
          <w:rFonts w:ascii="Verdana" w:eastAsia="Verdana" w:hAnsi="Verdana" w:cs="Verdana"/>
          <w:color w:val="000000"/>
          <w:sz w:val="23"/>
          <w:szCs w:val="23"/>
        </w:rPr>
        <w:t xml:space="preserve"> </w:t>
      </w:r>
    </w:p>
    <w:p w14:paraId="424783D8"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Bite </w:t>
      </w:r>
      <w:proofErr w:type="gramStart"/>
      <w:r>
        <w:rPr>
          <w:rFonts w:ascii="Verdana" w:eastAsia="Verdana" w:hAnsi="Verdana" w:cs="Verdana"/>
          <w:color w:val="000000"/>
          <w:sz w:val="23"/>
          <w:szCs w:val="23"/>
        </w:rPr>
        <w:t>marks;</w:t>
      </w:r>
      <w:proofErr w:type="gramEnd"/>
      <w:r>
        <w:rPr>
          <w:rFonts w:ascii="Verdana" w:eastAsia="Verdana" w:hAnsi="Verdana" w:cs="Verdana"/>
          <w:color w:val="000000"/>
          <w:sz w:val="23"/>
          <w:szCs w:val="23"/>
        </w:rPr>
        <w:t xml:space="preserve"> </w:t>
      </w:r>
    </w:p>
    <w:p w14:paraId="4C99CD36"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Round burn </w:t>
      </w:r>
      <w:proofErr w:type="gramStart"/>
      <w:r>
        <w:rPr>
          <w:rFonts w:ascii="Verdana" w:eastAsia="Verdana" w:hAnsi="Verdana" w:cs="Verdana"/>
          <w:color w:val="000000"/>
          <w:sz w:val="23"/>
          <w:szCs w:val="23"/>
        </w:rPr>
        <w:t>marks;</w:t>
      </w:r>
      <w:proofErr w:type="gramEnd"/>
      <w:r>
        <w:rPr>
          <w:rFonts w:ascii="Verdana" w:eastAsia="Verdana" w:hAnsi="Verdana" w:cs="Verdana"/>
          <w:color w:val="000000"/>
          <w:sz w:val="23"/>
          <w:szCs w:val="23"/>
        </w:rPr>
        <w:t xml:space="preserve"> </w:t>
      </w:r>
    </w:p>
    <w:p w14:paraId="43625EFE"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Multiple burn marks and burns on unusual areas of the body such as the back, shoulders or </w:t>
      </w:r>
      <w:proofErr w:type="gramStart"/>
      <w:r>
        <w:rPr>
          <w:rFonts w:ascii="Verdana" w:eastAsia="Verdana" w:hAnsi="Verdana" w:cs="Verdana"/>
          <w:color w:val="000000"/>
          <w:sz w:val="23"/>
          <w:szCs w:val="23"/>
        </w:rPr>
        <w:t>buttocks;</w:t>
      </w:r>
      <w:proofErr w:type="gramEnd"/>
      <w:r>
        <w:rPr>
          <w:rFonts w:ascii="Verdana" w:eastAsia="Verdana" w:hAnsi="Verdana" w:cs="Verdana"/>
          <w:color w:val="000000"/>
          <w:sz w:val="23"/>
          <w:szCs w:val="23"/>
        </w:rPr>
        <w:t xml:space="preserve"> </w:t>
      </w:r>
    </w:p>
    <w:p w14:paraId="2FE30FF7"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An injury that is not consistent with the account </w:t>
      </w:r>
      <w:proofErr w:type="gramStart"/>
      <w:r>
        <w:rPr>
          <w:rFonts w:ascii="Verdana" w:eastAsia="Verdana" w:hAnsi="Verdana" w:cs="Verdana"/>
          <w:color w:val="000000"/>
          <w:sz w:val="23"/>
          <w:szCs w:val="23"/>
        </w:rPr>
        <w:t>given;</w:t>
      </w:r>
      <w:proofErr w:type="gramEnd"/>
      <w:r>
        <w:rPr>
          <w:rFonts w:ascii="Verdana" w:eastAsia="Verdana" w:hAnsi="Verdana" w:cs="Verdana"/>
          <w:color w:val="000000"/>
          <w:sz w:val="23"/>
          <w:szCs w:val="23"/>
        </w:rPr>
        <w:t xml:space="preserve"> </w:t>
      </w:r>
    </w:p>
    <w:p w14:paraId="34E83A77"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Changing or different accounts of how an injury </w:t>
      </w:r>
      <w:proofErr w:type="gramStart"/>
      <w:r>
        <w:rPr>
          <w:rFonts w:ascii="Verdana" w:eastAsia="Verdana" w:hAnsi="Verdana" w:cs="Verdana"/>
          <w:color w:val="000000"/>
          <w:sz w:val="23"/>
          <w:szCs w:val="23"/>
        </w:rPr>
        <w:t>occurred;</w:t>
      </w:r>
      <w:proofErr w:type="gramEnd"/>
      <w:r>
        <w:rPr>
          <w:rFonts w:ascii="Verdana" w:eastAsia="Verdana" w:hAnsi="Verdana" w:cs="Verdana"/>
          <w:color w:val="000000"/>
          <w:sz w:val="23"/>
          <w:szCs w:val="23"/>
        </w:rPr>
        <w:t xml:space="preserve"> </w:t>
      </w:r>
    </w:p>
    <w:p w14:paraId="4C17C8DD"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Bald </w:t>
      </w:r>
      <w:proofErr w:type="gramStart"/>
      <w:r>
        <w:rPr>
          <w:rFonts w:ascii="Verdana" w:eastAsia="Verdana" w:hAnsi="Verdana" w:cs="Verdana"/>
          <w:color w:val="000000"/>
          <w:sz w:val="23"/>
          <w:szCs w:val="23"/>
        </w:rPr>
        <w:t>patches;</w:t>
      </w:r>
      <w:proofErr w:type="gramEnd"/>
      <w:r>
        <w:rPr>
          <w:rFonts w:ascii="Verdana" w:eastAsia="Verdana" w:hAnsi="Verdana" w:cs="Verdana"/>
          <w:color w:val="000000"/>
          <w:sz w:val="23"/>
          <w:szCs w:val="23"/>
        </w:rPr>
        <w:t xml:space="preserve"> </w:t>
      </w:r>
    </w:p>
    <w:p w14:paraId="478193C3"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Symptoms of drug or alcohol intoxication or </w:t>
      </w:r>
      <w:proofErr w:type="gramStart"/>
      <w:r>
        <w:rPr>
          <w:rFonts w:ascii="Verdana" w:eastAsia="Verdana" w:hAnsi="Verdana" w:cs="Verdana"/>
          <w:color w:val="000000"/>
          <w:sz w:val="23"/>
          <w:szCs w:val="23"/>
        </w:rPr>
        <w:t>poisoning;</w:t>
      </w:r>
      <w:proofErr w:type="gramEnd"/>
      <w:r>
        <w:rPr>
          <w:rFonts w:ascii="Verdana" w:eastAsia="Verdana" w:hAnsi="Verdana" w:cs="Verdana"/>
          <w:color w:val="000000"/>
          <w:sz w:val="23"/>
          <w:szCs w:val="23"/>
        </w:rPr>
        <w:t xml:space="preserve"> </w:t>
      </w:r>
    </w:p>
    <w:p w14:paraId="510E72A3"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Unaccountable covering of limbs, even in hot </w:t>
      </w:r>
      <w:proofErr w:type="gramStart"/>
      <w:r>
        <w:rPr>
          <w:rFonts w:ascii="Verdana" w:eastAsia="Verdana" w:hAnsi="Verdana" w:cs="Verdana"/>
          <w:color w:val="000000"/>
          <w:sz w:val="23"/>
          <w:szCs w:val="23"/>
        </w:rPr>
        <w:t>weather;</w:t>
      </w:r>
      <w:proofErr w:type="gramEnd"/>
      <w:r>
        <w:rPr>
          <w:rFonts w:ascii="Verdana" w:eastAsia="Verdana" w:hAnsi="Verdana" w:cs="Verdana"/>
          <w:color w:val="000000"/>
          <w:sz w:val="23"/>
          <w:szCs w:val="23"/>
        </w:rPr>
        <w:t xml:space="preserve"> </w:t>
      </w:r>
    </w:p>
    <w:p w14:paraId="3250A60A"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Fabricated or Induced Illnesses (Munchausen Syndrome by Proxy)</w:t>
      </w:r>
    </w:p>
    <w:p w14:paraId="5AFEAAC4"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Fear of going home or parents being </w:t>
      </w:r>
      <w:proofErr w:type="gramStart"/>
      <w:r>
        <w:rPr>
          <w:rFonts w:ascii="Verdana" w:eastAsia="Verdana" w:hAnsi="Verdana" w:cs="Verdana"/>
          <w:color w:val="000000"/>
          <w:sz w:val="23"/>
          <w:szCs w:val="23"/>
        </w:rPr>
        <w:t>contacted;</w:t>
      </w:r>
      <w:proofErr w:type="gramEnd"/>
      <w:r>
        <w:rPr>
          <w:rFonts w:ascii="Verdana" w:eastAsia="Verdana" w:hAnsi="Verdana" w:cs="Verdana"/>
          <w:color w:val="000000"/>
          <w:sz w:val="23"/>
          <w:szCs w:val="23"/>
        </w:rPr>
        <w:t xml:space="preserve"> </w:t>
      </w:r>
    </w:p>
    <w:p w14:paraId="76EA18EF"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Fear of medical </w:t>
      </w:r>
      <w:proofErr w:type="gramStart"/>
      <w:r>
        <w:rPr>
          <w:rFonts w:ascii="Verdana" w:eastAsia="Verdana" w:hAnsi="Verdana" w:cs="Verdana"/>
          <w:color w:val="000000"/>
          <w:sz w:val="23"/>
          <w:szCs w:val="23"/>
        </w:rPr>
        <w:t>help;</w:t>
      </w:r>
      <w:proofErr w:type="gramEnd"/>
      <w:r>
        <w:rPr>
          <w:rFonts w:ascii="Verdana" w:eastAsia="Verdana" w:hAnsi="Verdana" w:cs="Verdana"/>
          <w:color w:val="000000"/>
          <w:sz w:val="23"/>
          <w:szCs w:val="23"/>
        </w:rPr>
        <w:t xml:space="preserve"> </w:t>
      </w:r>
    </w:p>
    <w:p w14:paraId="0DCB9312"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Fear of changing for </w:t>
      </w:r>
      <w:proofErr w:type="gramStart"/>
      <w:r>
        <w:rPr>
          <w:rFonts w:ascii="Verdana" w:eastAsia="Verdana" w:hAnsi="Verdana" w:cs="Verdana"/>
          <w:color w:val="000000"/>
          <w:sz w:val="23"/>
          <w:szCs w:val="23"/>
        </w:rPr>
        <w:t>PE;</w:t>
      </w:r>
      <w:proofErr w:type="gramEnd"/>
      <w:r>
        <w:rPr>
          <w:rFonts w:ascii="Verdana" w:eastAsia="Verdana" w:hAnsi="Verdana" w:cs="Verdana"/>
          <w:color w:val="000000"/>
          <w:sz w:val="23"/>
          <w:szCs w:val="23"/>
        </w:rPr>
        <w:t xml:space="preserve"> </w:t>
      </w:r>
    </w:p>
    <w:p w14:paraId="55D5D1F6"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Inexplicable fear of adults or over-</w:t>
      </w:r>
      <w:proofErr w:type="gramStart"/>
      <w:r>
        <w:rPr>
          <w:rFonts w:ascii="Verdana" w:eastAsia="Verdana" w:hAnsi="Verdana" w:cs="Verdana"/>
          <w:color w:val="000000"/>
          <w:sz w:val="23"/>
          <w:szCs w:val="23"/>
        </w:rPr>
        <w:t>compliance;</w:t>
      </w:r>
      <w:proofErr w:type="gramEnd"/>
      <w:r>
        <w:rPr>
          <w:rFonts w:ascii="Verdana" w:eastAsia="Verdana" w:hAnsi="Verdana" w:cs="Verdana"/>
          <w:color w:val="000000"/>
          <w:sz w:val="23"/>
          <w:szCs w:val="23"/>
        </w:rPr>
        <w:t xml:space="preserve"> </w:t>
      </w:r>
    </w:p>
    <w:p w14:paraId="06E49B98"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Violence or aggression towards others including bullying; or </w:t>
      </w:r>
    </w:p>
    <w:p w14:paraId="0B31C5CD" w14:textId="77777777" w:rsidR="00502991" w:rsidRDefault="00000000">
      <w:pPr>
        <w:numPr>
          <w:ilvl w:val="0"/>
          <w:numId w:val="5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Isolation from peers. </w:t>
      </w:r>
    </w:p>
    <w:p w14:paraId="0F7E0A10" w14:textId="77777777" w:rsidR="00502991" w:rsidRDefault="00502991">
      <w:pPr>
        <w:ind w:left="-567" w:right="-613"/>
        <w:rPr>
          <w:rFonts w:ascii="Verdana" w:eastAsia="Verdana" w:hAnsi="Verdana" w:cs="Verdana"/>
          <w:sz w:val="23"/>
          <w:szCs w:val="23"/>
        </w:rPr>
      </w:pPr>
    </w:p>
    <w:p w14:paraId="7154D151" w14:textId="77777777" w:rsidR="00502991" w:rsidRDefault="00000000">
      <w:pPr>
        <w:ind w:left="-567" w:right="-613"/>
        <w:rPr>
          <w:rFonts w:ascii="Verdana" w:eastAsia="Verdana" w:hAnsi="Verdana" w:cs="Verdana"/>
          <w:b/>
          <w:sz w:val="23"/>
          <w:szCs w:val="23"/>
        </w:rPr>
      </w:pPr>
      <w:r>
        <w:rPr>
          <w:rFonts w:ascii="Verdana" w:eastAsia="Verdana" w:hAnsi="Verdana" w:cs="Verdana"/>
          <w:b/>
          <w:sz w:val="23"/>
          <w:szCs w:val="23"/>
        </w:rPr>
        <w:t xml:space="preserve">3. SEXUAL ABUSE </w:t>
      </w:r>
    </w:p>
    <w:p w14:paraId="5DEEF188" w14:textId="77777777" w:rsidR="00502991" w:rsidRDefault="00502991">
      <w:pPr>
        <w:ind w:left="-567" w:right="-613"/>
        <w:rPr>
          <w:rFonts w:ascii="Verdana" w:eastAsia="Verdana" w:hAnsi="Verdana" w:cs="Verdana"/>
          <w:b/>
          <w:sz w:val="23"/>
          <w:szCs w:val="23"/>
        </w:rPr>
      </w:pPr>
    </w:p>
    <w:p w14:paraId="32B4D7D5" w14:textId="77777777" w:rsidR="00502991" w:rsidRDefault="00000000">
      <w:pPr>
        <w:ind w:left="-567" w:right="-613"/>
      </w:pPr>
      <w:r>
        <w:rPr>
          <w:rFonts w:ascii="Verdana" w:eastAsia="Verdana" w:hAnsi="Verdana" w:cs="Verdana"/>
          <w:sz w:val="23"/>
          <w:szCs w:val="23"/>
        </w:rPr>
        <w:t xml:space="preserve">Sexual abuse involves forcing or enticing a child or young person to take part in sexual activities, not necessarily involving a high level of violence, </w:t>
      </w:r>
      <w:proofErr w:type="gramStart"/>
      <w:r>
        <w:rPr>
          <w:rFonts w:ascii="Verdana" w:eastAsia="Verdana" w:hAnsi="Verdana" w:cs="Verdana"/>
          <w:sz w:val="23"/>
          <w:szCs w:val="23"/>
        </w:rPr>
        <w:t>whether or not</w:t>
      </w:r>
      <w:proofErr w:type="gramEnd"/>
      <w:r>
        <w:rPr>
          <w:rFonts w:ascii="Verdana" w:eastAsia="Verdana" w:hAnsi="Verdana" w:cs="Verdana"/>
          <w:sz w:val="23"/>
          <w:szCs w:val="23"/>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w:t>
      </w:r>
      <w:r>
        <w:rPr>
          <w:rFonts w:ascii="Verdana" w:eastAsia="Verdana" w:hAnsi="Verdana" w:cs="Verdana"/>
          <w:sz w:val="23"/>
          <w:szCs w:val="23"/>
        </w:rPr>
        <w:lastRenderedPageBreak/>
        <w:t xml:space="preserve">internet). Sexual abuse is not solely perpetrated by adult males. Women can also commit act of sexual abuse, as can other children. </w:t>
      </w:r>
    </w:p>
    <w:p w14:paraId="5EC8CFA8" w14:textId="77777777" w:rsidR="00502991" w:rsidRDefault="00000000">
      <w:pPr>
        <w:ind w:left="-567" w:right="-613"/>
      </w:pPr>
      <w:r>
        <w:rPr>
          <w:rFonts w:ascii="Verdana" w:eastAsia="Verdana" w:hAnsi="Verdana" w:cs="Verdana"/>
          <w:sz w:val="23"/>
          <w:szCs w:val="23"/>
        </w:rPr>
        <w:t>The following may be indicators of sexual abuse (this is not designed to be used as a checklist):</w:t>
      </w:r>
    </w:p>
    <w:p w14:paraId="58D35298" w14:textId="77777777" w:rsidR="00502991" w:rsidRDefault="00502991">
      <w:pPr>
        <w:ind w:left="-567" w:right="-613"/>
        <w:rPr>
          <w:rFonts w:ascii="Verdana" w:eastAsia="Verdana" w:hAnsi="Verdana" w:cs="Verdana"/>
          <w:sz w:val="23"/>
          <w:szCs w:val="23"/>
        </w:rPr>
      </w:pPr>
    </w:p>
    <w:p w14:paraId="3E148702"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Sexually explicit play or behaviour or age-inappropriate </w:t>
      </w:r>
      <w:proofErr w:type="gramStart"/>
      <w:r>
        <w:rPr>
          <w:rFonts w:ascii="Verdana" w:eastAsia="Verdana" w:hAnsi="Verdana" w:cs="Verdana"/>
          <w:color w:val="000000"/>
          <w:sz w:val="23"/>
          <w:szCs w:val="23"/>
        </w:rPr>
        <w:t>knowledge;</w:t>
      </w:r>
      <w:proofErr w:type="gramEnd"/>
      <w:r>
        <w:rPr>
          <w:rFonts w:ascii="Verdana" w:eastAsia="Verdana" w:hAnsi="Verdana" w:cs="Verdana"/>
          <w:color w:val="000000"/>
          <w:sz w:val="23"/>
          <w:szCs w:val="23"/>
        </w:rPr>
        <w:t xml:space="preserve"> </w:t>
      </w:r>
    </w:p>
    <w:p w14:paraId="348C1FE2"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Anal or vaginal discharge, soreness or </w:t>
      </w:r>
      <w:proofErr w:type="gramStart"/>
      <w:r>
        <w:rPr>
          <w:rFonts w:ascii="Verdana" w:eastAsia="Verdana" w:hAnsi="Verdana" w:cs="Verdana"/>
          <w:color w:val="000000"/>
          <w:sz w:val="23"/>
          <w:szCs w:val="23"/>
        </w:rPr>
        <w:t>scratching;</w:t>
      </w:r>
      <w:proofErr w:type="gramEnd"/>
      <w:r>
        <w:rPr>
          <w:rFonts w:ascii="Verdana" w:eastAsia="Verdana" w:hAnsi="Verdana" w:cs="Verdana"/>
          <w:color w:val="000000"/>
          <w:sz w:val="23"/>
          <w:szCs w:val="23"/>
        </w:rPr>
        <w:t xml:space="preserve"> </w:t>
      </w:r>
    </w:p>
    <w:p w14:paraId="7EAFF7DD"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Reluctance to go </w:t>
      </w:r>
      <w:proofErr w:type="gramStart"/>
      <w:r>
        <w:rPr>
          <w:rFonts w:ascii="Verdana" w:eastAsia="Verdana" w:hAnsi="Verdana" w:cs="Verdana"/>
          <w:color w:val="000000"/>
          <w:sz w:val="23"/>
          <w:szCs w:val="23"/>
        </w:rPr>
        <w:t>home;</w:t>
      </w:r>
      <w:proofErr w:type="gramEnd"/>
      <w:r>
        <w:rPr>
          <w:rFonts w:ascii="Verdana" w:eastAsia="Verdana" w:hAnsi="Verdana" w:cs="Verdana"/>
          <w:color w:val="000000"/>
          <w:sz w:val="23"/>
          <w:szCs w:val="23"/>
        </w:rPr>
        <w:t xml:space="preserve"> </w:t>
      </w:r>
    </w:p>
    <w:p w14:paraId="3FC4E686"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Inability to concentrate, </w:t>
      </w:r>
      <w:proofErr w:type="gramStart"/>
      <w:r>
        <w:rPr>
          <w:rFonts w:ascii="Verdana" w:eastAsia="Verdana" w:hAnsi="Verdana" w:cs="Verdana"/>
          <w:color w:val="000000"/>
          <w:sz w:val="23"/>
          <w:szCs w:val="23"/>
        </w:rPr>
        <w:t>tiredness;</w:t>
      </w:r>
      <w:proofErr w:type="gramEnd"/>
      <w:r>
        <w:rPr>
          <w:rFonts w:ascii="Verdana" w:eastAsia="Verdana" w:hAnsi="Verdana" w:cs="Verdana"/>
          <w:color w:val="000000"/>
          <w:sz w:val="23"/>
          <w:szCs w:val="23"/>
        </w:rPr>
        <w:t xml:space="preserve"> </w:t>
      </w:r>
    </w:p>
    <w:p w14:paraId="7FCC8BA7"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Refusal to </w:t>
      </w:r>
      <w:proofErr w:type="gramStart"/>
      <w:r>
        <w:rPr>
          <w:rFonts w:ascii="Verdana" w:eastAsia="Verdana" w:hAnsi="Verdana" w:cs="Verdana"/>
          <w:color w:val="000000"/>
          <w:sz w:val="23"/>
          <w:szCs w:val="23"/>
        </w:rPr>
        <w:t>communicate;</w:t>
      </w:r>
      <w:proofErr w:type="gramEnd"/>
      <w:r>
        <w:rPr>
          <w:rFonts w:ascii="Verdana" w:eastAsia="Verdana" w:hAnsi="Verdana" w:cs="Verdana"/>
          <w:color w:val="000000"/>
          <w:sz w:val="23"/>
          <w:szCs w:val="23"/>
        </w:rPr>
        <w:t xml:space="preserve"> </w:t>
      </w:r>
    </w:p>
    <w:p w14:paraId="651671DD"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Thrush, persistent complaints of stomach disorders or </w:t>
      </w:r>
      <w:proofErr w:type="gramStart"/>
      <w:r>
        <w:rPr>
          <w:rFonts w:ascii="Verdana" w:eastAsia="Verdana" w:hAnsi="Verdana" w:cs="Verdana"/>
          <w:color w:val="000000"/>
          <w:sz w:val="23"/>
          <w:szCs w:val="23"/>
        </w:rPr>
        <w:t>pains;</w:t>
      </w:r>
      <w:proofErr w:type="gramEnd"/>
      <w:r>
        <w:rPr>
          <w:rFonts w:ascii="Verdana" w:eastAsia="Verdana" w:hAnsi="Verdana" w:cs="Verdana"/>
          <w:color w:val="000000"/>
          <w:sz w:val="23"/>
          <w:szCs w:val="23"/>
        </w:rPr>
        <w:t xml:space="preserve"> </w:t>
      </w:r>
    </w:p>
    <w:p w14:paraId="291B1037"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Eating disorders, for example anorexia nervosa and </w:t>
      </w:r>
      <w:proofErr w:type="gramStart"/>
      <w:r>
        <w:rPr>
          <w:rFonts w:ascii="Verdana" w:eastAsia="Verdana" w:hAnsi="Verdana" w:cs="Verdana"/>
          <w:color w:val="000000"/>
          <w:sz w:val="23"/>
          <w:szCs w:val="23"/>
        </w:rPr>
        <w:t>bulimia;</w:t>
      </w:r>
      <w:proofErr w:type="gramEnd"/>
      <w:r>
        <w:rPr>
          <w:rFonts w:ascii="Verdana" w:eastAsia="Verdana" w:hAnsi="Verdana" w:cs="Verdana"/>
          <w:color w:val="000000"/>
          <w:sz w:val="23"/>
          <w:szCs w:val="23"/>
        </w:rPr>
        <w:t xml:space="preserve"> </w:t>
      </w:r>
    </w:p>
    <w:p w14:paraId="0E49DB29"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Attention seeking behaviour, self-mutilation, substance </w:t>
      </w:r>
      <w:proofErr w:type="gramStart"/>
      <w:r>
        <w:rPr>
          <w:rFonts w:ascii="Verdana" w:eastAsia="Verdana" w:hAnsi="Verdana" w:cs="Verdana"/>
          <w:color w:val="000000"/>
          <w:sz w:val="23"/>
          <w:szCs w:val="23"/>
        </w:rPr>
        <w:t>abuse;</w:t>
      </w:r>
      <w:proofErr w:type="gramEnd"/>
      <w:r>
        <w:rPr>
          <w:rFonts w:ascii="Verdana" w:eastAsia="Verdana" w:hAnsi="Verdana" w:cs="Verdana"/>
          <w:color w:val="000000"/>
          <w:sz w:val="23"/>
          <w:szCs w:val="23"/>
        </w:rPr>
        <w:t xml:space="preserve"> </w:t>
      </w:r>
    </w:p>
    <w:p w14:paraId="42696AD1"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Aggressive behaviour including sexual harassment or </w:t>
      </w:r>
      <w:proofErr w:type="gramStart"/>
      <w:r>
        <w:rPr>
          <w:rFonts w:ascii="Verdana" w:eastAsia="Verdana" w:hAnsi="Verdana" w:cs="Verdana"/>
          <w:color w:val="000000"/>
          <w:sz w:val="23"/>
          <w:szCs w:val="23"/>
        </w:rPr>
        <w:t>molestation;</w:t>
      </w:r>
      <w:proofErr w:type="gramEnd"/>
      <w:r>
        <w:rPr>
          <w:rFonts w:ascii="Verdana" w:eastAsia="Verdana" w:hAnsi="Verdana" w:cs="Verdana"/>
          <w:color w:val="000000"/>
          <w:sz w:val="23"/>
          <w:szCs w:val="23"/>
        </w:rPr>
        <w:t xml:space="preserve"> </w:t>
      </w:r>
    </w:p>
    <w:p w14:paraId="6133B33C"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Unusual </w:t>
      </w:r>
      <w:proofErr w:type="gramStart"/>
      <w:r>
        <w:rPr>
          <w:rFonts w:ascii="Verdana" w:eastAsia="Verdana" w:hAnsi="Verdana" w:cs="Verdana"/>
          <w:color w:val="000000"/>
          <w:sz w:val="23"/>
          <w:szCs w:val="23"/>
        </w:rPr>
        <w:t>compliance;</w:t>
      </w:r>
      <w:proofErr w:type="gramEnd"/>
      <w:r>
        <w:rPr>
          <w:rFonts w:ascii="Verdana" w:eastAsia="Verdana" w:hAnsi="Verdana" w:cs="Verdana"/>
          <w:color w:val="000000"/>
          <w:sz w:val="23"/>
          <w:szCs w:val="23"/>
        </w:rPr>
        <w:t xml:space="preserve"> </w:t>
      </w:r>
    </w:p>
    <w:p w14:paraId="176FE070"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Regressive behaviour, enuresis, </w:t>
      </w:r>
      <w:proofErr w:type="gramStart"/>
      <w:r>
        <w:rPr>
          <w:rFonts w:ascii="Verdana" w:eastAsia="Verdana" w:hAnsi="Verdana" w:cs="Verdana"/>
          <w:color w:val="000000"/>
          <w:sz w:val="23"/>
          <w:szCs w:val="23"/>
        </w:rPr>
        <w:t>soiling;</w:t>
      </w:r>
      <w:proofErr w:type="gramEnd"/>
      <w:r>
        <w:rPr>
          <w:rFonts w:ascii="Verdana" w:eastAsia="Verdana" w:hAnsi="Verdana" w:cs="Verdana"/>
          <w:color w:val="000000"/>
          <w:sz w:val="23"/>
          <w:szCs w:val="23"/>
        </w:rPr>
        <w:t xml:space="preserve"> </w:t>
      </w:r>
    </w:p>
    <w:p w14:paraId="3A01E1C9"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Frequent or open masturbation, touching others </w:t>
      </w:r>
      <w:proofErr w:type="gramStart"/>
      <w:r>
        <w:rPr>
          <w:rFonts w:ascii="Verdana" w:eastAsia="Verdana" w:hAnsi="Verdana" w:cs="Verdana"/>
          <w:color w:val="000000"/>
          <w:sz w:val="23"/>
          <w:szCs w:val="23"/>
        </w:rPr>
        <w:t>inappropriately;</w:t>
      </w:r>
      <w:proofErr w:type="gramEnd"/>
      <w:r>
        <w:rPr>
          <w:rFonts w:ascii="Verdana" w:eastAsia="Verdana" w:hAnsi="Verdana" w:cs="Verdana"/>
          <w:color w:val="000000"/>
          <w:sz w:val="23"/>
          <w:szCs w:val="23"/>
        </w:rPr>
        <w:t xml:space="preserve"> </w:t>
      </w:r>
    </w:p>
    <w:p w14:paraId="753F9F3A"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Depression, withdrawal, isolation from peer </w:t>
      </w:r>
      <w:proofErr w:type="gramStart"/>
      <w:r>
        <w:rPr>
          <w:rFonts w:ascii="Verdana" w:eastAsia="Verdana" w:hAnsi="Verdana" w:cs="Verdana"/>
          <w:color w:val="000000"/>
          <w:sz w:val="23"/>
          <w:szCs w:val="23"/>
        </w:rPr>
        <w:t>group;</w:t>
      </w:r>
      <w:proofErr w:type="gramEnd"/>
      <w:r>
        <w:rPr>
          <w:rFonts w:ascii="Verdana" w:eastAsia="Verdana" w:hAnsi="Verdana" w:cs="Verdana"/>
          <w:color w:val="000000"/>
          <w:sz w:val="23"/>
          <w:szCs w:val="23"/>
        </w:rPr>
        <w:t xml:space="preserve"> </w:t>
      </w:r>
    </w:p>
    <w:p w14:paraId="24CC71A7" w14:textId="77777777" w:rsidR="00502991" w:rsidRDefault="00000000">
      <w:pPr>
        <w:numPr>
          <w:ilvl w:val="0"/>
          <w:numId w:val="15"/>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Reluctance to undress for PE or swimming; or </w:t>
      </w:r>
    </w:p>
    <w:p w14:paraId="5230D7A1" w14:textId="77777777" w:rsidR="00502991" w:rsidRDefault="00000000">
      <w:pPr>
        <w:numPr>
          <w:ilvl w:val="0"/>
          <w:numId w:val="15"/>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Bruises or scratches in the genital area. </w:t>
      </w:r>
    </w:p>
    <w:p w14:paraId="36CD0BAA" w14:textId="77777777" w:rsidR="00502991" w:rsidRDefault="00502991">
      <w:pPr>
        <w:ind w:left="-567" w:right="-613"/>
        <w:rPr>
          <w:rFonts w:ascii="Verdana" w:eastAsia="Verdana" w:hAnsi="Verdana" w:cs="Verdana"/>
          <w:b/>
          <w:sz w:val="23"/>
          <w:szCs w:val="23"/>
        </w:rPr>
      </w:pPr>
    </w:p>
    <w:p w14:paraId="734539DE" w14:textId="77777777" w:rsidR="00502991" w:rsidRDefault="00000000">
      <w:pPr>
        <w:rPr>
          <w:rFonts w:ascii="Verdana" w:eastAsia="Verdana" w:hAnsi="Verdana" w:cs="Verdana"/>
          <w:b/>
          <w:sz w:val="23"/>
          <w:szCs w:val="23"/>
        </w:rPr>
      </w:pPr>
      <w:r>
        <w:rPr>
          <w:rFonts w:ascii="Verdana" w:eastAsia="Verdana" w:hAnsi="Verdana" w:cs="Verdana"/>
          <w:b/>
          <w:sz w:val="23"/>
          <w:szCs w:val="23"/>
        </w:rPr>
        <w:t xml:space="preserve">3a. SEXUAL EXPLOITATION </w:t>
      </w:r>
    </w:p>
    <w:p w14:paraId="41C9F3EE" w14:textId="77777777" w:rsidR="00502991" w:rsidRDefault="00502991">
      <w:pPr>
        <w:ind w:left="-567" w:right="-613"/>
        <w:rPr>
          <w:rFonts w:ascii="Verdana" w:eastAsia="Verdana" w:hAnsi="Verdana" w:cs="Verdana"/>
          <w:b/>
          <w:sz w:val="23"/>
          <w:szCs w:val="23"/>
        </w:rPr>
      </w:pPr>
    </w:p>
    <w:p w14:paraId="7B9FDC15" w14:textId="77777777" w:rsidR="00502991" w:rsidRDefault="00000000">
      <w:pPr>
        <w:ind w:left="-567" w:right="-613"/>
      </w:pPr>
      <w:r>
        <w:rPr>
          <w:rFonts w:ascii="Verdana" w:eastAsia="Verdana" w:hAnsi="Verdana" w:cs="Verdana"/>
          <w:sz w:val="23"/>
          <w:szCs w:val="23"/>
        </w:rPr>
        <w:t xml:space="preserve">Child sexual exploitation occurs when a child or young person, or another person, receives “something” (for example food, accommodation, drugs, alcohol, cigarettes, affection, gifts, money) </w:t>
      </w:r>
      <w:proofErr w:type="gramStart"/>
      <w:r>
        <w:rPr>
          <w:rFonts w:ascii="Verdana" w:eastAsia="Verdana" w:hAnsi="Verdana" w:cs="Verdana"/>
          <w:sz w:val="23"/>
          <w:szCs w:val="23"/>
        </w:rPr>
        <w:t>as a result of</w:t>
      </w:r>
      <w:proofErr w:type="gramEnd"/>
      <w:r>
        <w:rPr>
          <w:rFonts w:ascii="Verdana" w:eastAsia="Verdana" w:hAnsi="Verdana" w:cs="Verdana"/>
          <w:sz w:val="23"/>
          <w:szCs w:val="23"/>
        </w:rPr>
        <w:t xml:space="preserve"> the child/young person performing sexual activities, or another person performing sexual activities on the child/young person.  Sexual Exploitation can also include Grooming and Sexting.</w:t>
      </w:r>
    </w:p>
    <w:p w14:paraId="3ECAFDAD" w14:textId="77777777" w:rsidR="00502991" w:rsidRDefault="00502991">
      <w:pPr>
        <w:ind w:left="-567" w:right="-613"/>
        <w:rPr>
          <w:rFonts w:ascii="Verdana" w:eastAsia="Verdana" w:hAnsi="Verdana" w:cs="Verdana"/>
          <w:sz w:val="23"/>
          <w:szCs w:val="23"/>
        </w:rPr>
      </w:pPr>
    </w:p>
    <w:p w14:paraId="0C72ACFE" w14:textId="4F5A276A" w:rsidR="00502991" w:rsidRDefault="00000000">
      <w:pPr>
        <w:ind w:left="-567" w:right="-613"/>
      </w:pPr>
      <w:r>
        <w:rPr>
          <w:rFonts w:ascii="Verdana" w:eastAsia="Verdana" w:hAnsi="Verdana" w:cs="Verdana"/>
          <w:sz w:val="23"/>
          <w:szCs w:val="23"/>
        </w:rPr>
        <w:t>The presence of any significant indicator for sexual exploitation should trigger a referral to children’s social care. The significant indicators are: (no</w:t>
      </w:r>
      <w:r w:rsidR="00A0091A">
        <w:rPr>
          <w:rFonts w:ascii="Verdana" w:eastAsia="Verdana" w:hAnsi="Verdana" w:cs="Verdana"/>
          <w:sz w:val="23"/>
          <w:szCs w:val="23"/>
        </w:rPr>
        <w:t>t</w:t>
      </w:r>
      <w:r>
        <w:rPr>
          <w:rFonts w:ascii="Verdana" w:eastAsia="Verdana" w:hAnsi="Verdana" w:cs="Verdana"/>
          <w:sz w:val="23"/>
          <w:szCs w:val="23"/>
        </w:rPr>
        <w:t xml:space="preserve"> an exhaustive list)</w:t>
      </w:r>
    </w:p>
    <w:p w14:paraId="26634944" w14:textId="77777777" w:rsidR="00502991" w:rsidRDefault="00502991">
      <w:pPr>
        <w:ind w:left="-567" w:right="-613"/>
        <w:rPr>
          <w:rFonts w:ascii="Verdana" w:eastAsia="Verdana" w:hAnsi="Verdana" w:cs="Verdana"/>
          <w:sz w:val="23"/>
          <w:szCs w:val="23"/>
        </w:rPr>
      </w:pPr>
    </w:p>
    <w:p w14:paraId="49FE89FF" w14:textId="77777777" w:rsidR="00502991" w:rsidRDefault="00000000">
      <w:pPr>
        <w:numPr>
          <w:ilvl w:val="0"/>
          <w:numId w:val="17"/>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Having a relationship of concern with a controlling adult or young person (this may involve physical and/or emotional abuse and/or gang activity</w:t>
      </w:r>
      <w:proofErr w:type="gramStart"/>
      <w:r>
        <w:rPr>
          <w:rFonts w:ascii="Verdana" w:eastAsia="Verdana" w:hAnsi="Verdana" w:cs="Verdana"/>
          <w:color w:val="000000"/>
          <w:sz w:val="23"/>
          <w:szCs w:val="23"/>
        </w:rPr>
        <w:t>);</w:t>
      </w:r>
      <w:proofErr w:type="gramEnd"/>
      <w:r>
        <w:rPr>
          <w:rFonts w:ascii="Verdana" w:eastAsia="Verdana" w:hAnsi="Verdana" w:cs="Verdana"/>
          <w:color w:val="000000"/>
          <w:sz w:val="23"/>
          <w:szCs w:val="23"/>
        </w:rPr>
        <w:t xml:space="preserve"> </w:t>
      </w:r>
    </w:p>
    <w:p w14:paraId="4500E2BD" w14:textId="77777777" w:rsidR="00502991" w:rsidRDefault="00000000">
      <w:pPr>
        <w:numPr>
          <w:ilvl w:val="0"/>
          <w:numId w:val="17"/>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Entering and/or leaving vehicles driven by unknown </w:t>
      </w:r>
      <w:proofErr w:type="gramStart"/>
      <w:r>
        <w:rPr>
          <w:rFonts w:ascii="Verdana" w:eastAsia="Verdana" w:hAnsi="Verdana" w:cs="Verdana"/>
          <w:color w:val="000000"/>
          <w:sz w:val="23"/>
          <w:szCs w:val="23"/>
        </w:rPr>
        <w:t>adults;</w:t>
      </w:r>
      <w:proofErr w:type="gramEnd"/>
      <w:r>
        <w:rPr>
          <w:rFonts w:ascii="Verdana" w:eastAsia="Verdana" w:hAnsi="Verdana" w:cs="Verdana"/>
          <w:color w:val="000000"/>
          <w:sz w:val="23"/>
          <w:szCs w:val="23"/>
        </w:rPr>
        <w:t xml:space="preserve"> </w:t>
      </w:r>
    </w:p>
    <w:p w14:paraId="4E07441A" w14:textId="77777777" w:rsidR="00502991" w:rsidRDefault="00000000">
      <w:pPr>
        <w:numPr>
          <w:ilvl w:val="0"/>
          <w:numId w:val="17"/>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Possessing unexplained amounts of money, expensive clothes or other </w:t>
      </w:r>
      <w:proofErr w:type="gramStart"/>
      <w:r>
        <w:rPr>
          <w:rFonts w:ascii="Verdana" w:eastAsia="Verdana" w:hAnsi="Verdana" w:cs="Verdana"/>
          <w:color w:val="000000"/>
          <w:sz w:val="23"/>
          <w:szCs w:val="23"/>
        </w:rPr>
        <w:t>items;</w:t>
      </w:r>
      <w:proofErr w:type="gramEnd"/>
      <w:r>
        <w:rPr>
          <w:rFonts w:ascii="Verdana" w:eastAsia="Verdana" w:hAnsi="Verdana" w:cs="Verdana"/>
          <w:color w:val="000000"/>
          <w:sz w:val="23"/>
          <w:szCs w:val="23"/>
        </w:rPr>
        <w:t xml:space="preserve"> </w:t>
      </w:r>
    </w:p>
    <w:p w14:paraId="07CC7250" w14:textId="77777777" w:rsidR="00502991" w:rsidRDefault="00000000">
      <w:pPr>
        <w:numPr>
          <w:ilvl w:val="0"/>
          <w:numId w:val="17"/>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Frequenting areas known for risky </w:t>
      </w:r>
      <w:proofErr w:type="gramStart"/>
      <w:r>
        <w:rPr>
          <w:rFonts w:ascii="Verdana" w:eastAsia="Verdana" w:hAnsi="Verdana" w:cs="Verdana"/>
          <w:color w:val="000000"/>
          <w:sz w:val="23"/>
          <w:szCs w:val="23"/>
        </w:rPr>
        <w:t>activities;</w:t>
      </w:r>
      <w:proofErr w:type="gramEnd"/>
      <w:r>
        <w:rPr>
          <w:rFonts w:ascii="Verdana" w:eastAsia="Verdana" w:hAnsi="Verdana" w:cs="Verdana"/>
          <w:color w:val="000000"/>
          <w:sz w:val="23"/>
          <w:szCs w:val="23"/>
        </w:rPr>
        <w:t xml:space="preserve"> </w:t>
      </w:r>
    </w:p>
    <w:p w14:paraId="494A2ADF" w14:textId="77777777" w:rsidR="00502991" w:rsidRDefault="00000000">
      <w:pPr>
        <w:numPr>
          <w:ilvl w:val="0"/>
          <w:numId w:val="17"/>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Being groomed or abused via the Internet and mobile technology; and </w:t>
      </w:r>
    </w:p>
    <w:p w14:paraId="3D5B959D" w14:textId="77777777" w:rsidR="00502991" w:rsidRDefault="00000000">
      <w:pPr>
        <w:numPr>
          <w:ilvl w:val="0"/>
          <w:numId w:val="17"/>
        </w:numPr>
        <w:pBdr>
          <w:top w:val="nil"/>
          <w:left w:val="nil"/>
          <w:bottom w:val="nil"/>
          <w:right w:val="nil"/>
          <w:between w:val="nil"/>
        </w:pBdr>
        <w:spacing w:after="200"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Having unexplained contact with hotels, taxi companies or </w:t>
      </w:r>
      <w:proofErr w:type="gramStart"/>
      <w:r>
        <w:rPr>
          <w:rFonts w:ascii="Verdana" w:eastAsia="Verdana" w:hAnsi="Verdana" w:cs="Verdana"/>
          <w:color w:val="000000"/>
          <w:sz w:val="23"/>
          <w:szCs w:val="23"/>
        </w:rPr>
        <w:t>fast food</w:t>
      </w:r>
      <w:proofErr w:type="gramEnd"/>
      <w:r>
        <w:rPr>
          <w:rFonts w:ascii="Verdana" w:eastAsia="Verdana" w:hAnsi="Verdana" w:cs="Verdana"/>
          <w:color w:val="000000"/>
          <w:sz w:val="23"/>
          <w:szCs w:val="23"/>
        </w:rPr>
        <w:t xml:space="preserve"> outlets. </w:t>
      </w:r>
    </w:p>
    <w:p w14:paraId="7D877163" w14:textId="77777777" w:rsidR="00502991" w:rsidRDefault="00502991">
      <w:pPr>
        <w:ind w:left="-567" w:right="-613"/>
        <w:rPr>
          <w:rFonts w:ascii="Verdana" w:eastAsia="Verdana" w:hAnsi="Verdana" w:cs="Verdana"/>
          <w:sz w:val="23"/>
          <w:szCs w:val="23"/>
        </w:rPr>
      </w:pPr>
    </w:p>
    <w:p w14:paraId="5015DC7F" w14:textId="77777777" w:rsidR="00502991" w:rsidRDefault="00000000">
      <w:pPr>
        <w:ind w:left="-567" w:right="-613"/>
        <w:rPr>
          <w:rFonts w:ascii="Verdana" w:eastAsia="Verdana" w:hAnsi="Verdana" w:cs="Verdana"/>
          <w:b/>
          <w:sz w:val="23"/>
          <w:szCs w:val="23"/>
        </w:rPr>
      </w:pPr>
      <w:r>
        <w:rPr>
          <w:rFonts w:ascii="Verdana" w:eastAsia="Verdana" w:hAnsi="Verdana" w:cs="Verdana"/>
          <w:b/>
          <w:sz w:val="23"/>
          <w:szCs w:val="23"/>
        </w:rPr>
        <w:t xml:space="preserve">5. EMOTIONAL ABUSE </w:t>
      </w:r>
    </w:p>
    <w:p w14:paraId="71B8E5F3" w14:textId="77777777" w:rsidR="00502991" w:rsidRDefault="00502991">
      <w:pPr>
        <w:ind w:left="-567" w:right="-613"/>
        <w:rPr>
          <w:rFonts w:ascii="Verdana" w:eastAsia="Verdana" w:hAnsi="Verdana" w:cs="Verdana"/>
          <w:b/>
          <w:sz w:val="23"/>
          <w:szCs w:val="23"/>
        </w:rPr>
      </w:pPr>
    </w:p>
    <w:p w14:paraId="5D5A981B" w14:textId="77777777" w:rsidR="00502991" w:rsidRDefault="00000000">
      <w:pPr>
        <w:ind w:left="-567" w:right="-613"/>
      </w:pPr>
      <w:r>
        <w:rPr>
          <w:rFonts w:ascii="Verdana" w:eastAsia="Verdana" w:hAnsi="Verdana" w:cs="Verdana"/>
          <w:sz w:val="23"/>
          <w:szCs w:val="23"/>
        </w:rPr>
        <w:t xml:space="preserve">Emotional abuse is the persistent emotional maltreatment of a child such as to cause severe and persistent adverse effects on the child's emotional development. It may </w:t>
      </w:r>
      <w:r>
        <w:rPr>
          <w:rFonts w:ascii="Verdana" w:eastAsia="Verdana" w:hAnsi="Verdana" w:cs="Verdana"/>
          <w:sz w:val="23"/>
          <w:szCs w:val="23"/>
        </w:rPr>
        <w:lastRenderedPageBreak/>
        <w:t>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also involve seeing or hearing the ill-treatment of another person. It may involve serious bullying (including cyber bullying), causing children frequently to feel frightened or in danger, or the exploitation or corruption of children. Some level of emotional abuse is involved in all types of maltreatment within and outside of home including online. The following may be indicators of emotional abuse (this is not designed to be used as a checklist):</w:t>
      </w:r>
    </w:p>
    <w:p w14:paraId="778A3552" w14:textId="77777777" w:rsidR="00502991" w:rsidRDefault="00502991">
      <w:pPr>
        <w:ind w:left="-567" w:right="-613"/>
        <w:rPr>
          <w:rFonts w:ascii="Verdana" w:eastAsia="Verdana" w:hAnsi="Verdana" w:cs="Verdana"/>
          <w:sz w:val="23"/>
          <w:szCs w:val="23"/>
        </w:rPr>
      </w:pPr>
    </w:p>
    <w:p w14:paraId="0C2C921D"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The child consistently describes him/herself in very negative ways – as stupid, naughty, hopeless, </w:t>
      </w:r>
      <w:proofErr w:type="gramStart"/>
      <w:r>
        <w:rPr>
          <w:rFonts w:ascii="Verdana" w:eastAsia="Verdana" w:hAnsi="Verdana" w:cs="Verdana"/>
          <w:color w:val="000000"/>
          <w:sz w:val="23"/>
          <w:szCs w:val="23"/>
        </w:rPr>
        <w:t>ugly;</w:t>
      </w:r>
      <w:proofErr w:type="gramEnd"/>
      <w:r>
        <w:rPr>
          <w:rFonts w:ascii="Verdana" w:eastAsia="Verdana" w:hAnsi="Verdana" w:cs="Verdana"/>
          <w:color w:val="000000"/>
          <w:sz w:val="23"/>
          <w:szCs w:val="23"/>
        </w:rPr>
        <w:t xml:space="preserve"> </w:t>
      </w:r>
    </w:p>
    <w:p w14:paraId="24EE17D0"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Over-reaction to </w:t>
      </w:r>
      <w:proofErr w:type="gramStart"/>
      <w:r>
        <w:rPr>
          <w:rFonts w:ascii="Verdana" w:eastAsia="Verdana" w:hAnsi="Verdana" w:cs="Verdana"/>
          <w:color w:val="000000"/>
          <w:sz w:val="23"/>
          <w:szCs w:val="23"/>
        </w:rPr>
        <w:t>mistakes;</w:t>
      </w:r>
      <w:proofErr w:type="gramEnd"/>
      <w:r>
        <w:rPr>
          <w:rFonts w:ascii="Verdana" w:eastAsia="Verdana" w:hAnsi="Verdana" w:cs="Verdana"/>
          <w:color w:val="000000"/>
          <w:sz w:val="23"/>
          <w:szCs w:val="23"/>
        </w:rPr>
        <w:t xml:space="preserve"> </w:t>
      </w:r>
    </w:p>
    <w:p w14:paraId="5D143FA8"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Delayed physical, mental or emotional </w:t>
      </w:r>
      <w:proofErr w:type="gramStart"/>
      <w:r>
        <w:rPr>
          <w:rFonts w:ascii="Verdana" w:eastAsia="Verdana" w:hAnsi="Verdana" w:cs="Verdana"/>
          <w:color w:val="000000"/>
          <w:sz w:val="23"/>
          <w:szCs w:val="23"/>
        </w:rPr>
        <w:t>development;</w:t>
      </w:r>
      <w:proofErr w:type="gramEnd"/>
      <w:r>
        <w:rPr>
          <w:rFonts w:ascii="Verdana" w:eastAsia="Verdana" w:hAnsi="Verdana" w:cs="Verdana"/>
          <w:color w:val="000000"/>
          <w:sz w:val="23"/>
          <w:szCs w:val="23"/>
        </w:rPr>
        <w:t xml:space="preserve"> </w:t>
      </w:r>
    </w:p>
    <w:p w14:paraId="6CDAF99A"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Sudden speech or sensory </w:t>
      </w:r>
      <w:proofErr w:type="gramStart"/>
      <w:r>
        <w:rPr>
          <w:rFonts w:ascii="Verdana" w:eastAsia="Verdana" w:hAnsi="Verdana" w:cs="Verdana"/>
          <w:color w:val="000000"/>
          <w:sz w:val="23"/>
          <w:szCs w:val="23"/>
        </w:rPr>
        <w:t>disorders;</w:t>
      </w:r>
      <w:proofErr w:type="gramEnd"/>
      <w:r>
        <w:rPr>
          <w:rFonts w:ascii="Verdana" w:eastAsia="Verdana" w:hAnsi="Verdana" w:cs="Verdana"/>
          <w:color w:val="000000"/>
          <w:sz w:val="23"/>
          <w:szCs w:val="23"/>
        </w:rPr>
        <w:t xml:space="preserve"> </w:t>
      </w:r>
    </w:p>
    <w:p w14:paraId="27A68687"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Inappropriate emotional responses, </w:t>
      </w:r>
      <w:proofErr w:type="gramStart"/>
      <w:r>
        <w:rPr>
          <w:rFonts w:ascii="Verdana" w:eastAsia="Verdana" w:hAnsi="Verdana" w:cs="Verdana"/>
          <w:color w:val="000000"/>
          <w:sz w:val="23"/>
          <w:szCs w:val="23"/>
        </w:rPr>
        <w:t>fantasies;</w:t>
      </w:r>
      <w:proofErr w:type="gramEnd"/>
      <w:r>
        <w:rPr>
          <w:rFonts w:ascii="Verdana" w:eastAsia="Verdana" w:hAnsi="Verdana" w:cs="Verdana"/>
          <w:color w:val="000000"/>
          <w:sz w:val="23"/>
          <w:szCs w:val="23"/>
        </w:rPr>
        <w:t xml:space="preserve"> </w:t>
      </w:r>
    </w:p>
    <w:p w14:paraId="3A83AD01"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Neurotic behaviour: rocking, banging head, regression, tics and </w:t>
      </w:r>
      <w:proofErr w:type="gramStart"/>
      <w:r>
        <w:rPr>
          <w:rFonts w:ascii="Verdana" w:eastAsia="Verdana" w:hAnsi="Verdana" w:cs="Verdana"/>
          <w:color w:val="000000"/>
          <w:sz w:val="23"/>
          <w:szCs w:val="23"/>
        </w:rPr>
        <w:t>twitches;</w:t>
      </w:r>
      <w:proofErr w:type="gramEnd"/>
      <w:r>
        <w:rPr>
          <w:rFonts w:ascii="Verdana" w:eastAsia="Verdana" w:hAnsi="Verdana" w:cs="Verdana"/>
          <w:color w:val="000000"/>
          <w:sz w:val="23"/>
          <w:szCs w:val="23"/>
        </w:rPr>
        <w:t xml:space="preserve"> </w:t>
      </w:r>
    </w:p>
    <w:p w14:paraId="6890CF89"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Self-harming, drug or solvent </w:t>
      </w:r>
      <w:proofErr w:type="gramStart"/>
      <w:r>
        <w:rPr>
          <w:rFonts w:ascii="Verdana" w:eastAsia="Verdana" w:hAnsi="Verdana" w:cs="Verdana"/>
          <w:color w:val="000000"/>
          <w:sz w:val="23"/>
          <w:szCs w:val="23"/>
        </w:rPr>
        <w:t>abuse;</w:t>
      </w:r>
      <w:proofErr w:type="gramEnd"/>
      <w:r>
        <w:rPr>
          <w:rFonts w:ascii="Verdana" w:eastAsia="Verdana" w:hAnsi="Verdana" w:cs="Verdana"/>
          <w:color w:val="000000"/>
          <w:sz w:val="23"/>
          <w:szCs w:val="23"/>
        </w:rPr>
        <w:t xml:space="preserve"> </w:t>
      </w:r>
    </w:p>
    <w:p w14:paraId="1676A240"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Fear of parents being </w:t>
      </w:r>
      <w:proofErr w:type="gramStart"/>
      <w:r>
        <w:rPr>
          <w:rFonts w:ascii="Verdana" w:eastAsia="Verdana" w:hAnsi="Verdana" w:cs="Verdana"/>
          <w:color w:val="000000"/>
          <w:sz w:val="23"/>
          <w:szCs w:val="23"/>
        </w:rPr>
        <w:t>contacted;</w:t>
      </w:r>
      <w:proofErr w:type="gramEnd"/>
      <w:r>
        <w:rPr>
          <w:rFonts w:ascii="Verdana" w:eastAsia="Verdana" w:hAnsi="Verdana" w:cs="Verdana"/>
          <w:color w:val="000000"/>
          <w:sz w:val="23"/>
          <w:szCs w:val="23"/>
        </w:rPr>
        <w:t xml:space="preserve"> </w:t>
      </w:r>
    </w:p>
    <w:p w14:paraId="603B1ECE"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Running </w:t>
      </w:r>
      <w:proofErr w:type="gramStart"/>
      <w:r>
        <w:rPr>
          <w:rFonts w:ascii="Verdana" w:eastAsia="Verdana" w:hAnsi="Verdana" w:cs="Verdana"/>
          <w:color w:val="000000"/>
          <w:sz w:val="23"/>
          <w:szCs w:val="23"/>
        </w:rPr>
        <w:t>away;</w:t>
      </w:r>
      <w:proofErr w:type="gramEnd"/>
      <w:r>
        <w:rPr>
          <w:rFonts w:ascii="Verdana" w:eastAsia="Verdana" w:hAnsi="Verdana" w:cs="Verdana"/>
          <w:color w:val="000000"/>
          <w:sz w:val="23"/>
          <w:szCs w:val="23"/>
        </w:rPr>
        <w:t xml:space="preserve"> </w:t>
      </w:r>
    </w:p>
    <w:p w14:paraId="5719AF75"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Compulsive </w:t>
      </w:r>
      <w:proofErr w:type="gramStart"/>
      <w:r>
        <w:rPr>
          <w:rFonts w:ascii="Verdana" w:eastAsia="Verdana" w:hAnsi="Verdana" w:cs="Verdana"/>
          <w:color w:val="000000"/>
          <w:sz w:val="23"/>
          <w:szCs w:val="23"/>
        </w:rPr>
        <w:t>stealing;</w:t>
      </w:r>
      <w:proofErr w:type="gramEnd"/>
      <w:r>
        <w:rPr>
          <w:rFonts w:ascii="Verdana" w:eastAsia="Verdana" w:hAnsi="Verdana" w:cs="Verdana"/>
          <w:color w:val="000000"/>
          <w:sz w:val="23"/>
          <w:szCs w:val="23"/>
        </w:rPr>
        <w:t xml:space="preserve"> </w:t>
      </w:r>
    </w:p>
    <w:p w14:paraId="0F6D078E"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Appetite disorders - anorexia nervosa, bulimia; or </w:t>
      </w:r>
    </w:p>
    <w:p w14:paraId="64C78336" w14:textId="77777777" w:rsidR="00502991" w:rsidRDefault="00000000">
      <w:pPr>
        <w:numPr>
          <w:ilvl w:val="0"/>
          <w:numId w:val="4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Soiling, smearing faeces, enuresis. </w:t>
      </w:r>
    </w:p>
    <w:p w14:paraId="5501AA66" w14:textId="77777777" w:rsidR="00502991" w:rsidRDefault="00502991">
      <w:pPr>
        <w:ind w:left="-567" w:right="-613"/>
        <w:rPr>
          <w:rFonts w:ascii="Verdana" w:eastAsia="Verdana" w:hAnsi="Verdana" w:cs="Verdana"/>
          <w:sz w:val="23"/>
          <w:szCs w:val="23"/>
        </w:rPr>
      </w:pPr>
    </w:p>
    <w:p w14:paraId="3BF2E797" w14:textId="77777777" w:rsidR="00502991" w:rsidRDefault="00000000">
      <w:pPr>
        <w:ind w:left="-567" w:right="-613"/>
      </w:pPr>
      <w:r>
        <w:rPr>
          <w:rFonts w:ascii="Verdana" w:eastAsia="Verdana" w:hAnsi="Verdana" w:cs="Verdana"/>
          <w:sz w:val="23"/>
          <w:szCs w:val="23"/>
        </w:rPr>
        <w:t>N.B.: Some situations where children stop communication suddenly (known as “traumatic mutism”) can indicate maltreatment</w:t>
      </w:r>
    </w:p>
    <w:p w14:paraId="70AB7234" w14:textId="77777777" w:rsidR="00502991" w:rsidRDefault="00502991">
      <w:pPr>
        <w:ind w:left="-567" w:right="-613"/>
        <w:rPr>
          <w:rFonts w:ascii="Verdana" w:eastAsia="Verdana" w:hAnsi="Verdana" w:cs="Verdana"/>
          <w:sz w:val="23"/>
          <w:szCs w:val="23"/>
        </w:rPr>
      </w:pPr>
    </w:p>
    <w:p w14:paraId="7C4939BC" w14:textId="77777777" w:rsidR="00502991" w:rsidRDefault="00000000">
      <w:pPr>
        <w:ind w:left="-567" w:right="-613"/>
        <w:rPr>
          <w:rFonts w:ascii="Verdana" w:eastAsia="Verdana" w:hAnsi="Verdana" w:cs="Verdana"/>
          <w:b/>
          <w:sz w:val="23"/>
          <w:szCs w:val="23"/>
        </w:rPr>
      </w:pPr>
      <w:r>
        <w:rPr>
          <w:rFonts w:ascii="Verdana" w:eastAsia="Verdana" w:hAnsi="Verdana" w:cs="Verdana"/>
          <w:b/>
          <w:sz w:val="23"/>
          <w:szCs w:val="23"/>
        </w:rPr>
        <w:t>6.</w:t>
      </w:r>
      <w:r>
        <w:rPr>
          <w:rFonts w:ascii="Verdana" w:eastAsia="Verdana" w:hAnsi="Verdana" w:cs="Verdana"/>
          <w:b/>
          <w:sz w:val="23"/>
          <w:szCs w:val="23"/>
        </w:rPr>
        <w:tab/>
        <w:t xml:space="preserve"> Sexual Harassment and Sexual Violence</w:t>
      </w:r>
      <w:r>
        <w:rPr>
          <w:rFonts w:ascii="Verdana" w:eastAsia="Verdana" w:hAnsi="Verdana" w:cs="Verdana"/>
          <w:b/>
          <w:sz w:val="23"/>
          <w:szCs w:val="23"/>
          <w:vertAlign w:val="superscript"/>
        </w:rPr>
        <w:footnoteReference w:id="2"/>
      </w:r>
    </w:p>
    <w:p w14:paraId="2038E373" w14:textId="77777777" w:rsidR="00502991" w:rsidRDefault="00502991">
      <w:pPr>
        <w:ind w:left="-567" w:right="-613"/>
        <w:rPr>
          <w:rFonts w:ascii="Verdana" w:eastAsia="Verdana" w:hAnsi="Verdana" w:cs="Verdana"/>
          <w:b/>
          <w:sz w:val="23"/>
          <w:szCs w:val="23"/>
        </w:rPr>
      </w:pPr>
    </w:p>
    <w:p w14:paraId="417A79E2" w14:textId="77777777" w:rsidR="00502991" w:rsidRDefault="00000000">
      <w:pPr>
        <w:ind w:left="-567" w:right="-755"/>
        <w:rPr>
          <w:rFonts w:ascii="Verdana" w:eastAsia="Verdana" w:hAnsi="Verdana" w:cs="Verdana"/>
          <w:sz w:val="23"/>
          <w:szCs w:val="23"/>
        </w:rPr>
      </w:pPr>
      <w:r>
        <w:rPr>
          <w:rFonts w:ascii="Verdana" w:eastAsia="Verdana" w:hAnsi="Verdana" w:cs="Verdana"/>
          <w:b/>
          <w:sz w:val="23"/>
          <w:szCs w:val="23"/>
        </w:rPr>
        <w:t xml:space="preserve">Sexual violence </w:t>
      </w:r>
    </w:p>
    <w:p w14:paraId="12A2BB68" w14:textId="77777777" w:rsidR="00502991" w:rsidRDefault="00000000">
      <w:pPr>
        <w:ind w:left="-567" w:right="-755"/>
      </w:pPr>
      <w:r>
        <w:rPr>
          <w:rFonts w:ascii="Verdana" w:eastAsia="Verdana" w:hAnsi="Verdana" w:cs="Verdana"/>
          <w:color w:val="000000"/>
          <w:sz w:val="23"/>
          <w:szCs w:val="23"/>
        </w:rPr>
        <w:t xml:space="preserve">It is important that school and college staff are aware of sexual violence and the fact children can, and sometimes do, abuse their peers in this way. When referring to sexual violence we are referring to sexual offences under the Sexual Offences Act </w:t>
      </w:r>
      <w:proofErr w:type="gramStart"/>
      <w:r>
        <w:rPr>
          <w:rFonts w:ascii="Verdana" w:eastAsia="Verdana" w:hAnsi="Verdana" w:cs="Verdana"/>
          <w:color w:val="000000"/>
          <w:sz w:val="23"/>
          <w:szCs w:val="23"/>
        </w:rPr>
        <w:t>2003  as</w:t>
      </w:r>
      <w:proofErr w:type="gramEnd"/>
      <w:r>
        <w:rPr>
          <w:rFonts w:ascii="Verdana" w:eastAsia="Verdana" w:hAnsi="Verdana" w:cs="Verdana"/>
          <w:color w:val="000000"/>
          <w:sz w:val="23"/>
          <w:szCs w:val="23"/>
        </w:rPr>
        <w:t xml:space="preserve"> described below: </w:t>
      </w:r>
    </w:p>
    <w:p w14:paraId="07FC3244" w14:textId="77777777" w:rsidR="00502991" w:rsidRDefault="00502991">
      <w:pPr>
        <w:ind w:left="-567" w:right="-755"/>
        <w:rPr>
          <w:rFonts w:ascii="Verdana" w:eastAsia="Verdana" w:hAnsi="Verdana" w:cs="Verdana"/>
          <w:color w:val="000000"/>
          <w:sz w:val="23"/>
          <w:szCs w:val="23"/>
        </w:rPr>
      </w:pPr>
    </w:p>
    <w:p w14:paraId="712117FE" w14:textId="77777777" w:rsidR="00502991" w:rsidRDefault="00000000">
      <w:pPr>
        <w:ind w:left="-567" w:right="-755"/>
      </w:pPr>
      <w:r>
        <w:rPr>
          <w:rFonts w:ascii="Verdana" w:eastAsia="Verdana" w:hAnsi="Verdana" w:cs="Verdana"/>
          <w:b/>
          <w:color w:val="000000"/>
          <w:sz w:val="23"/>
          <w:szCs w:val="23"/>
        </w:rPr>
        <w:t xml:space="preserve">Rape: </w:t>
      </w:r>
      <w:r>
        <w:rPr>
          <w:rFonts w:ascii="Verdana" w:eastAsia="Verdana" w:hAnsi="Verdana" w:cs="Verdana"/>
          <w:color w:val="000000"/>
          <w:sz w:val="23"/>
          <w:szCs w:val="23"/>
        </w:rPr>
        <w:t xml:space="preserve">A person (A) commits an offence of rape if: he intentionally penetrates the vagina, anus or mouth of another person (B) with his penis, B does not consent to the penetration and A does not reasonably believe that B consents. </w:t>
      </w:r>
    </w:p>
    <w:p w14:paraId="1DA25B72" w14:textId="77777777" w:rsidR="00502991" w:rsidRDefault="00502991">
      <w:pPr>
        <w:ind w:left="-567" w:right="-755"/>
        <w:rPr>
          <w:rFonts w:ascii="Verdana" w:eastAsia="Verdana" w:hAnsi="Verdana" w:cs="Verdana"/>
          <w:color w:val="000000"/>
          <w:sz w:val="23"/>
          <w:szCs w:val="23"/>
        </w:rPr>
      </w:pPr>
    </w:p>
    <w:p w14:paraId="789AD4BD" w14:textId="77777777" w:rsidR="00502991" w:rsidRDefault="00000000">
      <w:pPr>
        <w:ind w:left="-567" w:right="-755"/>
      </w:pPr>
      <w:r>
        <w:rPr>
          <w:rFonts w:ascii="Verdana" w:eastAsia="Verdana" w:hAnsi="Verdana" w:cs="Verdana"/>
          <w:b/>
          <w:color w:val="000000"/>
          <w:sz w:val="23"/>
          <w:szCs w:val="23"/>
        </w:rPr>
        <w:lastRenderedPageBreak/>
        <w:t xml:space="preserve">Assault by Penetration: </w:t>
      </w:r>
      <w:r>
        <w:rPr>
          <w:rFonts w:ascii="Verdana" w:eastAsia="Verdana" w:hAnsi="Verdana" w:cs="Verdana"/>
          <w:color w:val="000000"/>
          <w:sz w:val="23"/>
          <w:szCs w:val="23"/>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6E05CEE" w14:textId="77777777" w:rsidR="00502991" w:rsidRDefault="00502991">
      <w:pPr>
        <w:ind w:left="-567" w:right="-755"/>
        <w:rPr>
          <w:rFonts w:ascii="Verdana" w:eastAsia="Verdana" w:hAnsi="Verdana" w:cs="Verdana"/>
          <w:color w:val="000000"/>
          <w:sz w:val="23"/>
          <w:szCs w:val="23"/>
        </w:rPr>
      </w:pPr>
    </w:p>
    <w:p w14:paraId="485A037B" w14:textId="77777777" w:rsidR="00502991" w:rsidRDefault="00000000">
      <w:pPr>
        <w:ind w:left="-567" w:right="-755"/>
      </w:pPr>
      <w:r>
        <w:rPr>
          <w:rFonts w:ascii="Verdana" w:eastAsia="Verdana" w:hAnsi="Verdana" w:cs="Verdana"/>
          <w:b/>
          <w:color w:val="000000"/>
          <w:sz w:val="23"/>
          <w:szCs w:val="23"/>
        </w:rPr>
        <w:t xml:space="preserve">Sexual Assault: </w:t>
      </w:r>
      <w:r>
        <w:rPr>
          <w:rFonts w:ascii="Verdana" w:eastAsia="Verdana" w:hAnsi="Verdana" w:cs="Verdana"/>
          <w:color w:val="000000"/>
          <w:sz w:val="23"/>
          <w:szCs w:val="23"/>
        </w:rPr>
        <w:t>A person (A) commits an offence of sexual assault if: s/he intentionally touches another person (B), the touching is sexual, B does not consent to the touching and A does not reasonably believe that B consents.</w:t>
      </w:r>
    </w:p>
    <w:p w14:paraId="40446A8A" w14:textId="77777777" w:rsidR="00502991" w:rsidRDefault="00502991">
      <w:pPr>
        <w:ind w:left="-567" w:right="-755"/>
        <w:rPr>
          <w:rFonts w:ascii="Verdana" w:eastAsia="Verdana" w:hAnsi="Verdana" w:cs="Verdana"/>
          <w:color w:val="000000"/>
          <w:sz w:val="23"/>
          <w:szCs w:val="23"/>
        </w:rPr>
      </w:pPr>
    </w:p>
    <w:p w14:paraId="1BB7F658" w14:textId="77777777" w:rsidR="00502991" w:rsidRDefault="00000000">
      <w:pPr>
        <w:ind w:left="-567" w:right="-755"/>
      </w:pPr>
      <w:r>
        <w:rPr>
          <w:rFonts w:ascii="Verdana" w:eastAsia="Verdana" w:hAnsi="Verdana" w:cs="Verdana"/>
          <w:b/>
          <w:color w:val="000000"/>
          <w:sz w:val="23"/>
          <w:szCs w:val="23"/>
        </w:rPr>
        <w:t xml:space="preserve">What is consent? </w:t>
      </w:r>
      <w:r>
        <w:rPr>
          <w:rFonts w:ascii="Verdana" w:eastAsia="Verdana" w:hAnsi="Verdana" w:cs="Verdana"/>
          <w:color w:val="000000"/>
          <w:sz w:val="23"/>
          <w:szCs w:val="23"/>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they agree by choice to that penetration and has the freedom and capacity to make that choice.</w:t>
      </w:r>
    </w:p>
    <w:p w14:paraId="7B724902" w14:textId="77777777" w:rsidR="00502991" w:rsidRDefault="00502991">
      <w:pPr>
        <w:ind w:left="-567" w:right="-755"/>
        <w:rPr>
          <w:rFonts w:ascii="Verdana" w:eastAsia="Verdana" w:hAnsi="Verdana" w:cs="Verdana"/>
          <w:color w:val="000000"/>
          <w:sz w:val="23"/>
          <w:szCs w:val="23"/>
        </w:rPr>
      </w:pPr>
    </w:p>
    <w:p w14:paraId="6A67D706" w14:textId="77777777" w:rsidR="00502991" w:rsidRDefault="00000000">
      <w:pPr>
        <w:ind w:left="-567" w:right="-755"/>
        <w:rPr>
          <w:rFonts w:ascii="Verdana" w:eastAsia="Verdana" w:hAnsi="Verdana" w:cs="Verdana"/>
          <w:b/>
          <w:sz w:val="23"/>
          <w:szCs w:val="23"/>
        </w:rPr>
      </w:pPr>
      <w:r>
        <w:rPr>
          <w:rFonts w:ascii="Verdana" w:eastAsia="Verdana" w:hAnsi="Verdana" w:cs="Verdana"/>
          <w:b/>
          <w:sz w:val="23"/>
          <w:szCs w:val="23"/>
        </w:rPr>
        <w:t xml:space="preserve">Sexual harassment </w:t>
      </w:r>
    </w:p>
    <w:p w14:paraId="2CB0E06A" w14:textId="77777777" w:rsidR="00502991" w:rsidRDefault="00502991">
      <w:pPr>
        <w:ind w:left="-567" w:right="-755"/>
        <w:rPr>
          <w:rFonts w:ascii="Verdana" w:eastAsia="Verdana" w:hAnsi="Verdana" w:cs="Verdana"/>
          <w:b/>
          <w:color w:val="0F4E74"/>
          <w:sz w:val="23"/>
          <w:szCs w:val="23"/>
        </w:rPr>
      </w:pPr>
    </w:p>
    <w:p w14:paraId="189E172E" w14:textId="77777777" w:rsidR="00502991" w:rsidRDefault="00000000">
      <w:pPr>
        <w:ind w:left="-567" w:right="-755"/>
      </w:pPr>
      <w:r>
        <w:rPr>
          <w:rFonts w:ascii="Verdana" w:eastAsia="Verdana" w:hAnsi="Verdana" w:cs="Verdana"/>
          <w:color w:val="000000"/>
          <w:sz w:val="23"/>
          <w:szCs w:val="23"/>
        </w:rPr>
        <w:t xml:space="preserve">When referring to sexual harassment we mean ‘unwanted conduct of a sexual nature’ that can occur online and offline. When we reference sexual harassment, we do so in the context of </w:t>
      </w:r>
      <w:proofErr w:type="gramStart"/>
      <w:r>
        <w:rPr>
          <w:rFonts w:ascii="Verdana" w:eastAsia="Verdana" w:hAnsi="Verdana" w:cs="Verdana"/>
          <w:color w:val="000000"/>
          <w:sz w:val="23"/>
          <w:szCs w:val="23"/>
        </w:rPr>
        <w:t>child on child</w:t>
      </w:r>
      <w:proofErr w:type="gramEnd"/>
      <w:r>
        <w:rPr>
          <w:rFonts w:ascii="Verdana" w:eastAsia="Verdana" w:hAnsi="Verdana" w:cs="Verdana"/>
          <w:color w:val="000000"/>
          <w:sz w:val="23"/>
          <w:szCs w:val="23"/>
        </w:rPr>
        <w:t xml:space="preserve"> sexual harassment. Sexual harassment is likely to: violate a child’s dignity, and/or make them feel intimidated, degraded or humiliated and/or create a hostile, offensive or sexualised environment. </w:t>
      </w:r>
    </w:p>
    <w:p w14:paraId="03EBFCEE" w14:textId="77777777" w:rsidR="00502991" w:rsidRDefault="00502991">
      <w:pPr>
        <w:ind w:left="-567" w:right="-755"/>
        <w:rPr>
          <w:rFonts w:ascii="Verdana" w:eastAsia="Verdana" w:hAnsi="Verdana" w:cs="Verdana"/>
          <w:color w:val="000000"/>
          <w:sz w:val="23"/>
          <w:szCs w:val="23"/>
        </w:rPr>
      </w:pPr>
    </w:p>
    <w:p w14:paraId="0F52F94D" w14:textId="77777777" w:rsidR="00502991" w:rsidRDefault="00000000">
      <w:pPr>
        <w:ind w:left="-567" w:right="-755"/>
        <w:rPr>
          <w:rFonts w:ascii="Verdana" w:eastAsia="Verdana" w:hAnsi="Verdana" w:cs="Verdana"/>
          <w:color w:val="000000"/>
          <w:sz w:val="23"/>
          <w:szCs w:val="23"/>
        </w:rPr>
      </w:pPr>
      <w:r>
        <w:rPr>
          <w:rFonts w:ascii="Verdana" w:eastAsia="Verdana" w:hAnsi="Verdana" w:cs="Verdana"/>
          <w:color w:val="000000"/>
          <w:sz w:val="23"/>
          <w:szCs w:val="23"/>
        </w:rPr>
        <w:t>Whilst not intended to be an exhaustive list, sexual harassment can include:</w:t>
      </w:r>
    </w:p>
    <w:p w14:paraId="7D32B358" w14:textId="77777777" w:rsidR="00502991" w:rsidRDefault="00502991">
      <w:pPr>
        <w:ind w:left="-567" w:right="-755"/>
        <w:rPr>
          <w:rFonts w:ascii="Verdana" w:eastAsia="Verdana" w:hAnsi="Verdana" w:cs="Verdana"/>
          <w:color w:val="000000"/>
          <w:sz w:val="23"/>
          <w:szCs w:val="23"/>
        </w:rPr>
      </w:pPr>
    </w:p>
    <w:p w14:paraId="1D1735E6" w14:textId="77777777" w:rsidR="00502991" w:rsidRDefault="00000000">
      <w:pPr>
        <w:numPr>
          <w:ilvl w:val="0"/>
          <w:numId w:val="19"/>
        </w:numPr>
        <w:pBdr>
          <w:top w:val="nil"/>
          <w:left w:val="nil"/>
          <w:bottom w:val="nil"/>
          <w:right w:val="nil"/>
          <w:between w:val="nil"/>
        </w:pBdr>
        <w:ind w:right="-755"/>
        <w:rPr>
          <w:rFonts w:ascii="Calibri" w:eastAsia="Calibri" w:hAnsi="Calibri" w:cs="Calibri"/>
          <w:color w:val="000000"/>
          <w:sz w:val="22"/>
          <w:szCs w:val="22"/>
        </w:rPr>
      </w:pPr>
      <w:r>
        <w:rPr>
          <w:rFonts w:ascii="Verdana" w:eastAsia="Verdana" w:hAnsi="Verdana" w:cs="Verdana"/>
          <w:color w:val="000000"/>
          <w:sz w:val="23"/>
          <w:szCs w:val="23"/>
        </w:rPr>
        <w:t xml:space="preserve">sexual comments, </w:t>
      </w:r>
      <w:proofErr w:type="gramStart"/>
      <w:r>
        <w:rPr>
          <w:rFonts w:ascii="Verdana" w:eastAsia="Verdana" w:hAnsi="Verdana" w:cs="Verdana"/>
          <w:color w:val="000000"/>
          <w:sz w:val="23"/>
          <w:szCs w:val="23"/>
        </w:rPr>
        <w:t>such as:</w:t>
      </w:r>
      <w:proofErr w:type="gramEnd"/>
      <w:r>
        <w:rPr>
          <w:rFonts w:ascii="Verdana" w:eastAsia="Verdana" w:hAnsi="Verdana" w:cs="Verdana"/>
          <w:color w:val="000000"/>
          <w:sz w:val="23"/>
          <w:szCs w:val="23"/>
        </w:rPr>
        <w:t xml:space="preserve"> telling sexual stories, making lewd comments, making sexual remarks about clothes and appearance and calling someone sexualised </w:t>
      </w:r>
      <w:proofErr w:type="gramStart"/>
      <w:r>
        <w:rPr>
          <w:rFonts w:ascii="Verdana" w:eastAsia="Verdana" w:hAnsi="Verdana" w:cs="Verdana"/>
          <w:color w:val="000000"/>
          <w:sz w:val="23"/>
          <w:szCs w:val="23"/>
        </w:rPr>
        <w:t>names;</w:t>
      </w:r>
      <w:proofErr w:type="gramEnd"/>
      <w:r>
        <w:rPr>
          <w:rFonts w:ascii="Verdana" w:eastAsia="Verdana" w:hAnsi="Verdana" w:cs="Verdana"/>
          <w:color w:val="000000"/>
          <w:sz w:val="23"/>
          <w:szCs w:val="23"/>
        </w:rPr>
        <w:t xml:space="preserve"> </w:t>
      </w:r>
    </w:p>
    <w:p w14:paraId="1E7B8702" w14:textId="77777777" w:rsidR="00502991" w:rsidRDefault="00000000">
      <w:pPr>
        <w:numPr>
          <w:ilvl w:val="0"/>
          <w:numId w:val="19"/>
        </w:numPr>
        <w:pBdr>
          <w:top w:val="nil"/>
          <w:left w:val="nil"/>
          <w:bottom w:val="nil"/>
          <w:right w:val="nil"/>
          <w:between w:val="nil"/>
        </w:pBdr>
        <w:ind w:right="-755"/>
        <w:rPr>
          <w:rFonts w:ascii="Calibri" w:eastAsia="Calibri" w:hAnsi="Calibri" w:cs="Calibri"/>
          <w:color w:val="000000"/>
          <w:sz w:val="22"/>
          <w:szCs w:val="22"/>
        </w:rPr>
      </w:pPr>
      <w:r>
        <w:rPr>
          <w:rFonts w:ascii="Verdana" w:eastAsia="Verdana" w:hAnsi="Verdana" w:cs="Verdana"/>
          <w:color w:val="000000"/>
          <w:sz w:val="23"/>
          <w:szCs w:val="23"/>
        </w:rPr>
        <w:t xml:space="preserve">Sexual “jokes” or </w:t>
      </w:r>
      <w:proofErr w:type="gramStart"/>
      <w:r>
        <w:rPr>
          <w:rFonts w:ascii="Verdana" w:eastAsia="Verdana" w:hAnsi="Verdana" w:cs="Verdana"/>
          <w:color w:val="000000"/>
          <w:sz w:val="23"/>
          <w:szCs w:val="23"/>
        </w:rPr>
        <w:t>taunting;</w:t>
      </w:r>
      <w:proofErr w:type="gramEnd"/>
      <w:r>
        <w:rPr>
          <w:rFonts w:ascii="Verdana" w:eastAsia="Verdana" w:hAnsi="Verdana" w:cs="Verdana"/>
          <w:color w:val="000000"/>
          <w:sz w:val="23"/>
          <w:szCs w:val="23"/>
        </w:rPr>
        <w:t xml:space="preserve"> </w:t>
      </w:r>
    </w:p>
    <w:p w14:paraId="03F71206" w14:textId="77777777" w:rsidR="00502991" w:rsidRDefault="00000000">
      <w:pPr>
        <w:numPr>
          <w:ilvl w:val="0"/>
          <w:numId w:val="19"/>
        </w:numPr>
        <w:pBdr>
          <w:top w:val="nil"/>
          <w:left w:val="nil"/>
          <w:bottom w:val="nil"/>
          <w:right w:val="nil"/>
          <w:between w:val="nil"/>
        </w:pBdr>
        <w:ind w:right="-755"/>
        <w:rPr>
          <w:rFonts w:ascii="Calibri" w:eastAsia="Calibri" w:hAnsi="Calibri" w:cs="Calibri"/>
          <w:color w:val="000000"/>
          <w:sz w:val="22"/>
          <w:szCs w:val="22"/>
        </w:rPr>
      </w:pPr>
      <w:r>
        <w:rPr>
          <w:rFonts w:ascii="Verdana" w:eastAsia="Verdana" w:hAnsi="Verdana" w:cs="Verdana"/>
          <w:color w:val="000000"/>
          <w:sz w:val="23"/>
          <w:szCs w:val="23"/>
        </w:rPr>
        <w:t xml:space="preserve">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 </w:t>
      </w:r>
    </w:p>
    <w:p w14:paraId="387B2FCB" w14:textId="77777777" w:rsidR="00502991" w:rsidRDefault="00000000">
      <w:pPr>
        <w:numPr>
          <w:ilvl w:val="0"/>
          <w:numId w:val="19"/>
        </w:numPr>
        <w:pBdr>
          <w:top w:val="nil"/>
          <w:left w:val="nil"/>
          <w:bottom w:val="nil"/>
          <w:right w:val="nil"/>
          <w:between w:val="nil"/>
        </w:pBdr>
        <w:ind w:right="-755"/>
        <w:rPr>
          <w:rFonts w:ascii="Verdana" w:eastAsia="Verdana" w:hAnsi="Verdana" w:cs="Verdana"/>
          <w:color w:val="000000"/>
          <w:sz w:val="23"/>
          <w:szCs w:val="23"/>
        </w:rPr>
      </w:pPr>
      <w:r>
        <w:rPr>
          <w:rFonts w:ascii="Verdana" w:eastAsia="Verdana" w:hAnsi="Verdana" w:cs="Verdana"/>
          <w:color w:val="000000"/>
          <w:sz w:val="23"/>
          <w:szCs w:val="23"/>
        </w:rPr>
        <w:t>Online sexual harassment. This may be standalone, or part of a wider pattern of sexual harassment and/or sexual violence.</w:t>
      </w:r>
    </w:p>
    <w:p w14:paraId="68E560C0" w14:textId="77777777" w:rsidR="00502991" w:rsidRDefault="00000000">
      <w:pPr>
        <w:numPr>
          <w:ilvl w:val="0"/>
          <w:numId w:val="19"/>
        </w:numPr>
        <w:pBdr>
          <w:top w:val="nil"/>
          <w:left w:val="nil"/>
          <w:bottom w:val="nil"/>
          <w:right w:val="nil"/>
          <w:between w:val="nil"/>
        </w:pBdr>
        <w:spacing w:after="200" w:line="276" w:lineRule="auto"/>
        <w:ind w:right="-755"/>
        <w:rPr>
          <w:rFonts w:ascii="Verdana" w:eastAsia="Verdana" w:hAnsi="Verdana" w:cs="Verdana"/>
          <w:color w:val="000000"/>
          <w:sz w:val="23"/>
          <w:szCs w:val="23"/>
        </w:rPr>
      </w:pPr>
      <w:r>
        <w:rPr>
          <w:rFonts w:ascii="Verdana" w:eastAsia="Verdana" w:hAnsi="Verdana" w:cs="Verdana"/>
          <w:color w:val="000000"/>
          <w:sz w:val="23"/>
          <w:szCs w:val="23"/>
        </w:rPr>
        <w:t xml:space="preserve">It may include: </w:t>
      </w:r>
    </w:p>
    <w:p w14:paraId="42BD9611" w14:textId="77777777" w:rsidR="00502991" w:rsidRDefault="00000000">
      <w:pPr>
        <w:numPr>
          <w:ilvl w:val="0"/>
          <w:numId w:val="19"/>
        </w:numPr>
        <w:pBdr>
          <w:top w:val="nil"/>
          <w:left w:val="nil"/>
          <w:bottom w:val="nil"/>
          <w:right w:val="nil"/>
          <w:between w:val="nil"/>
        </w:pBdr>
        <w:ind w:right="-755"/>
        <w:rPr>
          <w:rFonts w:ascii="Calibri" w:eastAsia="Calibri" w:hAnsi="Calibri" w:cs="Calibri"/>
          <w:color w:val="000000"/>
          <w:sz w:val="22"/>
          <w:szCs w:val="22"/>
        </w:rPr>
      </w:pPr>
      <w:r>
        <w:rPr>
          <w:rFonts w:ascii="Verdana" w:eastAsia="Verdana" w:hAnsi="Verdana" w:cs="Verdana"/>
          <w:color w:val="000000"/>
          <w:sz w:val="23"/>
          <w:szCs w:val="23"/>
        </w:rPr>
        <w:t xml:space="preserve">Non-consensual sharing of sexual images and </w:t>
      </w:r>
      <w:proofErr w:type="gramStart"/>
      <w:r>
        <w:rPr>
          <w:rFonts w:ascii="Verdana" w:eastAsia="Verdana" w:hAnsi="Verdana" w:cs="Verdana"/>
          <w:color w:val="000000"/>
          <w:sz w:val="23"/>
          <w:szCs w:val="23"/>
        </w:rPr>
        <w:t>videos;</w:t>
      </w:r>
      <w:proofErr w:type="gramEnd"/>
      <w:r>
        <w:rPr>
          <w:rFonts w:ascii="Verdana" w:eastAsia="Verdana" w:hAnsi="Verdana" w:cs="Verdana"/>
          <w:color w:val="000000"/>
          <w:sz w:val="23"/>
          <w:szCs w:val="23"/>
        </w:rPr>
        <w:t xml:space="preserve"> </w:t>
      </w:r>
    </w:p>
    <w:p w14:paraId="7E32EEBA" w14:textId="77777777" w:rsidR="00502991" w:rsidRDefault="00000000">
      <w:pPr>
        <w:numPr>
          <w:ilvl w:val="0"/>
          <w:numId w:val="19"/>
        </w:numPr>
        <w:pBdr>
          <w:top w:val="nil"/>
          <w:left w:val="nil"/>
          <w:bottom w:val="nil"/>
          <w:right w:val="nil"/>
          <w:between w:val="nil"/>
        </w:pBdr>
        <w:ind w:right="-755"/>
        <w:rPr>
          <w:rFonts w:ascii="Verdana" w:eastAsia="Verdana" w:hAnsi="Verdana" w:cs="Verdana"/>
          <w:color w:val="000000"/>
          <w:sz w:val="23"/>
          <w:szCs w:val="23"/>
        </w:rPr>
      </w:pPr>
      <w:r>
        <w:rPr>
          <w:rFonts w:ascii="Verdana" w:eastAsia="Verdana" w:hAnsi="Verdana" w:cs="Verdana"/>
          <w:color w:val="000000"/>
          <w:sz w:val="23"/>
          <w:szCs w:val="23"/>
        </w:rPr>
        <w:t xml:space="preserve">Sexualised online </w:t>
      </w:r>
      <w:proofErr w:type="gramStart"/>
      <w:r>
        <w:rPr>
          <w:rFonts w:ascii="Verdana" w:eastAsia="Verdana" w:hAnsi="Verdana" w:cs="Verdana"/>
          <w:color w:val="000000"/>
          <w:sz w:val="23"/>
          <w:szCs w:val="23"/>
        </w:rPr>
        <w:t>bullying;</w:t>
      </w:r>
      <w:proofErr w:type="gramEnd"/>
      <w:r>
        <w:rPr>
          <w:rFonts w:ascii="Verdana" w:eastAsia="Verdana" w:hAnsi="Verdana" w:cs="Verdana"/>
          <w:color w:val="000000"/>
          <w:sz w:val="23"/>
          <w:szCs w:val="23"/>
        </w:rPr>
        <w:t xml:space="preserve"> </w:t>
      </w:r>
    </w:p>
    <w:p w14:paraId="02FD4CA3" w14:textId="77777777" w:rsidR="00502991" w:rsidRDefault="00000000">
      <w:pPr>
        <w:numPr>
          <w:ilvl w:val="0"/>
          <w:numId w:val="19"/>
        </w:numPr>
        <w:pBdr>
          <w:top w:val="nil"/>
          <w:left w:val="nil"/>
          <w:bottom w:val="nil"/>
          <w:right w:val="nil"/>
          <w:between w:val="nil"/>
        </w:pBdr>
        <w:ind w:right="-755"/>
        <w:rPr>
          <w:rFonts w:ascii="Calibri" w:eastAsia="Calibri" w:hAnsi="Calibri" w:cs="Calibri"/>
          <w:color w:val="000000"/>
          <w:sz w:val="22"/>
          <w:szCs w:val="22"/>
        </w:rPr>
      </w:pPr>
      <w:r>
        <w:rPr>
          <w:rFonts w:ascii="Verdana" w:eastAsia="Verdana" w:hAnsi="Verdana" w:cs="Verdana"/>
          <w:color w:val="000000"/>
          <w:sz w:val="23"/>
          <w:szCs w:val="23"/>
        </w:rPr>
        <w:t xml:space="preserve">Unwanted sexual comments and messages, including, on social media; and </w:t>
      </w:r>
    </w:p>
    <w:p w14:paraId="4A71AE74" w14:textId="77777777" w:rsidR="00502991" w:rsidRDefault="00000000">
      <w:pPr>
        <w:numPr>
          <w:ilvl w:val="0"/>
          <w:numId w:val="1"/>
        </w:numPr>
        <w:pBdr>
          <w:top w:val="nil"/>
          <w:left w:val="nil"/>
          <w:bottom w:val="nil"/>
          <w:right w:val="nil"/>
          <w:between w:val="nil"/>
        </w:pBdr>
        <w:ind w:right="-755"/>
        <w:rPr>
          <w:rFonts w:ascii="Verdana" w:eastAsia="Verdana" w:hAnsi="Verdana" w:cs="Verdana"/>
          <w:color w:val="000000"/>
          <w:sz w:val="23"/>
          <w:szCs w:val="23"/>
        </w:rPr>
      </w:pPr>
      <w:r>
        <w:rPr>
          <w:rFonts w:ascii="Verdana" w:eastAsia="Verdana" w:hAnsi="Verdana" w:cs="Verdana"/>
          <w:color w:val="000000"/>
          <w:sz w:val="23"/>
          <w:szCs w:val="23"/>
        </w:rPr>
        <w:t xml:space="preserve">Sexual exploitation; coercion and threats </w:t>
      </w:r>
    </w:p>
    <w:p w14:paraId="6E656129" w14:textId="77777777" w:rsidR="00815A81" w:rsidRDefault="00815A81">
      <w:pPr>
        <w:ind w:left="-567" w:right="-755"/>
        <w:rPr>
          <w:rFonts w:ascii="Verdana" w:eastAsia="Verdana" w:hAnsi="Verdana" w:cs="Verdana"/>
          <w:b/>
          <w:sz w:val="23"/>
          <w:szCs w:val="23"/>
        </w:rPr>
      </w:pPr>
    </w:p>
    <w:p w14:paraId="063E7C8D" w14:textId="405DED4C" w:rsidR="00502991" w:rsidRDefault="00000000">
      <w:pPr>
        <w:ind w:left="-567" w:right="-755"/>
      </w:pPr>
      <w:r>
        <w:rPr>
          <w:rFonts w:ascii="Verdana" w:eastAsia="Verdana" w:hAnsi="Verdana" w:cs="Verdana"/>
          <w:b/>
          <w:sz w:val="23"/>
          <w:szCs w:val="23"/>
        </w:rPr>
        <w:t xml:space="preserve">The response to a report of sexual violence or sexual harassment </w:t>
      </w:r>
    </w:p>
    <w:p w14:paraId="263CE0A0" w14:textId="77777777" w:rsidR="00502991" w:rsidRDefault="00502991">
      <w:pPr>
        <w:ind w:left="-567" w:right="-755"/>
        <w:rPr>
          <w:rFonts w:ascii="Verdana" w:eastAsia="Verdana" w:hAnsi="Verdana" w:cs="Verdana"/>
          <w:b/>
          <w:color w:val="0F4E74"/>
          <w:sz w:val="23"/>
          <w:szCs w:val="23"/>
        </w:rPr>
      </w:pPr>
    </w:p>
    <w:p w14:paraId="088224D5" w14:textId="77777777" w:rsidR="00502991" w:rsidRDefault="00000000">
      <w:pPr>
        <w:ind w:left="-567" w:right="-755"/>
      </w:pPr>
      <w:r>
        <w:rPr>
          <w:rFonts w:ascii="Verdana" w:eastAsia="Verdana" w:hAnsi="Verdana" w:cs="Verdana"/>
          <w:color w:val="000000"/>
          <w:sz w:val="23"/>
          <w:szCs w:val="23"/>
        </w:rPr>
        <w:t xml:space="preserve">The initial response to a report from a child is important. It is essential that all victims are reassured that they are being taken seriously and that they will be supported and </w:t>
      </w:r>
      <w:r>
        <w:rPr>
          <w:rFonts w:ascii="Verdana" w:eastAsia="Verdana" w:hAnsi="Verdana" w:cs="Verdana"/>
          <w:color w:val="000000"/>
          <w:sz w:val="23"/>
          <w:szCs w:val="23"/>
        </w:rPr>
        <w:lastRenderedPageBreak/>
        <w:t xml:space="preserve">kept safe. A victim should never be given the impression that they are creating a problem by </w:t>
      </w:r>
      <w:r>
        <w:rPr>
          <w:rFonts w:ascii="Verdana" w:eastAsia="Verdana" w:hAnsi="Verdana" w:cs="Verdana"/>
          <w:sz w:val="23"/>
          <w:szCs w:val="23"/>
        </w:rPr>
        <w:t>reporting sexual violence or sexual harassment. Nor should a victim ever be made to feel ashamed for making a report.</w:t>
      </w:r>
    </w:p>
    <w:p w14:paraId="03CBB688" w14:textId="77777777" w:rsidR="00502991" w:rsidRDefault="00502991">
      <w:pPr>
        <w:ind w:left="-567" w:right="-613"/>
        <w:rPr>
          <w:rFonts w:ascii="Verdana" w:eastAsia="Verdana" w:hAnsi="Verdana" w:cs="Verdana"/>
          <w:sz w:val="23"/>
          <w:szCs w:val="23"/>
        </w:rPr>
      </w:pPr>
    </w:p>
    <w:p w14:paraId="392626E5" w14:textId="77777777" w:rsidR="00502991" w:rsidRDefault="00000000">
      <w:pPr>
        <w:ind w:left="-567" w:right="-613"/>
        <w:rPr>
          <w:rFonts w:ascii="Verdana" w:eastAsia="Verdana" w:hAnsi="Verdana" w:cs="Verdana"/>
          <w:b/>
          <w:sz w:val="23"/>
          <w:szCs w:val="23"/>
        </w:rPr>
      </w:pPr>
      <w:r>
        <w:rPr>
          <w:rFonts w:ascii="Verdana" w:eastAsia="Verdana" w:hAnsi="Verdana" w:cs="Verdana"/>
          <w:b/>
          <w:sz w:val="23"/>
          <w:szCs w:val="23"/>
        </w:rPr>
        <w:t xml:space="preserve">6. RESPONSES FROM PARENTS </w:t>
      </w:r>
    </w:p>
    <w:p w14:paraId="07AEEE78" w14:textId="77777777" w:rsidR="00502991" w:rsidRDefault="00502991">
      <w:pPr>
        <w:ind w:left="-567" w:right="-613"/>
        <w:rPr>
          <w:rFonts w:ascii="Verdana" w:eastAsia="Verdana" w:hAnsi="Verdana" w:cs="Verdana"/>
          <w:b/>
          <w:sz w:val="23"/>
          <w:szCs w:val="23"/>
        </w:rPr>
      </w:pPr>
    </w:p>
    <w:p w14:paraId="5CFF2BD0" w14:textId="1EED1716" w:rsidR="00502991" w:rsidRDefault="00000000">
      <w:pPr>
        <w:ind w:left="-567" w:right="-613"/>
      </w:pPr>
      <w:r>
        <w:rPr>
          <w:rFonts w:ascii="Verdana" w:eastAsia="Verdana" w:hAnsi="Verdana" w:cs="Verdana"/>
          <w:sz w:val="23"/>
          <w:szCs w:val="23"/>
        </w:rPr>
        <w:t xml:space="preserve">Research and experience </w:t>
      </w:r>
      <w:proofErr w:type="gramStart"/>
      <w:r>
        <w:rPr>
          <w:rFonts w:ascii="Verdana" w:eastAsia="Verdana" w:hAnsi="Verdana" w:cs="Verdana"/>
          <w:sz w:val="23"/>
          <w:szCs w:val="23"/>
        </w:rPr>
        <w:t>indicates</w:t>
      </w:r>
      <w:proofErr w:type="gramEnd"/>
      <w:r>
        <w:rPr>
          <w:rFonts w:ascii="Verdana" w:eastAsia="Verdana" w:hAnsi="Verdana" w:cs="Verdana"/>
          <w:sz w:val="23"/>
          <w:szCs w:val="23"/>
        </w:rPr>
        <w:t xml:space="preserve"> that the following responses from parents may suggest a cause for concern across all four </w:t>
      </w:r>
      <w:r w:rsidR="00815A81">
        <w:rPr>
          <w:rFonts w:ascii="Verdana" w:eastAsia="Verdana" w:hAnsi="Verdana" w:cs="Verdana"/>
          <w:sz w:val="23"/>
          <w:szCs w:val="23"/>
        </w:rPr>
        <w:t xml:space="preserve">abuse </w:t>
      </w:r>
      <w:r>
        <w:rPr>
          <w:rFonts w:ascii="Verdana" w:eastAsia="Verdana" w:hAnsi="Verdana" w:cs="Verdana"/>
          <w:sz w:val="23"/>
          <w:szCs w:val="23"/>
        </w:rPr>
        <w:t xml:space="preserve">categories: </w:t>
      </w:r>
    </w:p>
    <w:p w14:paraId="4440A992" w14:textId="77777777" w:rsidR="00502991" w:rsidRDefault="00502991">
      <w:pPr>
        <w:ind w:left="-567" w:right="-613"/>
        <w:rPr>
          <w:rFonts w:ascii="Verdana" w:eastAsia="Verdana" w:hAnsi="Verdana" w:cs="Verdana"/>
          <w:sz w:val="23"/>
          <w:szCs w:val="23"/>
        </w:rPr>
      </w:pPr>
    </w:p>
    <w:p w14:paraId="7FB62C2A"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Delay in seeking treatment that is obviously </w:t>
      </w:r>
      <w:proofErr w:type="gramStart"/>
      <w:r>
        <w:rPr>
          <w:rFonts w:ascii="Verdana" w:eastAsia="Verdana" w:hAnsi="Verdana" w:cs="Verdana"/>
          <w:color w:val="000000"/>
          <w:sz w:val="23"/>
          <w:szCs w:val="23"/>
        </w:rPr>
        <w:t>needed;</w:t>
      </w:r>
      <w:proofErr w:type="gramEnd"/>
      <w:r>
        <w:rPr>
          <w:rFonts w:ascii="Verdana" w:eastAsia="Verdana" w:hAnsi="Verdana" w:cs="Verdana"/>
          <w:color w:val="000000"/>
          <w:sz w:val="23"/>
          <w:szCs w:val="23"/>
        </w:rPr>
        <w:t xml:space="preserve"> </w:t>
      </w:r>
    </w:p>
    <w:p w14:paraId="0AC93734"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Unawareness or denial of any injury, pain or loss of function (for example, a fractured limb</w:t>
      </w:r>
      <w:proofErr w:type="gramStart"/>
      <w:r>
        <w:rPr>
          <w:rFonts w:ascii="Verdana" w:eastAsia="Verdana" w:hAnsi="Verdana" w:cs="Verdana"/>
          <w:color w:val="000000"/>
          <w:sz w:val="23"/>
          <w:szCs w:val="23"/>
        </w:rPr>
        <w:t>);</w:t>
      </w:r>
      <w:proofErr w:type="gramEnd"/>
      <w:r>
        <w:rPr>
          <w:rFonts w:ascii="Verdana" w:eastAsia="Verdana" w:hAnsi="Verdana" w:cs="Verdana"/>
          <w:color w:val="000000"/>
          <w:sz w:val="23"/>
          <w:szCs w:val="23"/>
        </w:rPr>
        <w:t xml:space="preserve"> </w:t>
      </w:r>
    </w:p>
    <w:p w14:paraId="645787C0"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Incompatible explanations offered, several different explanations or the child is said to have acted in a way that is inappropriate to her/his age and </w:t>
      </w:r>
      <w:proofErr w:type="gramStart"/>
      <w:r>
        <w:rPr>
          <w:rFonts w:ascii="Verdana" w:eastAsia="Verdana" w:hAnsi="Verdana" w:cs="Verdana"/>
          <w:color w:val="000000"/>
          <w:sz w:val="23"/>
          <w:szCs w:val="23"/>
        </w:rPr>
        <w:t>development;</w:t>
      </w:r>
      <w:proofErr w:type="gramEnd"/>
      <w:r>
        <w:rPr>
          <w:rFonts w:ascii="Verdana" w:eastAsia="Verdana" w:hAnsi="Verdana" w:cs="Verdana"/>
          <w:color w:val="000000"/>
          <w:sz w:val="23"/>
          <w:szCs w:val="23"/>
        </w:rPr>
        <w:t xml:space="preserve"> </w:t>
      </w:r>
    </w:p>
    <w:p w14:paraId="0CFFC3FE"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Reluctance to give information or failure to mention other known relevant </w:t>
      </w:r>
      <w:proofErr w:type="gramStart"/>
      <w:r>
        <w:rPr>
          <w:rFonts w:ascii="Verdana" w:eastAsia="Verdana" w:hAnsi="Verdana" w:cs="Verdana"/>
          <w:color w:val="000000"/>
          <w:sz w:val="23"/>
          <w:szCs w:val="23"/>
        </w:rPr>
        <w:t>injuries;</w:t>
      </w:r>
      <w:proofErr w:type="gramEnd"/>
      <w:r>
        <w:rPr>
          <w:rFonts w:ascii="Verdana" w:eastAsia="Verdana" w:hAnsi="Verdana" w:cs="Verdana"/>
          <w:color w:val="000000"/>
          <w:sz w:val="23"/>
          <w:szCs w:val="23"/>
        </w:rPr>
        <w:t xml:space="preserve"> </w:t>
      </w:r>
    </w:p>
    <w:p w14:paraId="4B0EA8AF"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Frequent presentation of minor </w:t>
      </w:r>
      <w:proofErr w:type="gramStart"/>
      <w:r>
        <w:rPr>
          <w:rFonts w:ascii="Verdana" w:eastAsia="Verdana" w:hAnsi="Verdana" w:cs="Verdana"/>
          <w:color w:val="000000"/>
          <w:sz w:val="23"/>
          <w:szCs w:val="23"/>
        </w:rPr>
        <w:t>injuries;</w:t>
      </w:r>
      <w:proofErr w:type="gramEnd"/>
      <w:r>
        <w:rPr>
          <w:rFonts w:ascii="Verdana" w:eastAsia="Verdana" w:hAnsi="Verdana" w:cs="Verdana"/>
          <w:color w:val="000000"/>
          <w:sz w:val="23"/>
          <w:szCs w:val="23"/>
        </w:rPr>
        <w:t xml:space="preserve"> </w:t>
      </w:r>
    </w:p>
    <w:p w14:paraId="0C6A315F"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A persistently negative attitude towards the </w:t>
      </w:r>
      <w:proofErr w:type="gramStart"/>
      <w:r>
        <w:rPr>
          <w:rFonts w:ascii="Verdana" w:eastAsia="Verdana" w:hAnsi="Verdana" w:cs="Verdana"/>
          <w:color w:val="000000"/>
          <w:sz w:val="23"/>
          <w:szCs w:val="23"/>
        </w:rPr>
        <w:t>child;</w:t>
      </w:r>
      <w:proofErr w:type="gramEnd"/>
      <w:r>
        <w:rPr>
          <w:rFonts w:ascii="Verdana" w:eastAsia="Verdana" w:hAnsi="Verdana" w:cs="Verdana"/>
          <w:color w:val="000000"/>
          <w:sz w:val="23"/>
          <w:szCs w:val="23"/>
        </w:rPr>
        <w:t xml:space="preserve"> </w:t>
      </w:r>
    </w:p>
    <w:p w14:paraId="60F4BD49"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Unrealistic expectations or constant complaints about the </w:t>
      </w:r>
      <w:proofErr w:type="gramStart"/>
      <w:r>
        <w:rPr>
          <w:rFonts w:ascii="Verdana" w:eastAsia="Verdana" w:hAnsi="Verdana" w:cs="Verdana"/>
          <w:color w:val="000000"/>
          <w:sz w:val="23"/>
          <w:szCs w:val="23"/>
        </w:rPr>
        <w:t>child;</w:t>
      </w:r>
      <w:proofErr w:type="gramEnd"/>
      <w:r>
        <w:rPr>
          <w:rFonts w:ascii="Verdana" w:eastAsia="Verdana" w:hAnsi="Verdana" w:cs="Verdana"/>
          <w:color w:val="000000"/>
          <w:sz w:val="23"/>
          <w:szCs w:val="23"/>
        </w:rPr>
        <w:t xml:space="preserve"> </w:t>
      </w:r>
    </w:p>
    <w:p w14:paraId="280E8711"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Alcohol misuse or other drug/substance </w:t>
      </w:r>
      <w:proofErr w:type="gramStart"/>
      <w:r>
        <w:rPr>
          <w:rFonts w:ascii="Verdana" w:eastAsia="Verdana" w:hAnsi="Verdana" w:cs="Verdana"/>
          <w:color w:val="000000"/>
          <w:sz w:val="23"/>
          <w:szCs w:val="23"/>
        </w:rPr>
        <w:t>misuse;</w:t>
      </w:r>
      <w:proofErr w:type="gramEnd"/>
      <w:r>
        <w:rPr>
          <w:rFonts w:ascii="Verdana" w:eastAsia="Verdana" w:hAnsi="Verdana" w:cs="Verdana"/>
          <w:color w:val="000000"/>
          <w:sz w:val="23"/>
          <w:szCs w:val="23"/>
        </w:rPr>
        <w:t xml:space="preserve"> </w:t>
      </w:r>
    </w:p>
    <w:p w14:paraId="50606015"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Severe chastisement of a child including withholding food and using food as a form of </w:t>
      </w:r>
      <w:proofErr w:type="gramStart"/>
      <w:r>
        <w:rPr>
          <w:rFonts w:ascii="Verdana" w:eastAsia="Verdana" w:hAnsi="Verdana" w:cs="Verdana"/>
          <w:color w:val="000000"/>
          <w:sz w:val="23"/>
          <w:szCs w:val="23"/>
        </w:rPr>
        <w:t>punishment;</w:t>
      </w:r>
      <w:proofErr w:type="gramEnd"/>
    </w:p>
    <w:p w14:paraId="1C52D55B" w14:textId="77777777" w:rsidR="00502991" w:rsidRDefault="00000000">
      <w:pPr>
        <w:numPr>
          <w:ilvl w:val="0"/>
          <w:numId w:val="3"/>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Parents request removal of the child from home; or </w:t>
      </w:r>
    </w:p>
    <w:p w14:paraId="30CFC1BA" w14:textId="77777777" w:rsidR="00502991" w:rsidRDefault="00000000">
      <w:pPr>
        <w:numPr>
          <w:ilvl w:val="0"/>
          <w:numId w:val="3"/>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Violence between adults in the household.</w:t>
      </w:r>
    </w:p>
    <w:p w14:paraId="2D47C2DB" w14:textId="77777777" w:rsidR="00502991" w:rsidRDefault="00502991">
      <w:pPr>
        <w:ind w:left="-567" w:right="-613"/>
        <w:rPr>
          <w:rFonts w:ascii="Verdana" w:eastAsia="Verdana" w:hAnsi="Verdana" w:cs="Verdana"/>
          <w:sz w:val="23"/>
          <w:szCs w:val="23"/>
        </w:rPr>
      </w:pPr>
    </w:p>
    <w:p w14:paraId="350B0D92" w14:textId="77777777" w:rsidR="00502991" w:rsidRDefault="00000000">
      <w:pPr>
        <w:ind w:left="-567" w:right="-613"/>
      </w:pPr>
      <w:r>
        <w:rPr>
          <w:rFonts w:ascii="Verdana" w:eastAsia="Verdana" w:hAnsi="Verdana" w:cs="Verdana"/>
          <w:b/>
          <w:sz w:val="23"/>
          <w:szCs w:val="23"/>
        </w:rPr>
        <w:t>7.</w:t>
      </w:r>
      <w:r>
        <w:rPr>
          <w:rFonts w:ascii="Verdana" w:eastAsia="Verdana" w:hAnsi="Verdana" w:cs="Verdana"/>
          <w:b/>
          <w:sz w:val="23"/>
          <w:szCs w:val="23"/>
        </w:rPr>
        <w:tab/>
        <w:t>SEND CHILDREN (Special Educational Needs and Disabilities)</w:t>
      </w:r>
    </w:p>
    <w:p w14:paraId="041474DB" w14:textId="77777777" w:rsidR="00502991" w:rsidRDefault="00502991">
      <w:pPr>
        <w:ind w:left="-567" w:right="-613"/>
        <w:rPr>
          <w:rFonts w:ascii="Verdana" w:eastAsia="Verdana" w:hAnsi="Verdana" w:cs="Verdana"/>
          <w:b/>
          <w:sz w:val="23"/>
          <w:szCs w:val="23"/>
        </w:rPr>
      </w:pPr>
    </w:p>
    <w:p w14:paraId="1FD3AEBB" w14:textId="77777777" w:rsidR="00502991" w:rsidRDefault="00000000">
      <w:pPr>
        <w:ind w:left="-567" w:right="-613"/>
      </w:pPr>
      <w:r>
        <w:rPr>
          <w:rFonts w:ascii="Verdana" w:eastAsia="Verdana" w:hAnsi="Verdana" w:cs="Verdana"/>
          <w:sz w:val="23"/>
          <w:szCs w:val="23"/>
        </w:rPr>
        <w:t xml:space="preserve">LSLSSP has an inclusive approach and welcomes all pupils including those with SEND.  We believe in providing every possible opportunity to enable our pupils to develop their full potential whilst promoting their self-esteem and valuing their individuality. </w:t>
      </w:r>
    </w:p>
    <w:p w14:paraId="16E3061E" w14:textId="77777777" w:rsidR="00502991" w:rsidRDefault="00502991">
      <w:pPr>
        <w:ind w:left="-567" w:right="-613"/>
        <w:rPr>
          <w:rFonts w:ascii="Verdana" w:eastAsia="Verdana" w:hAnsi="Verdana" w:cs="Verdana"/>
          <w:sz w:val="23"/>
          <w:szCs w:val="23"/>
        </w:rPr>
      </w:pPr>
    </w:p>
    <w:p w14:paraId="1E6E59A2" w14:textId="03F7E494" w:rsidR="00502991" w:rsidRDefault="00000000">
      <w:pPr>
        <w:ind w:left="-567" w:right="-613"/>
        <w:rPr>
          <w:rFonts w:ascii="Verdana" w:eastAsia="Verdana" w:hAnsi="Verdana" w:cs="Verdana"/>
          <w:sz w:val="23"/>
          <w:szCs w:val="23"/>
        </w:rPr>
      </w:pPr>
      <w:r>
        <w:rPr>
          <w:rFonts w:ascii="Verdana" w:eastAsia="Verdana" w:hAnsi="Verdana" w:cs="Verdana"/>
          <w:sz w:val="23"/>
          <w:szCs w:val="23"/>
        </w:rPr>
        <w:t>Some children have barriers to learning that mean they have special needs and require particular action by the school.  Our staff take account of these requirements and make provision, where necessary, to support individuals or groups of children and thus enable them to participate effectively in event</w:t>
      </w:r>
      <w:r w:rsidR="00815A81">
        <w:rPr>
          <w:rFonts w:ascii="Verdana" w:eastAsia="Verdana" w:hAnsi="Verdana" w:cs="Verdana"/>
          <w:sz w:val="23"/>
          <w:szCs w:val="23"/>
        </w:rPr>
        <w:t xml:space="preserve">s, </w:t>
      </w:r>
      <w:r>
        <w:rPr>
          <w:rFonts w:ascii="Verdana" w:eastAsia="Verdana" w:hAnsi="Verdana" w:cs="Verdana"/>
          <w:sz w:val="23"/>
          <w:szCs w:val="23"/>
        </w:rPr>
        <w:t>competitions and activities.</w:t>
      </w:r>
    </w:p>
    <w:p w14:paraId="0A716031" w14:textId="77777777" w:rsidR="00502991" w:rsidRDefault="00502991">
      <w:pPr>
        <w:ind w:left="-567" w:right="-613"/>
        <w:rPr>
          <w:rFonts w:ascii="Verdana" w:eastAsia="Verdana" w:hAnsi="Verdana" w:cs="Verdana"/>
          <w:sz w:val="23"/>
          <w:szCs w:val="23"/>
        </w:rPr>
      </w:pPr>
    </w:p>
    <w:p w14:paraId="3A83DE17"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Schools and colleges should consider extra pastoral support and attention for these children, along with ensuring any appropriate support for communication is in place. Further information can be found in the department’s:</w:t>
      </w:r>
    </w:p>
    <w:p w14:paraId="6FEBEB39"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 xml:space="preserve"> • </w:t>
      </w:r>
      <w:hyperlink r:id="rId61">
        <w:r w:rsidR="00502991">
          <w:rPr>
            <w:rFonts w:ascii="Verdana" w:eastAsia="Verdana" w:hAnsi="Verdana" w:cs="Verdana"/>
            <w:color w:val="1155CC"/>
            <w:sz w:val="23"/>
            <w:szCs w:val="23"/>
            <w:u w:val="single"/>
          </w:rPr>
          <w:t>SEND Code of Practice 0 to 25 years</w:t>
        </w:r>
      </w:hyperlink>
      <w:r>
        <w:rPr>
          <w:rFonts w:ascii="Verdana" w:eastAsia="Verdana" w:hAnsi="Verdana" w:cs="Verdana"/>
          <w:sz w:val="23"/>
          <w:szCs w:val="23"/>
        </w:rPr>
        <w:t>, and</w:t>
      </w:r>
    </w:p>
    <w:p w14:paraId="48ABE5DD"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 xml:space="preserve"> • </w:t>
      </w:r>
      <w:hyperlink r:id="rId62">
        <w:r w:rsidR="00502991">
          <w:rPr>
            <w:rFonts w:ascii="Verdana" w:eastAsia="Verdana" w:hAnsi="Verdana" w:cs="Verdana"/>
            <w:color w:val="1155CC"/>
            <w:sz w:val="23"/>
            <w:szCs w:val="23"/>
            <w:u w:val="single"/>
          </w:rPr>
          <w:t>Supporting Pupils at School with Medical Conditions</w:t>
        </w:r>
      </w:hyperlink>
      <w:r>
        <w:rPr>
          <w:rFonts w:ascii="Verdana" w:eastAsia="Verdana" w:hAnsi="Verdana" w:cs="Verdana"/>
          <w:sz w:val="23"/>
          <w:szCs w:val="23"/>
        </w:rPr>
        <w:t xml:space="preserve">. </w:t>
      </w:r>
    </w:p>
    <w:p w14:paraId="059E2861"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And from specialist organisations such as:</w:t>
      </w:r>
    </w:p>
    <w:p w14:paraId="1F7FC398"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 xml:space="preserve"> • The Special Educational Needs and Disabilities Information and Support Services (SENDIASS). SENDIASS offer information, advice and support for parents and carers of </w:t>
      </w:r>
      <w:r>
        <w:rPr>
          <w:rFonts w:ascii="Verdana" w:eastAsia="Verdana" w:hAnsi="Verdana" w:cs="Verdana"/>
          <w:sz w:val="23"/>
          <w:szCs w:val="23"/>
        </w:rPr>
        <w:lastRenderedPageBreak/>
        <w:t>children and young people with SEND. All local authorities have such a service</w:t>
      </w:r>
      <w:hyperlink r:id="rId63">
        <w:r w:rsidR="00502991">
          <w:rPr>
            <w:rFonts w:ascii="Verdana" w:eastAsia="Verdana" w:hAnsi="Verdana" w:cs="Verdana"/>
            <w:color w:val="1155CC"/>
            <w:sz w:val="23"/>
            <w:szCs w:val="23"/>
            <w:u w:val="single"/>
          </w:rPr>
          <w:t>: Find your local IAS service</w:t>
        </w:r>
      </w:hyperlink>
      <w:r>
        <w:rPr>
          <w:rFonts w:ascii="Verdana" w:eastAsia="Verdana" w:hAnsi="Verdana" w:cs="Verdana"/>
          <w:sz w:val="23"/>
          <w:szCs w:val="23"/>
        </w:rPr>
        <w:t xml:space="preserve"> (councilfordisabledchildren.org.uk) </w:t>
      </w:r>
    </w:p>
    <w:p w14:paraId="037F5419" w14:textId="77777777" w:rsidR="00502991" w:rsidRDefault="00000000">
      <w:pPr>
        <w:ind w:left="-567" w:right="-613"/>
        <w:rPr>
          <w:rFonts w:ascii="Verdana" w:eastAsia="Verdana" w:hAnsi="Verdana" w:cs="Verdana"/>
          <w:sz w:val="23"/>
          <w:szCs w:val="23"/>
        </w:rPr>
      </w:pPr>
      <w:r>
        <w:rPr>
          <w:rFonts w:ascii="Verdana" w:eastAsia="Verdana" w:hAnsi="Verdana" w:cs="Verdana"/>
          <w:sz w:val="23"/>
          <w:szCs w:val="23"/>
        </w:rPr>
        <w:t xml:space="preserve">• </w:t>
      </w:r>
      <w:hyperlink r:id="rId64">
        <w:r w:rsidR="00502991">
          <w:rPr>
            <w:rFonts w:ascii="Verdana" w:eastAsia="Verdana" w:hAnsi="Verdana" w:cs="Verdana"/>
            <w:color w:val="1155CC"/>
            <w:sz w:val="23"/>
            <w:szCs w:val="23"/>
            <w:u w:val="single"/>
          </w:rPr>
          <w:t>Mencap</w:t>
        </w:r>
      </w:hyperlink>
      <w:r>
        <w:rPr>
          <w:rFonts w:ascii="Verdana" w:eastAsia="Verdana" w:hAnsi="Verdana" w:cs="Verdana"/>
          <w:sz w:val="23"/>
          <w:szCs w:val="23"/>
        </w:rPr>
        <w:t xml:space="preserve"> - Represents people with learning disabilities, with specific advice and information for people who work with children and young people</w:t>
      </w:r>
    </w:p>
    <w:p w14:paraId="46C9E733" w14:textId="77777777" w:rsidR="00502991" w:rsidRDefault="00000000">
      <w:pPr>
        <w:ind w:left="-567" w:right="-613"/>
      </w:pPr>
      <w:r>
        <w:rPr>
          <w:rFonts w:ascii="Verdana" w:eastAsia="Verdana" w:hAnsi="Verdana" w:cs="Verdana"/>
          <w:sz w:val="23"/>
          <w:szCs w:val="23"/>
        </w:rPr>
        <w:t xml:space="preserve"> • </w:t>
      </w:r>
      <w:hyperlink r:id="rId65">
        <w:r w:rsidR="00502991">
          <w:rPr>
            <w:rFonts w:ascii="Verdana" w:eastAsia="Verdana" w:hAnsi="Verdana" w:cs="Verdana"/>
            <w:color w:val="1155CC"/>
            <w:sz w:val="23"/>
            <w:szCs w:val="23"/>
            <w:u w:val="single"/>
          </w:rPr>
          <w:t>NSPCC - Safeguarding children with special educational needs and disabilities (SEND)</w:t>
        </w:r>
      </w:hyperlink>
      <w:r>
        <w:rPr>
          <w:rFonts w:ascii="Verdana" w:eastAsia="Verdana" w:hAnsi="Verdana" w:cs="Verdana"/>
          <w:sz w:val="23"/>
          <w:szCs w:val="23"/>
        </w:rPr>
        <w:t xml:space="preserve"> and </w:t>
      </w:r>
      <w:hyperlink r:id="rId66" w:anchor="risk-and-vulnerability-factors">
        <w:r w:rsidR="00502991">
          <w:rPr>
            <w:rFonts w:ascii="Verdana" w:eastAsia="Verdana" w:hAnsi="Verdana" w:cs="Verdana"/>
            <w:color w:val="1155CC"/>
            <w:sz w:val="23"/>
            <w:szCs w:val="23"/>
            <w:u w:val="single"/>
          </w:rPr>
          <w:t xml:space="preserve">NSPCC - Safeguarding child protection/deaf and disabled children and young people  </w:t>
        </w:r>
      </w:hyperlink>
    </w:p>
    <w:p w14:paraId="4AB75822" w14:textId="77777777" w:rsidR="00502991" w:rsidRDefault="00502991">
      <w:pPr>
        <w:ind w:left="-567" w:right="-613"/>
        <w:rPr>
          <w:rFonts w:ascii="Verdana" w:eastAsia="Verdana" w:hAnsi="Verdana" w:cs="Verdana"/>
          <w:sz w:val="23"/>
          <w:szCs w:val="23"/>
        </w:rPr>
      </w:pPr>
    </w:p>
    <w:p w14:paraId="76BCEA90" w14:textId="77777777" w:rsidR="00502991" w:rsidRDefault="00000000">
      <w:pPr>
        <w:ind w:left="-567" w:right="-613"/>
      </w:pPr>
      <w:r>
        <w:rPr>
          <w:rFonts w:ascii="Verdana" w:eastAsia="Verdana" w:hAnsi="Verdana" w:cs="Verdana"/>
          <w:b/>
          <w:sz w:val="23"/>
          <w:szCs w:val="23"/>
        </w:rPr>
        <w:t>Key issues for safeguarding children with disabilities include:</w:t>
      </w:r>
    </w:p>
    <w:p w14:paraId="487F8AD3" w14:textId="77777777" w:rsidR="00502991" w:rsidRDefault="00502991">
      <w:pPr>
        <w:ind w:left="-567" w:right="-613"/>
        <w:rPr>
          <w:rFonts w:ascii="Verdana" w:eastAsia="Verdana" w:hAnsi="Verdana" w:cs="Verdana"/>
          <w:b/>
          <w:sz w:val="23"/>
          <w:szCs w:val="23"/>
        </w:rPr>
      </w:pPr>
    </w:p>
    <w:p w14:paraId="5FFDABE0" w14:textId="77777777" w:rsidR="00502991" w:rsidRDefault="00000000">
      <w:pPr>
        <w:numPr>
          <w:ilvl w:val="0"/>
          <w:numId w:val="6"/>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Social isolation</w:t>
      </w:r>
    </w:p>
    <w:p w14:paraId="21B78772" w14:textId="77777777" w:rsidR="00502991" w:rsidRDefault="00000000">
      <w:pPr>
        <w:numPr>
          <w:ilvl w:val="0"/>
          <w:numId w:val="6"/>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Reliance on others for personal care</w:t>
      </w:r>
    </w:p>
    <w:p w14:paraId="18D3D671" w14:textId="77777777" w:rsidR="00502991" w:rsidRDefault="00000000">
      <w:pPr>
        <w:numPr>
          <w:ilvl w:val="0"/>
          <w:numId w:val="6"/>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Impaired capacity to resist or report abusive behaviour</w:t>
      </w:r>
    </w:p>
    <w:p w14:paraId="11D65F1B" w14:textId="77777777" w:rsidR="00502991" w:rsidRDefault="00000000">
      <w:pPr>
        <w:numPr>
          <w:ilvl w:val="0"/>
          <w:numId w:val="6"/>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Reduced access to someone to tell</w:t>
      </w:r>
    </w:p>
    <w:p w14:paraId="680B4F2B" w14:textId="77777777" w:rsidR="00502991" w:rsidRDefault="00000000">
      <w:pPr>
        <w:numPr>
          <w:ilvl w:val="0"/>
          <w:numId w:val="6"/>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Especially vulnerable to bullying and intimidation</w:t>
      </w:r>
    </w:p>
    <w:p w14:paraId="14E925F3" w14:textId="77777777" w:rsidR="00502991" w:rsidRDefault="00000000">
      <w:pPr>
        <w:numPr>
          <w:ilvl w:val="0"/>
          <w:numId w:val="6"/>
        </w:numPr>
        <w:pBdr>
          <w:top w:val="nil"/>
          <w:left w:val="nil"/>
          <w:bottom w:val="nil"/>
          <w:right w:val="nil"/>
          <w:between w:val="nil"/>
        </w:pBdr>
        <w:spacing w:after="200"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 xml:space="preserve">More frequently away from home, </w:t>
      </w:r>
      <w:proofErr w:type="spellStart"/>
      <w:r>
        <w:rPr>
          <w:rFonts w:ascii="Verdana" w:eastAsia="Verdana" w:hAnsi="Verdana" w:cs="Verdana"/>
          <w:color w:val="000000"/>
          <w:sz w:val="23"/>
          <w:szCs w:val="23"/>
        </w:rPr>
        <w:t>eg.</w:t>
      </w:r>
      <w:proofErr w:type="spellEnd"/>
      <w:r>
        <w:rPr>
          <w:rFonts w:ascii="Verdana" w:eastAsia="Verdana" w:hAnsi="Verdana" w:cs="Verdana"/>
          <w:color w:val="000000"/>
          <w:sz w:val="23"/>
          <w:szCs w:val="23"/>
        </w:rPr>
        <w:t xml:space="preserve"> in hospital, respite care or residential living</w:t>
      </w:r>
    </w:p>
    <w:p w14:paraId="4F61A262" w14:textId="77777777" w:rsidR="00502991" w:rsidRDefault="00502991">
      <w:pPr>
        <w:ind w:left="-567" w:right="-613"/>
        <w:rPr>
          <w:rFonts w:ascii="Verdana" w:eastAsia="Verdana" w:hAnsi="Verdana" w:cs="Verdana"/>
          <w:sz w:val="23"/>
          <w:szCs w:val="23"/>
        </w:rPr>
      </w:pPr>
    </w:p>
    <w:p w14:paraId="6F9F71E6" w14:textId="77777777" w:rsidR="00502991" w:rsidRDefault="00502991">
      <w:pPr>
        <w:ind w:left="-567" w:right="-613"/>
        <w:rPr>
          <w:rFonts w:ascii="Verdana" w:eastAsia="Verdana" w:hAnsi="Verdana" w:cs="Verdana"/>
          <w:sz w:val="23"/>
          <w:szCs w:val="23"/>
        </w:rPr>
      </w:pPr>
    </w:p>
    <w:p w14:paraId="52E17EC3" w14:textId="77777777" w:rsidR="00502991" w:rsidRDefault="00000000">
      <w:pPr>
        <w:ind w:left="-567" w:right="-613"/>
      </w:pPr>
      <w:r>
        <w:rPr>
          <w:rFonts w:ascii="Verdana" w:eastAsia="Verdana" w:hAnsi="Verdana" w:cs="Verdana"/>
          <w:b/>
          <w:sz w:val="23"/>
          <w:szCs w:val="23"/>
        </w:rPr>
        <w:t>Some indicators concerns could include:</w:t>
      </w:r>
    </w:p>
    <w:p w14:paraId="2FC8E292" w14:textId="77777777" w:rsidR="00502991" w:rsidRDefault="00502991">
      <w:pPr>
        <w:ind w:left="-567" w:right="-613"/>
        <w:rPr>
          <w:rFonts w:ascii="Verdana" w:eastAsia="Verdana" w:hAnsi="Verdana" w:cs="Verdana"/>
          <w:b/>
          <w:sz w:val="23"/>
          <w:szCs w:val="23"/>
        </w:rPr>
      </w:pPr>
    </w:p>
    <w:p w14:paraId="48A8CBD0"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A bruise in a site that might not be of concern on an ambulant child, such as the shin, might be of concern on a non-mobile child</w:t>
      </w:r>
    </w:p>
    <w:p w14:paraId="0E9FBD10"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Not getting enough help with feeding leading to malnourishment</w:t>
      </w:r>
    </w:p>
    <w:p w14:paraId="2124C1C4" w14:textId="77777777" w:rsidR="00502991" w:rsidRDefault="00000000">
      <w:pPr>
        <w:numPr>
          <w:ilvl w:val="0"/>
          <w:numId w:val="9"/>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Poor toileting arrangements</w:t>
      </w:r>
    </w:p>
    <w:p w14:paraId="1A2A4376" w14:textId="77777777" w:rsidR="00502991" w:rsidRDefault="00000000">
      <w:pPr>
        <w:numPr>
          <w:ilvl w:val="0"/>
          <w:numId w:val="9"/>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Lack of stimulation</w:t>
      </w:r>
    </w:p>
    <w:p w14:paraId="626AD5BD"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Unjustified and/or excessive use of restraint</w:t>
      </w:r>
    </w:p>
    <w:p w14:paraId="3796A5A0"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Rough handling, extreme behaviour modification e.g. deprivation of liquid, medication, food or clothing</w:t>
      </w:r>
    </w:p>
    <w:p w14:paraId="295CCF88"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Unwillingness to try to learn a child’s means of communication</w:t>
      </w:r>
    </w:p>
    <w:p w14:paraId="6892572A"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Ill-fitting equipment e.g. callipers, sleep boards, inappropriate splinting; misappropriation of a child’s finances</w:t>
      </w:r>
    </w:p>
    <w:p w14:paraId="5126E064"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Invasive procedures which are unnecessary or are carried out against the child’s will</w:t>
      </w:r>
    </w:p>
    <w:p w14:paraId="5B7B3903"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A lack of knowledge about the impact of disability on the child</w:t>
      </w:r>
    </w:p>
    <w:p w14:paraId="21471C61"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A lack of knowledge about the child, e.g. not knowing the child’s usual behaviour</w:t>
      </w:r>
    </w:p>
    <w:p w14:paraId="40188B7B" w14:textId="77777777" w:rsidR="00502991" w:rsidRDefault="00000000">
      <w:pPr>
        <w:numPr>
          <w:ilvl w:val="0"/>
          <w:numId w:val="9"/>
        </w:numPr>
        <w:pBdr>
          <w:top w:val="nil"/>
          <w:left w:val="nil"/>
          <w:bottom w:val="nil"/>
          <w:right w:val="nil"/>
          <w:between w:val="nil"/>
        </w:pBdr>
        <w:spacing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Not being able to understand the child’s method of communication</w:t>
      </w:r>
    </w:p>
    <w:p w14:paraId="08ABCA26"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Confusing behaviours that may indicate the child is being abused with those associated with the child’s disability</w:t>
      </w:r>
    </w:p>
    <w:p w14:paraId="4176CCD3"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Denial of the child’s sexuality</w:t>
      </w:r>
    </w:p>
    <w:p w14:paraId="059C9D43" w14:textId="77777777" w:rsidR="00502991" w:rsidRDefault="00000000">
      <w:pPr>
        <w:numPr>
          <w:ilvl w:val="0"/>
          <w:numId w:val="9"/>
        </w:numPr>
        <w:pBdr>
          <w:top w:val="nil"/>
          <w:left w:val="nil"/>
          <w:bottom w:val="nil"/>
          <w:right w:val="nil"/>
          <w:between w:val="nil"/>
        </w:pBdr>
        <w:spacing w:line="276" w:lineRule="auto"/>
        <w:ind w:right="-613"/>
        <w:rPr>
          <w:rFonts w:ascii="Calibri" w:eastAsia="Calibri" w:hAnsi="Calibri" w:cs="Calibri"/>
          <w:color w:val="000000"/>
          <w:sz w:val="22"/>
          <w:szCs w:val="22"/>
        </w:rPr>
      </w:pPr>
      <w:r>
        <w:rPr>
          <w:rFonts w:ascii="Verdana" w:eastAsia="Verdana" w:hAnsi="Verdana" w:cs="Verdana"/>
          <w:color w:val="000000"/>
          <w:sz w:val="23"/>
          <w:szCs w:val="23"/>
        </w:rPr>
        <w:t>Behaviour, including sexually harmful behaviour or self-injury may be indicative of abuse</w:t>
      </w:r>
    </w:p>
    <w:p w14:paraId="6449C850" w14:textId="77777777" w:rsidR="00502991" w:rsidRDefault="00000000">
      <w:pPr>
        <w:numPr>
          <w:ilvl w:val="0"/>
          <w:numId w:val="9"/>
        </w:numPr>
        <w:pBdr>
          <w:top w:val="nil"/>
          <w:left w:val="nil"/>
          <w:bottom w:val="nil"/>
          <w:right w:val="nil"/>
          <w:between w:val="nil"/>
        </w:pBdr>
        <w:spacing w:after="200" w:line="276" w:lineRule="auto"/>
        <w:ind w:right="-613"/>
        <w:rPr>
          <w:rFonts w:ascii="Verdana" w:eastAsia="Verdana" w:hAnsi="Verdana" w:cs="Verdana"/>
          <w:color w:val="000000"/>
          <w:sz w:val="23"/>
          <w:szCs w:val="23"/>
        </w:rPr>
      </w:pPr>
      <w:r>
        <w:rPr>
          <w:rFonts w:ascii="Verdana" w:eastAsia="Verdana" w:hAnsi="Verdana" w:cs="Verdana"/>
          <w:color w:val="000000"/>
          <w:sz w:val="23"/>
          <w:szCs w:val="23"/>
        </w:rPr>
        <w:t xml:space="preserve">Being aware that certain health/medical complications may influence the way symptoms present or are interpreted. </w:t>
      </w:r>
    </w:p>
    <w:p w14:paraId="7D968F02" w14:textId="77777777" w:rsidR="00502991" w:rsidRDefault="00000000">
      <w:pPr>
        <w:pBdr>
          <w:top w:val="nil"/>
          <w:left w:val="nil"/>
          <w:bottom w:val="nil"/>
          <w:right w:val="nil"/>
          <w:between w:val="nil"/>
        </w:pBdr>
        <w:spacing w:line="276" w:lineRule="auto"/>
        <w:ind w:left="-502" w:right="-613"/>
        <w:rPr>
          <w:rFonts w:ascii="Verdana" w:eastAsia="Verdana" w:hAnsi="Verdana" w:cs="Verdana"/>
          <w:color w:val="000000"/>
        </w:rPr>
      </w:pPr>
      <w:r>
        <w:rPr>
          <w:rFonts w:ascii="Verdana" w:eastAsia="Verdana" w:hAnsi="Verdana" w:cs="Verdana"/>
          <w:color w:val="000000"/>
        </w:rPr>
        <w:lastRenderedPageBreak/>
        <w:t xml:space="preserve">The LSLSSP staff will provide addition support and attention for SEND children, along with ensuring any appropriate support for communication is in place. </w:t>
      </w:r>
    </w:p>
    <w:p w14:paraId="13F939CA" w14:textId="77777777" w:rsidR="00502991" w:rsidRDefault="00000000">
      <w:pPr>
        <w:pBdr>
          <w:top w:val="nil"/>
          <w:left w:val="nil"/>
          <w:bottom w:val="nil"/>
          <w:right w:val="nil"/>
          <w:between w:val="nil"/>
        </w:pBdr>
        <w:spacing w:line="276" w:lineRule="auto"/>
        <w:ind w:left="-502" w:right="-613"/>
        <w:rPr>
          <w:rFonts w:ascii="Verdana" w:eastAsia="Verdana" w:hAnsi="Verdana" w:cs="Verdana"/>
          <w:color w:val="000000"/>
        </w:rPr>
      </w:pPr>
      <w:r>
        <w:rPr>
          <w:rFonts w:ascii="Verdana" w:eastAsia="Verdana" w:hAnsi="Verdana" w:cs="Verdana"/>
          <w:color w:val="000000"/>
        </w:rPr>
        <w:t xml:space="preserve"> Further information can be found below:</w:t>
      </w:r>
    </w:p>
    <w:p w14:paraId="5B2AA9D0" w14:textId="77777777" w:rsidR="00502991" w:rsidRDefault="00000000">
      <w:pPr>
        <w:pBdr>
          <w:top w:val="nil"/>
          <w:left w:val="nil"/>
          <w:bottom w:val="nil"/>
          <w:right w:val="nil"/>
          <w:between w:val="nil"/>
        </w:pBdr>
        <w:spacing w:line="276" w:lineRule="auto"/>
        <w:ind w:left="-502" w:right="-613"/>
        <w:rPr>
          <w:rFonts w:ascii="Verdana" w:eastAsia="Verdana" w:hAnsi="Verdana" w:cs="Verdana"/>
          <w:color w:val="000000"/>
        </w:rPr>
      </w:pPr>
      <w:r>
        <w:rPr>
          <w:rFonts w:ascii="Verdana" w:eastAsia="Verdana" w:hAnsi="Verdana" w:cs="Verdana"/>
          <w:color w:val="000000"/>
        </w:rPr>
        <w:t xml:space="preserve"> • </w:t>
      </w:r>
      <w:hyperlink r:id="rId67">
        <w:r w:rsidR="00502991">
          <w:rPr>
            <w:rFonts w:ascii="Verdana" w:eastAsia="Verdana" w:hAnsi="Verdana" w:cs="Verdana"/>
            <w:color w:val="0000FF"/>
            <w:u w:val="single"/>
          </w:rPr>
          <w:t>SEND Code of Practice 0 to 25 years</w:t>
        </w:r>
      </w:hyperlink>
    </w:p>
    <w:p w14:paraId="7998266E" w14:textId="77777777"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Pr>
          <w:rFonts w:ascii="Verdana" w:eastAsia="Verdana" w:hAnsi="Verdana" w:cs="Verdana"/>
          <w:color w:val="000000"/>
        </w:rPr>
        <w:t xml:space="preserve">• </w:t>
      </w:r>
      <w:hyperlink r:id="rId68">
        <w:r w:rsidR="00502991">
          <w:rPr>
            <w:rFonts w:ascii="Verdana" w:eastAsia="Verdana" w:hAnsi="Verdana" w:cs="Verdana"/>
            <w:color w:val="0000FF"/>
            <w:u w:val="single"/>
          </w:rPr>
          <w:t>Supporting Pupils at School with Medical Conditions.</w:t>
        </w:r>
      </w:hyperlink>
    </w:p>
    <w:p w14:paraId="7CE5B14B" w14:textId="77777777" w:rsidR="00815A81" w:rsidRDefault="00815A81" w:rsidP="00815A81">
      <w:pPr>
        <w:pBdr>
          <w:top w:val="nil"/>
          <w:left w:val="nil"/>
          <w:bottom w:val="nil"/>
          <w:right w:val="nil"/>
          <w:between w:val="nil"/>
        </w:pBdr>
        <w:spacing w:line="276" w:lineRule="auto"/>
        <w:ind w:left="-502" w:right="-613"/>
        <w:rPr>
          <w:rFonts w:ascii="Verdana" w:eastAsia="Verdana" w:hAnsi="Verdana" w:cs="Verdana"/>
          <w:color w:val="000000"/>
        </w:rPr>
      </w:pPr>
    </w:p>
    <w:p w14:paraId="3DC01DCE" w14:textId="77777777" w:rsidR="00815A81" w:rsidRDefault="00815A81" w:rsidP="00815A81">
      <w:pPr>
        <w:pBdr>
          <w:top w:val="nil"/>
          <w:left w:val="nil"/>
          <w:bottom w:val="nil"/>
          <w:right w:val="nil"/>
          <w:between w:val="nil"/>
        </w:pBdr>
        <w:spacing w:line="276" w:lineRule="auto"/>
        <w:ind w:left="-502" w:right="-613"/>
        <w:rPr>
          <w:rFonts w:ascii="Verdana" w:eastAsia="Verdana" w:hAnsi="Verdana" w:cs="Verdana"/>
          <w:color w:val="000000"/>
        </w:rPr>
      </w:pPr>
    </w:p>
    <w:p w14:paraId="6C9B39A0" w14:textId="77777777"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b/>
          <w:sz w:val="28"/>
          <w:szCs w:val="28"/>
        </w:rPr>
        <w:t>APPENDIX 7-Low Level Concerns</w:t>
      </w:r>
    </w:p>
    <w:p w14:paraId="0966EB40" w14:textId="77777777"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rPr>
        <w:t>(Adapted from the Learning Without Limits Academy Trust’s Low Level Concerns Policy)</w:t>
      </w:r>
    </w:p>
    <w:p w14:paraId="04D37CB2" w14:textId="77777777"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rPr>
        <w:t xml:space="preserve">Managing Low Level Concerns </w:t>
      </w:r>
    </w:p>
    <w:p w14:paraId="5ACAE3E4" w14:textId="77777777"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rPr>
        <w:t xml:space="preserve">This part of the policy will be followed when dealing with low level concerns raised in relation to members of staff, including the LSLSSP staff, school staff or volunteers and may be adapted to each case as required. It will be used alongside the Learning Without Limits Academy Trust’s Complaints Procedure, Staff Behaviour Policy (Code of Conduct), Staff Expectations Policy and Disciplinary Procedure and each schools’ Child Protection and Safeguarding Policy. </w:t>
      </w:r>
    </w:p>
    <w:p w14:paraId="34760DD8" w14:textId="1A4ECC0C" w:rsid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rPr>
        <w:t>The LSLSSP promotes a culture in which all concerns about adults working in or on behalf of the schools in South Leicestershire (including the LSLSSP staff, teachers</w:t>
      </w:r>
      <w:r w:rsidR="00815A81">
        <w:rPr>
          <w:rFonts w:ascii="Verdana" w:eastAsia="Verdana" w:hAnsi="Verdana" w:cs="Verdana"/>
        </w:rPr>
        <w:t xml:space="preserve"> </w:t>
      </w:r>
      <w:r w:rsidRPr="001234EB">
        <w:rPr>
          <w:rFonts w:ascii="Verdana" w:eastAsia="Verdana" w:hAnsi="Verdana" w:cs="Verdana"/>
        </w:rPr>
        <w:t xml:space="preserve">and volunteers) are addressed appropriately. </w:t>
      </w:r>
    </w:p>
    <w:p w14:paraId="2783816C" w14:textId="66AA75CC" w:rsidR="00502991" w:rsidRPr="00815A81" w:rsidRDefault="00000000" w:rsidP="00815A81">
      <w:pPr>
        <w:pBdr>
          <w:top w:val="nil"/>
          <w:left w:val="nil"/>
          <w:bottom w:val="nil"/>
          <w:right w:val="nil"/>
          <w:between w:val="nil"/>
        </w:pBdr>
        <w:spacing w:line="276" w:lineRule="auto"/>
        <w:ind w:left="-502" w:right="-613"/>
        <w:rPr>
          <w:rFonts w:ascii="Verdana" w:eastAsia="Verdana" w:hAnsi="Verdana" w:cs="Verdana"/>
          <w:color w:val="000000"/>
        </w:rPr>
      </w:pPr>
      <w:r w:rsidRPr="001234EB">
        <w:rPr>
          <w:rFonts w:ascii="Verdana" w:eastAsia="Verdana" w:hAnsi="Verdana" w:cs="Verdana"/>
        </w:rPr>
        <w:t>This policy is designed to:</w:t>
      </w:r>
    </w:p>
    <w:p w14:paraId="7B08D97B" w14:textId="77777777" w:rsidR="00502991" w:rsidRPr="001234EB" w:rsidRDefault="00000000">
      <w:pPr>
        <w:numPr>
          <w:ilvl w:val="0"/>
          <w:numId w:val="48"/>
        </w:numPr>
        <w:spacing w:line="276" w:lineRule="auto"/>
        <w:rPr>
          <w:rFonts w:ascii="Verdana" w:eastAsia="Verdana" w:hAnsi="Verdana" w:cs="Verdana"/>
        </w:rPr>
      </w:pPr>
      <w:r w:rsidRPr="001234EB">
        <w:rPr>
          <w:rFonts w:ascii="Verdana" w:eastAsia="Verdana" w:hAnsi="Verdana" w:cs="Verdana"/>
        </w:rPr>
        <w:t xml:space="preserve">promote and support a culture of openness and trust where staff are clear about the behaviours expected of themselves and their colleagues </w:t>
      </w:r>
    </w:p>
    <w:p w14:paraId="1D8C4E4E" w14:textId="77777777" w:rsidR="00502991" w:rsidRPr="001234EB" w:rsidRDefault="00000000">
      <w:pPr>
        <w:numPr>
          <w:ilvl w:val="0"/>
          <w:numId w:val="48"/>
        </w:numPr>
        <w:spacing w:line="276" w:lineRule="auto"/>
        <w:rPr>
          <w:rFonts w:ascii="Verdana" w:eastAsia="Verdana" w:hAnsi="Verdana" w:cs="Verdana"/>
        </w:rPr>
      </w:pPr>
      <w:r w:rsidRPr="001234EB">
        <w:rPr>
          <w:rFonts w:ascii="Verdana" w:eastAsia="Verdana" w:hAnsi="Verdana" w:cs="Verdana"/>
        </w:rPr>
        <w:t xml:space="preserve">ensure staff are comfortable to raise low-level concerns; and </w:t>
      </w:r>
    </w:p>
    <w:p w14:paraId="3F6E9369" w14:textId="77777777" w:rsidR="00815A81" w:rsidRDefault="00000000" w:rsidP="00815A81">
      <w:pPr>
        <w:numPr>
          <w:ilvl w:val="0"/>
          <w:numId w:val="48"/>
        </w:numPr>
        <w:spacing w:line="276" w:lineRule="auto"/>
        <w:rPr>
          <w:rFonts w:ascii="Verdana" w:eastAsia="Verdana" w:hAnsi="Verdana" w:cs="Verdana"/>
        </w:rPr>
      </w:pPr>
      <w:r w:rsidRPr="001234EB">
        <w:rPr>
          <w:rFonts w:ascii="Verdana" w:eastAsia="Verdana" w:hAnsi="Verdana" w:cs="Verdana"/>
        </w:rPr>
        <w:t>provide for efficient and proportionate handling of those concerns</w:t>
      </w:r>
    </w:p>
    <w:p w14:paraId="046BEFFD" w14:textId="77777777" w:rsidR="00815A81" w:rsidRDefault="00815A81" w:rsidP="00815A81">
      <w:pPr>
        <w:spacing w:line="276" w:lineRule="auto"/>
        <w:rPr>
          <w:rFonts w:ascii="Verdana" w:eastAsia="Verdana" w:hAnsi="Verdana" w:cs="Verdana"/>
        </w:rPr>
      </w:pPr>
    </w:p>
    <w:p w14:paraId="3E094700" w14:textId="3C6832A6" w:rsidR="00502991" w:rsidRPr="00815A81" w:rsidRDefault="00000000" w:rsidP="00815A81">
      <w:pPr>
        <w:spacing w:line="276" w:lineRule="auto"/>
        <w:rPr>
          <w:rFonts w:ascii="Verdana" w:eastAsia="Verdana" w:hAnsi="Verdana" w:cs="Verdana"/>
        </w:rPr>
      </w:pPr>
      <w:r w:rsidRPr="00815A81">
        <w:rPr>
          <w:rFonts w:ascii="Verdana" w:eastAsia="Verdana" w:hAnsi="Verdana" w:cs="Verdana"/>
        </w:rPr>
        <w:t xml:space="preserve">Recognising Low Level Concerns </w:t>
      </w:r>
    </w:p>
    <w:p w14:paraId="4DA11D06" w14:textId="77777777" w:rsidR="00815A81" w:rsidRDefault="00815A81">
      <w:pPr>
        <w:spacing w:line="276" w:lineRule="auto"/>
        <w:rPr>
          <w:rFonts w:ascii="Verdana" w:eastAsia="Verdana" w:hAnsi="Verdana" w:cs="Verdana"/>
        </w:rPr>
      </w:pPr>
    </w:p>
    <w:p w14:paraId="5E2384E4" w14:textId="66C05C19" w:rsidR="00502991" w:rsidRPr="001234EB" w:rsidRDefault="00000000">
      <w:pPr>
        <w:spacing w:line="276" w:lineRule="auto"/>
        <w:rPr>
          <w:rFonts w:ascii="Verdana" w:eastAsia="Verdana" w:hAnsi="Verdana" w:cs="Verdana"/>
        </w:rPr>
      </w:pPr>
      <w:r w:rsidRPr="001234EB">
        <w:rPr>
          <w:rFonts w:ascii="Verdana" w:eastAsia="Verdana" w:hAnsi="Verdana" w:cs="Verdana"/>
        </w:rPr>
        <w:t>This policy will be used to manage ‘low-level’ concerns, defined in Part 4 of Keeping Children Safe in Education 202</w:t>
      </w:r>
      <w:r w:rsidR="00E96AFA">
        <w:rPr>
          <w:rFonts w:ascii="Verdana" w:eastAsia="Verdana" w:hAnsi="Verdana" w:cs="Verdana"/>
        </w:rPr>
        <w:t>5</w:t>
      </w:r>
      <w:r w:rsidRPr="001234EB">
        <w:rPr>
          <w:rFonts w:ascii="Verdana" w:eastAsia="Verdana" w:hAnsi="Verdana" w:cs="Verdana"/>
        </w:rPr>
        <w:t xml:space="preserve"> as any concern – no matter how small, and even if no more than causing a sense of unease or a ‘nagging doubt’ - that an adult working in or on behalf of a school or organisation may have acted in a way that: </w:t>
      </w:r>
    </w:p>
    <w:p w14:paraId="13ADF4B3" w14:textId="77777777" w:rsidR="00502991" w:rsidRPr="001234EB" w:rsidRDefault="00000000">
      <w:pPr>
        <w:numPr>
          <w:ilvl w:val="0"/>
          <w:numId w:val="34"/>
        </w:numPr>
        <w:spacing w:line="276" w:lineRule="auto"/>
        <w:rPr>
          <w:rFonts w:ascii="Verdana" w:eastAsia="Verdana" w:hAnsi="Verdana" w:cs="Verdana"/>
        </w:rPr>
      </w:pPr>
      <w:r w:rsidRPr="001234EB">
        <w:rPr>
          <w:rFonts w:ascii="Verdana" w:eastAsia="Verdana" w:hAnsi="Verdana" w:cs="Verdana"/>
        </w:rPr>
        <w:t xml:space="preserve"> is inconsistent with the staff code of conduct, including inappropriate conduct outside of work </w:t>
      </w:r>
    </w:p>
    <w:p w14:paraId="139130A6" w14:textId="77777777" w:rsidR="00502991" w:rsidRPr="001234EB" w:rsidRDefault="00000000">
      <w:pPr>
        <w:numPr>
          <w:ilvl w:val="0"/>
          <w:numId w:val="34"/>
        </w:numPr>
        <w:spacing w:line="276" w:lineRule="auto"/>
        <w:rPr>
          <w:rFonts w:ascii="Verdana" w:eastAsia="Verdana" w:hAnsi="Verdana" w:cs="Verdana"/>
        </w:rPr>
      </w:pPr>
      <w:r w:rsidRPr="001234EB">
        <w:rPr>
          <w:rFonts w:ascii="Verdana" w:eastAsia="Verdana" w:hAnsi="Verdana" w:cs="Verdana"/>
        </w:rPr>
        <w:t xml:space="preserve">does not meet the allegations threshold or is otherwise not considered serious enough to consider a referral to the Local Authority Designated Officer (LADO). </w:t>
      </w:r>
    </w:p>
    <w:p w14:paraId="44041DEE" w14:textId="77777777" w:rsidR="00502991" w:rsidRPr="001234EB" w:rsidRDefault="00502991">
      <w:pPr>
        <w:spacing w:line="276" w:lineRule="auto"/>
        <w:ind w:left="720"/>
        <w:rPr>
          <w:rFonts w:ascii="Verdana" w:eastAsia="Verdana" w:hAnsi="Verdana" w:cs="Verdana"/>
        </w:rPr>
      </w:pPr>
    </w:p>
    <w:p w14:paraId="6CFD1431" w14:textId="143D4B76" w:rsidR="00502991" w:rsidRPr="001234EB" w:rsidRDefault="00000000">
      <w:pPr>
        <w:spacing w:line="276" w:lineRule="auto"/>
        <w:rPr>
          <w:rFonts w:ascii="Verdana" w:eastAsia="Verdana" w:hAnsi="Verdana" w:cs="Verdana"/>
        </w:rPr>
      </w:pPr>
      <w:r w:rsidRPr="001234EB">
        <w:rPr>
          <w:rFonts w:ascii="Verdana" w:eastAsia="Verdana" w:hAnsi="Verdana" w:cs="Verdana"/>
        </w:rPr>
        <w:lastRenderedPageBreak/>
        <w:t xml:space="preserve"> Examples of such behaviour (as listed in </w:t>
      </w:r>
      <w:proofErr w:type="spellStart"/>
      <w:r w:rsidRPr="001234EB">
        <w:rPr>
          <w:rFonts w:ascii="Verdana" w:eastAsia="Verdana" w:hAnsi="Verdana" w:cs="Verdana"/>
        </w:rPr>
        <w:t>KCSiE</w:t>
      </w:r>
      <w:proofErr w:type="spellEnd"/>
      <w:r w:rsidRPr="001234EB">
        <w:rPr>
          <w:rFonts w:ascii="Verdana" w:eastAsia="Verdana" w:hAnsi="Verdana" w:cs="Verdana"/>
        </w:rPr>
        <w:t xml:space="preserve"> 202</w:t>
      </w:r>
      <w:r w:rsidR="00E96AFA">
        <w:rPr>
          <w:rFonts w:ascii="Verdana" w:eastAsia="Verdana" w:hAnsi="Verdana" w:cs="Verdana"/>
        </w:rPr>
        <w:t>5</w:t>
      </w:r>
      <w:r w:rsidRPr="001234EB">
        <w:rPr>
          <w:rFonts w:ascii="Verdana" w:eastAsia="Verdana" w:hAnsi="Verdana" w:cs="Verdana"/>
        </w:rPr>
        <w:t>) could include, but is not limited to:</w:t>
      </w:r>
    </w:p>
    <w:p w14:paraId="43FC88BF"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being over friendly with children</w:t>
      </w:r>
    </w:p>
    <w:p w14:paraId="4A16E56C"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 having favourites </w:t>
      </w:r>
    </w:p>
    <w:p w14:paraId="6B6C387F"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taking photographs of children on their mobile phone</w:t>
      </w:r>
    </w:p>
    <w:p w14:paraId="31C05F4B"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engaging with a child on a one-to-one basis in a secluded area or behind a closed door</w:t>
      </w:r>
    </w:p>
    <w:p w14:paraId="3C147D2A"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 humiliating children </w:t>
      </w:r>
    </w:p>
    <w:p w14:paraId="79128195" w14:textId="77777777" w:rsidR="00502991" w:rsidRPr="001234EB" w:rsidRDefault="00502991">
      <w:pPr>
        <w:spacing w:line="276" w:lineRule="auto"/>
        <w:rPr>
          <w:rFonts w:ascii="Verdana" w:eastAsia="Verdana" w:hAnsi="Verdana" w:cs="Verdana"/>
        </w:rPr>
      </w:pPr>
    </w:p>
    <w:p w14:paraId="56021C5A"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 Sharing Low Level Concerns</w:t>
      </w:r>
    </w:p>
    <w:p w14:paraId="2A067FD7"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 </w:t>
      </w:r>
    </w:p>
    <w:p w14:paraId="56631819"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For our culture of openness and trust to prevail, all staff should share any </w:t>
      </w:r>
      <w:proofErr w:type="gramStart"/>
      <w:r w:rsidRPr="001234EB">
        <w:rPr>
          <w:rFonts w:ascii="Verdana" w:eastAsia="Verdana" w:hAnsi="Verdana" w:cs="Verdana"/>
        </w:rPr>
        <w:t>low level</w:t>
      </w:r>
      <w:proofErr w:type="gramEnd"/>
      <w:r w:rsidRPr="001234EB">
        <w:rPr>
          <w:rFonts w:ascii="Verdana" w:eastAsia="Verdana" w:hAnsi="Verdana" w:cs="Verdana"/>
        </w:rPr>
        <w:t xml:space="preserve"> concerns they have. Serious Case Reviews and Safeguarding Practice Reviews have often evidenced how </w:t>
      </w:r>
      <w:proofErr w:type="gramStart"/>
      <w:r w:rsidRPr="001234EB">
        <w:rPr>
          <w:rFonts w:ascii="Verdana" w:eastAsia="Verdana" w:hAnsi="Verdana" w:cs="Verdana"/>
        </w:rPr>
        <w:t>low level</w:t>
      </w:r>
      <w:proofErr w:type="gramEnd"/>
      <w:r w:rsidRPr="001234EB">
        <w:rPr>
          <w:rFonts w:ascii="Verdana" w:eastAsia="Verdana" w:hAnsi="Verdana" w:cs="Verdana"/>
        </w:rPr>
        <w:t xml:space="preserve"> concerns felt and/or expressed by staff relating to individuals who were later found to have sexually abused learners at a school were not recorded. When they are not recorded, they cannot be reviewed or studied for patterns of behaviour. To minimise and hopefully eradicate the risk of those opportunities being missed, it is critical that staff understand their role in identifying and reporting low level concerns. </w:t>
      </w:r>
    </w:p>
    <w:p w14:paraId="32A04B61" w14:textId="75B2FCB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All staff are encouraged to immediately report low level safeguarding concerns as defined in this policy so that the identified behaviours can be investigated and managed appropriately. All </w:t>
      </w:r>
      <w:proofErr w:type="gramStart"/>
      <w:r w:rsidRPr="001234EB">
        <w:rPr>
          <w:rFonts w:ascii="Verdana" w:eastAsia="Verdana" w:hAnsi="Verdana" w:cs="Verdana"/>
        </w:rPr>
        <w:t>low level</w:t>
      </w:r>
      <w:proofErr w:type="gramEnd"/>
      <w:r w:rsidRPr="001234EB">
        <w:rPr>
          <w:rFonts w:ascii="Verdana" w:eastAsia="Verdana" w:hAnsi="Verdana" w:cs="Verdana"/>
        </w:rPr>
        <w:t xml:space="preserve"> concerns in relation to</w:t>
      </w:r>
      <w:r w:rsidR="00815A81">
        <w:rPr>
          <w:rFonts w:ascii="Verdana" w:eastAsia="Verdana" w:hAnsi="Verdana" w:cs="Verdana"/>
        </w:rPr>
        <w:t xml:space="preserve"> school</w:t>
      </w:r>
      <w:r w:rsidRPr="001234EB">
        <w:rPr>
          <w:rFonts w:ascii="Verdana" w:eastAsia="Verdana" w:hAnsi="Verdana" w:cs="Verdana"/>
        </w:rPr>
        <w:t xml:space="preserve"> staff or volunteers should be reported immediately to the LSLSSP Designated Safeguarding Lead (DSL). Concerns about the Principal should be reported to the CEO/Chair of Governors, as appropriate. Concerns about the CEO should be reported to the Chair of Trustees. </w:t>
      </w:r>
    </w:p>
    <w:p w14:paraId="4A7888FA" w14:textId="77777777" w:rsidR="00502991" w:rsidRPr="001234EB" w:rsidRDefault="00502991">
      <w:pPr>
        <w:spacing w:line="276" w:lineRule="auto"/>
        <w:rPr>
          <w:rFonts w:ascii="Verdana" w:eastAsia="Verdana" w:hAnsi="Verdana" w:cs="Verdana"/>
        </w:rPr>
      </w:pPr>
    </w:p>
    <w:p w14:paraId="0D2BB644" w14:textId="77777777" w:rsidR="00502991" w:rsidRPr="001234EB" w:rsidRDefault="00502991">
      <w:pPr>
        <w:spacing w:line="276" w:lineRule="auto"/>
        <w:rPr>
          <w:rFonts w:ascii="Verdana" w:eastAsia="Verdana" w:hAnsi="Verdana" w:cs="Verdana"/>
        </w:rPr>
      </w:pPr>
    </w:p>
    <w:p w14:paraId="60FC0134"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 Responding to Low-Level Concerns </w:t>
      </w:r>
    </w:p>
    <w:p w14:paraId="3EC71210" w14:textId="77777777" w:rsidR="00502991" w:rsidRPr="001234EB" w:rsidRDefault="00502991">
      <w:pPr>
        <w:spacing w:line="276" w:lineRule="auto"/>
        <w:rPr>
          <w:rFonts w:ascii="Verdana" w:eastAsia="Verdana" w:hAnsi="Verdana" w:cs="Verdana"/>
        </w:rPr>
      </w:pPr>
    </w:p>
    <w:p w14:paraId="760CD869" w14:textId="334D6B8C" w:rsidR="00502991" w:rsidRPr="001234EB" w:rsidRDefault="00000000">
      <w:pPr>
        <w:spacing w:line="276" w:lineRule="auto"/>
        <w:jc w:val="both"/>
        <w:rPr>
          <w:rFonts w:ascii="Verdana" w:eastAsia="Verdana" w:hAnsi="Verdana" w:cs="Verdana"/>
        </w:rPr>
      </w:pPr>
      <w:r w:rsidRPr="001234EB">
        <w:rPr>
          <w:rFonts w:ascii="Verdana" w:eastAsia="Verdana" w:hAnsi="Verdana" w:cs="Verdana"/>
        </w:rPr>
        <w:t>The LSLSSP will adhere to the Learning Without Limits Academy Trusts disciplinary procedures for LSLSSP staff who breach the LSLSSP code of conduct at an event.</w:t>
      </w:r>
      <w:r w:rsidR="003C6B91">
        <w:rPr>
          <w:rFonts w:ascii="Verdana" w:eastAsia="Verdana" w:hAnsi="Verdana" w:cs="Verdana"/>
        </w:rPr>
        <w:t xml:space="preserve"> All low level concerns about LSLSSP should be reported to South Wigston High School’s headteacher.</w:t>
      </w:r>
      <w:r w:rsidRPr="001234EB">
        <w:rPr>
          <w:rFonts w:ascii="Verdana" w:eastAsia="Verdana" w:hAnsi="Verdana" w:cs="Verdana"/>
        </w:rPr>
        <w:t xml:space="preserve"> If school staff breach the LSLSSP codes of conduct, it will be reported to the school’s headteacher. If volunteers breach the LSLSSP codes of conduct, it will be reported to the organisation/school they represent.</w:t>
      </w:r>
    </w:p>
    <w:p w14:paraId="65D723DC" w14:textId="77777777" w:rsidR="00502991" w:rsidRPr="001234EB" w:rsidRDefault="00502991">
      <w:pPr>
        <w:spacing w:line="276" w:lineRule="auto"/>
        <w:jc w:val="both"/>
        <w:rPr>
          <w:rFonts w:ascii="Verdana" w:eastAsia="Verdana" w:hAnsi="Verdana" w:cs="Verdana"/>
        </w:rPr>
      </w:pPr>
    </w:p>
    <w:p w14:paraId="0987A889" w14:textId="77777777" w:rsidR="00502991" w:rsidRPr="001234EB" w:rsidRDefault="00000000">
      <w:pPr>
        <w:spacing w:line="276" w:lineRule="auto"/>
        <w:jc w:val="both"/>
        <w:rPr>
          <w:rFonts w:ascii="Verdana" w:eastAsia="Verdana" w:hAnsi="Verdana" w:cs="Verdana"/>
        </w:rPr>
      </w:pPr>
      <w:r w:rsidRPr="001234EB">
        <w:rPr>
          <w:rFonts w:ascii="Verdana" w:eastAsia="Verdana" w:hAnsi="Verdana" w:cs="Verdana"/>
        </w:rPr>
        <w:lastRenderedPageBreak/>
        <w:t xml:space="preserve">If a parent breaches the LSLSSP codes of conduct, it will be reported to the school’s DSL and headteacher. </w:t>
      </w:r>
    </w:p>
    <w:p w14:paraId="34593BAE" w14:textId="77777777" w:rsidR="00502991" w:rsidRPr="001234EB" w:rsidRDefault="00502991">
      <w:pPr>
        <w:spacing w:line="276" w:lineRule="auto"/>
        <w:jc w:val="both"/>
        <w:rPr>
          <w:rFonts w:ascii="Verdana" w:eastAsia="Verdana" w:hAnsi="Verdana" w:cs="Verdana"/>
        </w:rPr>
      </w:pPr>
    </w:p>
    <w:p w14:paraId="5E53469E" w14:textId="77777777" w:rsidR="00502991" w:rsidRPr="001234EB" w:rsidRDefault="00000000">
      <w:pPr>
        <w:spacing w:line="276" w:lineRule="auto"/>
        <w:jc w:val="both"/>
        <w:rPr>
          <w:rFonts w:ascii="Verdana" w:eastAsia="Verdana" w:hAnsi="Verdana" w:cs="Verdana"/>
        </w:rPr>
      </w:pPr>
      <w:r w:rsidRPr="001234EB">
        <w:rPr>
          <w:rFonts w:ascii="Verdana" w:eastAsia="Verdana" w:hAnsi="Verdana" w:cs="Verdana"/>
        </w:rPr>
        <w:t>If a member of the public breaches the LSLSSP codes of conduct or is thought to be acting suspicious, they will be asked to leave the competition/event immediately. If they fail to do so, the police will be contacted.</w:t>
      </w:r>
    </w:p>
    <w:p w14:paraId="3BC91562" w14:textId="77777777" w:rsidR="00502991" w:rsidRPr="001234EB" w:rsidRDefault="00502991">
      <w:pPr>
        <w:spacing w:line="276" w:lineRule="auto"/>
        <w:jc w:val="both"/>
        <w:rPr>
          <w:rFonts w:ascii="Verdana" w:eastAsia="Verdana" w:hAnsi="Verdana" w:cs="Verdana"/>
        </w:rPr>
      </w:pPr>
    </w:p>
    <w:p w14:paraId="2C461F5A" w14:textId="77777777" w:rsidR="00502991" w:rsidRPr="001234EB" w:rsidRDefault="00000000">
      <w:pPr>
        <w:spacing w:line="276" w:lineRule="auto"/>
        <w:jc w:val="both"/>
        <w:rPr>
          <w:rFonts w:ascii="Verdana" w:eastAsia="Verdana" w:hAnsi="Verdana" w:cs="Verdana"/>
        </w:rPr>
      </w:pPr>
      <w:r w:rsidRPr="001234EB">
        <w:rPr>
          <w:rFonts w:ascii="Verdana" w:eastAsia="Verdana" w:hAnsi="Verdana" w:cs="Verdana"/>
        </w:rPr>
        <w:t>If a member of staff, adult or parent’s conduct is deemed dangerous or inappropriate during the event (for example a fight breaks out between parents) the police will be called immediately. The LSLSSP staff member will notify the schools DSL’s and headteachers.</w:t>
      </w:r>
    </w:p>
    <w:p w14:paraId="192D95DE" w14:textId="77777777" w:rsidR="00502991" w:rsidRPr="001234EB" w:rsidRDefault="00502991">
      <w:pPr>
        <w:spacing w:line="276" w:lineRule="auto"/>
        <w:rPr>
          <w:rFonts w:ascii="Verdana" w:eastAsia="Verdana" w:hAnsi="Verdana" w:cs="Verdana"/>
        </w:rPr>
      </w:pPr>
    </w:p>
    <w:p w14:paraId="04DB14C8" w14:textId="77777777" w:rsidR="00502991" w:rsidRPr="001234EB" w:rsidRDefault="00000000">
      <w:pPr>
        <w:spacing w:line="276" w:lineRule="auto"/>
        <w:rPr>
          <w:rFonts w:ascii="Verdana" w:eastAsia="Verdana" w:hAnsi="Verdana" w:cs="Verdana"/>
        </w:rPr>
      </w:pPr>
      <w:r w:rsidRPr="001234EB">
        <w:rPr>
          <w:rFonts w:ascii="Verdana" w:eastAsia="Verdana" w:hAnsi="Verdana" w:cs="Verdana"/>
        </w:rPr>
        <w:t xml:space="preserve">All low-level concerns will be recorded on the appropriate system and will include details of the concern, the context and action taken. The records will be kept confidential and held securely in accordance with the Data Protection Act 2018 and the UK General Data Protection Regulation. </w:t>
      </w:r>
    </w:p>
    <w:p w14:paraId="63B8F9CC"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highlight w:val="yellow"/>
        </w:rPr>
      </w:pPr>
    </w:p>
    <w:p w14:paraId="4A53E957"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highlight w:val="yellow"/>
        </w:rPr>
      </w:pPr>
    </w:p>
    <w:p w14:paraId="102B8D78"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highlight w:val="yellow"/>
        </w:rPr>
      </w:pPr>
    </w:p>
    <w:p w14:paraId="71DEE66B"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0F3A8F0F"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548EF369"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0B1CEF7F"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701C8146"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109845BB"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3CB7CE9B"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727DE892"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63502831"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sz w:val="28"/>
          <w:szCs w:val="28"/>
        </w:rPr>
      </w:pPr>
    </w:p>
    <w:p w14:paraId="1522C315" w14:textId="77777777" w:rsidR="00502991" w:rsidRDefault="0050299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0A2766B0" w14:textId="77777777" w:rsidR="00815A81" w:rsidRDefault="00815A8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6E29F381" w14:textId="77777777" w:rsidR="00815A81" w:rsidRDefault="00815A8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06500F19" w14:textId="77777777" w:rsidR="00815A81" w:rsidRDefault="00815A8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24A571B7" w14:textId="77777777" w:rsidR="00815A81" w:rsidRDefault="00815A8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28804FDB" w14:textId="77777777" w:rsidR="00815A81" w:rsidRDefault="00815A81">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6773BF26" w14:textId="77777777" w:rsidR="002A70AB" w:rsidRDefault="002A70AB">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60C11D9A" w14:textId="77777777" w:rsidR="002A70AB" w:rsidRDefault="002A70AB">
      <w:pPr>
        <w:pBdr>
          <w:top w:val="nil"/>
          <w:left w:val="nil"/>
          <w:bottom w:val="nil"/>
          <w:right w:val="nil"/>
          <w:between w:val="nil"/>
        </w:pBdr>
        <w:tabs>
          <w:tab w:val="center" w:pos="4153"/>
          <w:tab w:val="right" w:pos="8306"/>
        </w:tabs>
        <w:spacing w:line="276" w:lineRule="auto"/>
        <w:jc w:val="both"/>
        <w:rPr>
          <w:rFonts w:ascii="Verdana" w:eastAsia="Verdana" w:hAnsi="Verdana" w:cs="Verdana"/>
          <w:b/>
          <w:color w:val="000000"/>
          <w:sz w:val="28"/>
          <w:szCs w:val="28"/>
        </w:rPr>
      </w:pPr>
    </w:p>
    <w:p w14:paraId="71A2C9F4" w14:textId="5E78F0F7" w:rsidR="00502991" w:rsidRDefault="00000000">
      <w:pPr>
        <w:pBdr>
          <w:top w:val="nil"/>
          <w:left w:val="nil"/>
          <w:bottom w:val="nil"/>
          <w:right w:val="nil"/>
          <w:between w:val="nil"/>
        </w:pBdr>
        <w:tabs>
          <w:tab w:val="center" w:pos="4153"/>
          <w:tab w:val="right" w:pos="8306"/>
        </w:tabs>
        <w:spacing w:line="276" w:lineRule="auto"/>
        <w:jc w:val="both"/>
        <w:rPr>
          <w:color w:val="000000"/>
        </w:rPr>
      </w:pPr>
      <w:r>
        <w:rPr>
          <w:rFonts w:ascii="Verdana" w:eastAsia="Verdana" w:hAnsi="Verdana" w:cs="Verdana"/>
          <w:b/>
          <w:color w:val="000000"/>
          <w:sz w:val="28"/>
          <w:szCs w:val="28"/>
        </w:rPr>
        <w:lastRenderedPageBreak/>
        <w:t xml:space="preserve">APPENDIX </w:t>
      </w:r>
      <w:r>
        <w:rPr>
          <w:rFonts w:ascii="Verdana" w:eastAsia="Verdana" w:hAnsi="Verdana" w:cs="Verdana"/>
          <w:b/>
          <w:sz w:val="28"/>
          <w:szCs w:val="28"/>
        </w:rPr>
        <w:t>8</w:t>
      </w:r>
      <w:r>
        <w:rPr>
          <w:rFonts w:ascii="Verdana" w:eastAsia="Verdana" w:hAnsi="Verdana" w:cs="Verdana"/>
          <w:b/>
          <w:color w:val="000000"/>
          <w:sz w:val="28"/>
          <w:szCs w:val="28"/>
        </w:rPr>
        <w:t xml:space="preserve"> - CONTACT INFORMATION </w:t>
      </w:r>
    </w:p>
    <w:p w14:paraId="0D2A80DE" w14:textId="77777777" w:rsidR="00502991" w:rsidRDefault="00502991">
      <w:pPr>
        <w:spacing w:line="276" w:lineRule="auto"/>
        <w:jc w:val="both"/>
        <w:rPr>
          <w:rFonts w:ascii="Verdana" w:eastAsia="Verdana" w:hAnsi="Verdana" w:cs="Verdana"/>
          <w:b/>
          <w:sz w:val="22"/>
          <w:szCs w:val="22"/>
        </w:rPr>
      </w:pPr>
    </w:p>
    <w:tbl>
      <w:tblPr>
        <w:tblStyle w:val="aa"/>
        <w:tblW w:w="96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50"/>
      </w:tblGrid>
      <w:tr w:rsidR="00502991" w14:paraId="040BB9F5" w14:textId="77777777">
        <w:trPr>
          <w:trHeight w:val="262"/>
        </w:trPr>
        <w:tc>
          <w:tcPr>
            <w:tcW w:w="9650" w:type="dxa"/>
            <w:tcBorders>
              <w:top w:val="single" w:sz="4" w:space="0" w:color="000000"/>
              <w:left w:val="single" w:sz="4" w:space="0" w:color="000000"/>
              <w:bottom w:val="single" w:sz="4" w:space="0" w:color="000000"/>
              <w:right w:val="single" w:sz="4" w:space="0" w:color="000000"/>
            </w:tcBorders>
            <w:shd w:val="clear" w:color="auto" w:fill="000000"/>
          </w:tcPr>
          <w:p w14:paraId="329E756E" w14:textId="77777777" w:rsidR="00502991" w:rsidRDefault="00000000">
            <w:pPr>
              <w:spacing w:line="276" w:lineRule="auto"/>
              <w:ind w:left="2880" w:hanging="2880"/>
              <w:jc w:val="both"/>
            </w:pPr>
            <w:r>
              <w:rPr>
                <w:rFonts w:ascii="Verdana" w:eastAsia="Verdana" w:hAnsi="Verdana" w:cs="Verdana"/>
                <w:b/>
                <w:sz w:val="22"/>
                <w:szCs w:val="22"/>
                <w:highlight w:val="black"/>
              </w:rPr>
              <w:t xml:space="preserve">Identified Roles &amp; Contact Details </w:t>
            </w:r>
          </w:p>
        </w:tc>
      </w:tr>
      <w:tr w:rsidR="00502991" w14:paraId="09CD96CE" w14:textId="77777777">
        <w:trPr>
          <w:trHeight w:val="1032"/>
        </w:trPr>
        <w:tc>
          <w:tcPr>
            <w:tcW w:w="9650" w:type="dxa"/>
            <w:tcBorders>
              <w:top w:val="single" w:sz="4" w:space="0" w:color="000000"/>
              <w:left w:val="single" w:sz="4" w:space="0" w:color="000000"/>
              <w:bottom w:val="single" w:sz="4" w:space="0" w:color="000000"/>
              <w:right w:val="single" w:sz="4" w:space="0" w:color="000000"/>
            </w:tcBorders>
          </w:tcPr>
          <w:p w14:paraId="50E999EF" w14:textId="77777777" w:rsidR="00502991" w:rsidRDefault="00000000">
            <w:pPr>
              <w:spacing w:line="276" w:lineRule="auto"/>
              <w:ind w:left="2880" w:hanging="2880"/>
              <w:jc w:val="both"/>
              <w:rPr>
                <w:rFonts w:ascii="Verdana" w:eastAsia="Verdana" w:hAnsi="Verdana" w:cs="Verdana"/>
                <w:b/>
                <w:sz w:val="22"/>
                <w:szCs w:val="22"/>
              </w:rPr>
            </w:pPr>
            <w:proofErr w:type="spellStart"/>
            <w:r>
              <w:rPr>
                <w:rFonts w:ascii="Verdana" w:eastAsia="Verdana" w:hAnsi="Verdana" w:cs="Verdana"/>
                <w:b/>
                <w:sz w:val="22"/>
                <w:szCs w:val="22"/>
              </w:rPr>
              <w:t>Hubsite</w:t>
            </w:r>
            <w:proofErr w:type="spellEnd"/>
            <w:r>
              <w:rPr>
                <w:rFonts w:ascii="Verdana" w:eastAsia="Verdana" w:hAnsi="Verdana" w:cs="Verdana"/>
                <w:b/>
                <w:sz w:val="22"/>
                <w:szCs w:val="22"/>
              </w:rPr>
              <w:t xml:space="preserve"> (South Wigston High School) Safeguarding Lead</w:t>
            </w:r>
          </w:p>
          <w:p w14:paraId="2CC34CE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Alicia McElhill</w:t>
            </w:r>
          </w:p>
          <w:p w14:paraId="5B6AF78A" w14:textId="77777777" w:rsidR="00502991" w:rsidRDefault="00502991">
            <w:pPr>
              <w:spacing w:line="276" w:lineRule="auto"/>
              <w:jc w:val="both"/>
              <w:rPr>
                <w:rFonts w:ascii="Verdana" w:eastAsia="Verdana" w:hAnsi="Verdana" w:cs="Verdana"/>
                <w:sz w:val="22"/>
                <w:szCs w:val="22"/>
                <w:highlight w:val="white"/>
              </w:rPr>
            </w:pPr>
            <w:hyperlink r:id="rId69">
              <w:r>
                <w:rPr>
                  <w:rFonts w:ascii="Verdana" w:eastAsia="Verdana" w:hAnsi="Verdana" w:cs="Verdana"/>
                  <w:color w:val="000000"/>
                  <w:sz w:val="22"/>
                  <w:szCs w:val="22"/>
                  <w:highlight w:val="white"/>
                </w:rPr>
                <w:t>0116 278 2388</w:t>
              </w:r>
            </w:hyperlink>
          </w:p>
          <w:p w14:paraId="31A74200" w14:textId="77777777" w:rsidR="00502991" w:rsidRDefault="00502991">
            <w:pPr>
              <w:spacing w:line="276" w:lineRule="auto"/>
              <w:jc w:val="both"/>
              <w:rPr>
                <w:rFonts w:ascii="Verdana" w:eastAsia="Verdana" w:hAnsi="Verdana" w:cs="Verdana"/>
                <w:sz w:val="22"/>
                <w:szCs w:val="22"/>
                <w:highlight w:val="white"/>
              </w:rPr>
            </w:pPr>
            <w:hyperlink r:id="rId70">
              <w:r>
                <w:rPr>
                  <w:rFonts w:ascii="Verdana" w:eastAsia="Verdana" w:hAnsi="Verdana" w:cs="Verdana"/>
                  <w:color w:val="0000FF"/>
                  <w:sz w:val="21"/>
                  <w:szCs w:val="21"/>
                  <w:u w:val="single"/>
                  <w:shd w:val="clear" w:color="auto" w:fill="F0F0F0"/>
                </w:rPr>
                <w:t>amcelhill@southwigston.lwlat.org.uk</w:t>
              </w:r>
            </w:hyperlink>
          </w:p>
          <w:p w14:paraId="789BBDCF" w14:textId="77777777" w:rsidR="00502991" w:rsidRDefault="00502991">
            <w:pPr>
              <w:spacing w:line="276" w:lineRule="auto"/>
              <w:jc w:val="both"/>
              <w:rPr>
                <w:rFonts w:ascii="Verdana" w:eastAsia="Verdana" w:hAnsi="Verdana" w:cs="Verdana"/>
                <w:sz w:val="22"/>
                <w:szCs w:val="22"/>
                <w:highlight w:val="white"/>
              </w:rPr>
            </w:pPr>
          </w:p>
        </w:tc>
      </w:tr>
      <w:tr w:rsidR="00502991" w14:paraId="76D77E13" w14:textId="77777777">
        <w:trPr>
          <w:trHeight w:val="1032"/>
        </w:trPr>
        <w:tc>
          <w:tcPr>
            <w:tcW w:w="9650" w:type="dxa"/>
            <w:tcBorders>
              <w:top w:val="single" w:sz="4" w:space="0" w:color="000000"/>
              <w:left w:val="single" w:sz="4" w:space="0" w:color="000000"/>
              <w:bottom w:val="single" w:sz="4" w:space="0" w:color="000000"/>
              <w:right w:val="single" w:sz="4" w:space="0" w:color="000000"/>
            </w:tcBorders>
          </w:tcPr>
          <w:p w14:paraId="2F1EFFD4" w14:textId="77777777" w:rsidR="00502991" w:rsidRDefault="00000000">
            <w:pPr>
              <w:spacing w:line="276" w:lineRule="auto"/>
              <w:ind w:left="2880" w:hanging="2880"/>
              <w:jc w:val="both"/>
              <w:rPr>
                <w:rFonts w:ascii="Verdana" w:eastAsia="Verdana" w:hAnsi="Verdana" w:cs="Verdana"/>
                <w:sz w:val="22"/>
                <w:szCs w:val="22"/>
              </w:rPr>
            </w:pPr>
            <w:r>
              <w:rPr>
                <w:rFonts w:ascii="Verdana" w:eastAsia="Verdana" w:hAnsi="Verdana" w:cs="Verdana"/>
                <w:b/>
                <w:sz w:val="22"/>
                <w:szCs w:val="22"/>
              </w:rPr>
              <w:t>LSLSSP Safeguarding Lead</w:t>
            </w:r>
          </w:p>
          <w:p w14:paraId="53493B2F"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Hussein Khan</w:t>
            </w:r>
          </w:p>
          <w:p w14:paraId="3B706BBE"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 0116 2444879</w:t>
            </w:r>
          </w:p>
          <w:p w14:paraId="62E2208D" w14:textId="77777777" w:rsidR="00502991" w:rsidRDefault="00000000">
            <w:pPr>
              <w:spacing w:line="276" w:lineRule="auto"/>
              <w:jc w:val="both"/>
              <w:rPr>
                <w:rFonts w:ascii="Verdana" w:eastAsia="Verdana" w:hAnsi="Verdana" w:cs="Verdana"/>
                <w:sz w:val="22"/>
                <w:szCs w:val="22"/>
              </w:rPr>
            </w:pPr>
            <w:r>
              <w:rPr>
                <w:rFonts w:ascii="Verdana" w:eastAsia="Verdana" w:hAnsi="Verdana" w:cs="Verdana"/>
                <w:sz w:val="22"/>
                <w:szCs w:val="22"/>
              </w:rPr>
              <w:t xml:space="preserve"> </w:t>
            </w:r>
            <w:hyperlink r:id="rId71">
              <w:r w:rsidR="00502991">
                <w:rPr>
                  <w:rFonts w:ascii="Verdana" w:eastAsia="Verdana" w:hAnsi="Verdana" w:cs="Verdana"/>
                  <w:color w:val="0000FF"/>
                  <w:sz w:val="22"/>
                  <w:szCs w:val="22"/>
                  <w:u w:val="single"/>
                </w:rPr>
                <w:t>mkhan@southwigston.lwlat.org.uk</w:t>
              </w:r>
            </w:hyperlink>
          </w:p>
          <w:p w14:paraId="1807BAD6" w14:textId="77777777" w:rsidR="00502991" w:rsidRDefault="00502991">
            <w:pPr>
              <w:spacing w:line="276" w:lineRule="auto"/>
              <w:jc w:val="both"/>
              <w:rPr>
                <w:rFonts w:ascii="Verdana" w:eastAsia="Verdana" w:hAnsi="Verdana" w:cs="Verdana"/>
                <w:sz w:val="22"/>
                <w:szCs w:val="22"/>
              </w:rPr>
            </w:pPr>
          </w:p>
          <w:p w14:paraId="7B974FA6" w14:textId="77777777" w:rsidR="00502991" w:rsidRDefault="00502991">
            <w:pPr>
              <w:spacing w:line="276" w:lineRule="auto"/>
              <w:jc w:val="both"/>
              <w:rPr>
                <w:rFonts w:ascii="Verdana" w:eastAsia="Verdana" w:hAnsi="Verdana" w:cs="Verdana"/>
                <w:sz w:val="22"/>
                <w:szCs w:val="22"/>
              </w:rPr>
            </w:pPr>
          </w:p>
        </w:tc>
      </w:tr>
    </w:tbl>
    <w:p w14:paraId="440C98F6"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3254EB29"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7ECE5CE8"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4DCF2864"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1F4D64C3"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2"/>
          <w:szCs w:val="22"/>
        </w:rPr>
      </w:pPr>
      <w:r>
        <w:rPr>
          <w:rFonts w:ascii="Verdana" w:eastAsia="Verdana" w:hAnsi="Verdana" w:cs="Verdana"/>
          <w:b/>
          <w:color w:val="000000"/>
          <w:sz w:val="22"/>
          <w:szCs w:val="22"/>
        </w:rPr>
        <w:t xml:space="preserve">APPENDIX </w:t>
      </w:r>
      <w:r>
        <w:rPr>
          <w:rFonts w:ascii="Verdana" w:eastAsia="Verdana" w:hAnsi="Verdana" w:cs="Verdana"/>
          <w:b/>
          <w:sz w:val="22"/>
          <w:szCs w:val="22"/>
        </w:rPr>
        <w:t>9</w:t>
      </w:r>
      <w:r>
        <w:rPr>
          <w:rFonts w:ascii="Verdana" w:eastAsia="Verdana" w:hAnsi="Verdana" w:cs="Verdana"/>
          <w:b/>
          <w:color w:val="000000"/>
          <w:sz w:val="22"/>
          <w:szCs w:val="22"/>
        </w:rPr>
        <w:t>- KEY CONTACTS IN CHILD PROTECTION</w:t>
      </w:r>
    </w:p>
    <w:p w14:paraId="771F5DE9"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0962A204" w14:textId="77777777" w:rsidR="00502991" w:rsidRDefault="00502991">
      <w:pPr>
        <w:pBdr>
          <w:top w:val="nil"/>
          <w:left w:val="nil"/>
          <w:bottom w:val="nil"/>
          <w:right w:val="nil"/>
          <w:between w:val="nil"/>
        </w:pBdr>
        <w:tabs>
          <w:tab w:val="left" w:pos="851"/>
        </w:tabs>
        <w:jc w:val="both"/>
        <w:rPr>
          <w:rFonts w:ascii="Verdana" w:eastAsia="Verdana" w:hAnsi="Verdana" w:cs="Verdana"/>
          <w:b/>
          <w:color w:val="000000"/>
          <w:sz w:val="22"/>
          <w:szCs w:val="22"/>
        </w:rPr>
      </w:pPr>
    </w:p>
    <w:p w14:paraId="27EE3C5C" w14:textId="77777777" w:rsidR="00502991" w:rsidRDefault="00502991">
      <w:pPr>
        <w:pBdr>
          <w:top w:val="nil"/>
          <w:left w:val="nil"/>
          <w:bottom w:val="nil"/>
          <w:right w:val="nil"/>
          <w:between w:val="nil"/>
        </w:pBdr>
        <w:tabs>
          <w:tab w:val="left" w:pos="851"/>
        </w:tabs>
        <w:jc w:val="both"/>
        <w:rPr>
          <w:rFonts w:ascii="Calibri" w:eastAsia="Calibri" w:hAnsi="Calibri" w:cs="Calibri"/>
          <w:sz w:val="22"/>
          <w:szCs w:val="22"/>
        </w:rPr>
      </w:pPr>
    </w:p>
    <w:p w14:paraId="798E6524" w14:textId="77777777" w:rsidR="00502991" w:rsidRDefault="00502991">
      <w:pPr>
        <w:pBdr>
          <w:top w:val="nil"/>
          <w:left w:val="nil"/>
          <w:bottom w:val="nil"/>
          <w:right w:val="nil"/>
          <w:between w:val="nil"/>
        </w:pBdr>
        <w:tabs>
          <w:tab w:val="left" w:pos="851"/>
        </w:tabs>
        <w:jc w:val="both"/>
        <w:rPr>
          <w:rFonts w:ascii="Calibri" w:eastAsia="Calibri" w:hAnsi="Calibri" w:cs="Calibri"/>
          <w:sz w:val="22"/>
          <w:szCs w:val="22"/>
        </w:rPr>
      </w:pPr>
    </w:p>
    <w:p w14:paraId="66CB2078" w14:textId="77777777" w:rsidR="00502991" w:rsidRDefault="00000000">
      <w:pPr>
        <w:pBdr>
          <w:top w:val="nil"/>
          <w:left w:val="nil"/>
          <w:bottom w:val="nil"/>
          <w:right w:val="nil"/>
          <w:between w:val="nil"/>
        </w:pBdr>
        <w:tabs>
          <w:tab w:val="left" w:pos="851"/>
        </w:tabs>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216C5718" wp14:editId="545603F7">
            <wp:extent cx="4831545" cy="2148328"/>
            <wp:effectExtent l="0" t="0" r="0" b="0"/>
            <wp:docPr id="1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2"/>
                    <a:srcRect l="32890" t="63140" r="35049" b="11474"/>
                    <a:stretch>
                      <a:fillRect/>
                    </a:stretch>
                  </pic:blipFill>
                  <pic:spPr>
                    <a:xfrm>
                      <a:off x="0" y="0"/>
                      <a:ext cx="4831545" cy="2148328"/>
                    </a:xfrm>
                    <a:prstGeom prst="rect">
                      <a:avLst/>
                    </a:prstGeom>
                    <a:ln/>
                  </pic:spPr>
                </pic:pic>
              </a:graphicData>
            </a:graphic>
          </wp:inline>
        </w:drawing>
      </w:r>
    </w:p>
    <w:p w14:paraId="19A98851" w14:textId="77777777" w:rsidR="00502991" w:rsidRDefault="00502991">
      <w:pPr>
        <w:pBdr>
          <w:top w:val="nil"/>
          <w:left w:val="nil"/>
          <w:bottom w:val="nil"/>
          <w:right w:val="nil"/>
          <w:between w:val="nil"/>
        </w:pBdr>
        <w:tabs>
          <w:tab w:val="left" w:pos="851"/>
        </w:tabs>
        <w:jc w:val="both"/>
        <w:rPr>
          <w:rFonts w:ascii="Calibri" w:eastAsia="Calibri" w:hAnsi="Calibri" w:cs="Calibri"/>
          <w:sz w:val="22"/>
          <w:szCs w:val="22"/>
        </w:rPr>
      </w:pPr>
    </w:p>
    <w:p w14:paraId="17DF5469" w14:textId="77777777" w:rsidR="00502991" w:rsidRDefault="00502991">
      <w:pPr>
        <w:pBdr>
          <w:top w:val="nil"/>
          <w:left w:val="nil"/>
          <w:bottom w:val="nil"/>
          <w:right w:val="nil"/>
          <w:between w:val="nil"/>
        </w:pBdr>
        <w:tabs>
          <w:tab w:val="left" w:pos="851"/>
        </w:tabs>
        <w:jc w:val="both"/>
        <w:rPr>
          <w:rFonts w:ascii="Calibri" w:eastAsia="Calibri" w:hAnsi="Calibri" w:cs="Calibri"/>
          <w:sz w:val="22"/>
          <w:szCs w:val="22"/>
        </w:rPr>
      </w:pPr>
    </w:p>
    <w:p w14:paraId="6DB5F079" w14:textId="77777777" w:rsidR="00502991" w:rsidRDefault="00000000">
      <w:pPr>
        <w:pBdr>
          <w:top w:val="nil"/>
          <w:left w:val="nil"/>
          <w:bottom w:val="nil"/>
          <w:right w:val="nil"/>
          <w:between w:val="nil"/>
        </w:pBdr>
        <w:tabs>
          <w:tab w:val="left" w:pos="851"/>
        </w:tabs>
        <w:jc w:val="both"/>
        <w:rPr>
          <w:rFonts w:ascii="Arial" w:eastAsia="Arial" w:hAnsi="Arial" w:cs="Arial"/>
          <w:b/>
          <w:sz w:val="22"/>
          <w:szCs w:val="22"/>
        </w:rPr>
      </w:pPr>
      <w:r>
        <w:rPr>
          <w:rFonts w:ascii="Arial" w:eastAsia="Arial" w:hAnsi="Arial" w:cs="Arial"/>
          <w:b/>
          <w:sz w:val="22"/>
          <w:szCs w:val="22"/>
        </w:rPr>
        <w:t>Other Safeguarding Agencies:</w:t>
      </w:r>
    </w:p>
    <w:p w14:paraId="77D731DD" w14:textId="77777777" w:rsidR="00502991" w:rsidRDefault="00502991">
      <w:pPr>
        <w:pBdr>
          <w:top w:val="nil"/>
          <w:left w:val="nil"/>
          <w:bottom w:val="nil"/>
          <w:right w:val="nil"/>
          <w:between w:val="nil"/>
        </w:pBdr>
        <w:tabs>
          <w:tab w:val="left" w:pos="851"/>
        </w:tabs>
        <w:jc w:val="both"/>
        <w:rPr>
          <w:rFonts w:ascii="Calibri" w:eastAsia="Calibri" w:hAnsi="Calibri" w:cs="Calibri"/>
          <w:sz w:val="22"/>
          <w:szCs w:val="22"/>
        </w:rPr>
      </w:pPr>
    </w:p>
    <w:p w14:paraId="15A0D84F" w14:textId="77777777" w:rsidR="00502991" w:rsidRDefault="00000000">
      <w:r>
        <w:rPr>
          <w:noProof/>
        </w:rPr>
        <w:lastRenderedPageBreak/>
        <w:drawing>
          <wp:inline distT="114300" distB="114300" distL="114300" distR="114300" wp14:anchorId="02E3092E" wp14:editId="5AE3D325">
            <wp:extent cx="4935628" cy="3787808"/>
            <wp:effectExtent l="0" t="0" r="0" b="0"/>
            <wp:docPr id="1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3"/>
                    <a:srcRect l="33107" t="41053" r="34456" b="8742"/>
                    <a:stretch>
                      <a:fillRect/>
                    </a:stretch>
                  </pic:blipFill>
                  <pic:spPr>
                    <a:xfrm>
                      <a:off x="0" y="0"/>
                      <a:ext cx="4935628" cy="3787808"/>
                    </a:xfrm>
                    <a:prstGeom prst="rect">
                      <a:avLst/>
                    </a:prstGeom>
                    <a:ln/>
                  </pic:spPr>
                </pic:pic>
              </a:graphicData>
            </a:graphic>
          </wp:inline>
        </w:drawing>
      </w:r>
    </w:p>
    <w:p w14:paraId="56970D43" w14:textId="77777777" w:rsidR="00502991" w:rsidRDefault="00502991">
      <w:pPr>
        <w:rPr>
          <w:rFonts w:ascii="Verdana" w:eastAsia="Verdana" w:hAnsi="Verdana" w:cs="Verdana"/>
          <w:sz w:val="22"/>
          <w:szCs w:val="22"/>
        </w:rPr>
      </w:pPr>
    </w:p>
    <w:p w14:paraId="7BE4B6E0" w14:textId="77777777" w:rsidR="00502991" w:rsidRDefault="00000000">
      <w:pPr>
        <w:rPr>
          <w:rFonts w:ascii="Verdana" w:eastAsia="Verdana" w:hAnsi="Verdana" w:cs="Verdana"/>
          <w:sz w:val="22"/>
          <w:szCs w:val="22"/>
        </w:rPr>
      </w:pPr>
      <w:r>
        <w:rPr>
          <w:rFonts w:ascii="Verdana" w:eastAsia="Verdana" w:hAnsi="Verdana" w:cs="Verdana"/>
          <w:noProof/>
          <w:sz w:val="22"/>
          <w:szCs w:val="22"/>
        </w:rPr>
        <w:drawing>
          <wp:inline distT="0" distB="0" distL="0" distR="0" wp14:anchorId="71281D70" wp14:editId="2AFE5138">
            <wp:extent cx="6052820" cy="2303780"/>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a:srcRect l="33125" t="19303" r="33886" b="58152"/>
                    <a:stretch>
                      <a:fillRect/>
                    </a:stretch>
                  </pic:blipFill>
                  <pic:spPr>
                    <a:xfrm>
                      <a:off x="0" y="0"/>
                      <a:ext cx="6052820" cy="2303780"/>
                    </a:xfrm>
                    <a:prstGeom prst="rect">
                      <a:avLst/>
                    </a:prstGeom>
                    <a:ln/>
                  </pic:spPr>
                </pic:pic>
              </a:graphicData>
            </a:graphic>
          </wp:inline>
        </w:drawing>
      </w:r>
    </w:p>
    <w:p w14:paraId="1048B307"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5008CC90"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7C9C92EA"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1DBD1CB6"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7B0335C6"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4532EDF5"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4DDFA1C0"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174D231C"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0548B348"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511276EB"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4C690431"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73D29813"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71210DA8"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1C15D082" w14:textId="77777777" w:rsidR="00502991" w:rsidRDefault="00502991">
      <w:pPr>
        <w:pBdr>
          <w:top w:val="nil"/>
          <w:left w:val="nil"/>
          <w:bottom w:val="nil"/>
          <w:right w:val="nil"/>
          <w:between w:val="nil"/>
        </w:pBdr>
        <w:tabs>
          <w:tab w:val="left" w:pos="851"/>
        </w:tabs>
        <w:jc w:val="both"/>
        <w:rPr>
          <w:rFonts w:ascii="Verdana" w:eastAsia="Verdana" w:hAnsi="Verdana" w:cs="Verdana"/>
          <w:b/>
          <w:sz w:val="22"/>
          <w:szCs w:val="22"/>
        </w:rPr>
      </w:pPr>
    </w:p>
    <w:p w14:paraId="0BECC30D" w14:textId="77777777" w:rsidR="00502991" w:rsidRDefault="00000000">
      <w:pPr>
        <w:pBdr>
          <w:top w:val="nil"/>
          <w:left w:val="nil"/>
          <w:bottom w:val="nil"/>
          <w:right w:val="nil"/>
          <w:between w:val="nil"/>
        </w:pBdr>
        <w:tabs>
          <w:tab w:val="left" w:pos="851"/>
        </w:tabs>
        <w:jc w:val="both"/>
        <w:rPr>
          <w:rFonts w:ascii="Verdana" w:eastAsia="Verdana" w:hAnsi="Verdana" w:cs="Verdana"/>
          <w:b/>
          <w:color w:val="000000"/>
          <w:sz w:val="22"/>
          <w:szCs w:val="22"/>
        </w:rPr>
      </w:pPr>
      <w:r>
        <w:rPr>
          <w:rFonts w:ascii="Verdana" w:eastAsia="Verdana" w:hAnsi="Verdana" w:cs="Verdana"/>
          <w:b/>
          <w:color w:val="000000"/>
          <w:sz w:val="22"/>
          <w:szCs w:val="22"/>
        </w:rPr>
        <w:lastRenderedPageBreak/>
        <w:t>APPENDIX 9- POLICIES</w:t>
      </w:r>
    </w:p>
    <w:p w14:paraId="15038991" w14:textId="77777777" w:rsidR="00502991" w:rsidRDefault="00502991">
      <w:pPr>
        <w:rPr>
          <w:rFonts w:ascii="Verdana" w:eastAsia="Verdana" w:hAnsi="Verdana" w:cs="Verdana"/>
          <w:b/>
          <w:sz w:val="22"/>
          <w:szCs w:val="22"/>
        </w:rPr>
      </w:pPr>
    </w:p>
    <w:p w14:paraId="43C129DC" w14:textId="77777777" w:rsidR="00502991" w:rsidRDefault="00502991">
      <w:pPr>
        <w:rPr>
          <w:rFonts w:ascii="Verdana" w:eastAsia="Verdana" w:hAnsi="Verdana" w:cs="Verdana"/>
          <w:sz w:val="22"/>
          <w:szCs w:val="22"/>
        </w:rPr>
      </w:pPr>
    </w:p>
    <w:p w14:paraId="646FC0E0" w14:textId="77777777" w:rsidR="00502991" w:rsidRDefault="00502991">
      <w:pPr>
        <w:rPr>
          <w:rFonts w:ascii="Verdana" w:eastAsia="Verdana" w:hAnsi="Verdana" w:cs="Verdana"/>
          <w:sz w:val="20"/>
        </w:rPr>
      </w:pPr>
    </w:p>
    <w:p w14:paraId="2E47370E" w14:textId="77777777" w:rsidR="00502991" w:rsidRDefault="00000000">
      <w:r>
        <w:rPr>
          <w:rFonts w:ascii="Verdana" w:eastAsia="Verdana" w:hAnsi="Verdana" w:cs="Verdana"/>
        </w:rPr>
        <w:t>The LSLSSP will adhere to the following Learning Without Limits Academy Trusts policies:</w:t>
      </w:r>
    </w:p>
    <w:p w14:paraId="7D17DA37" w14:textId="77777777" w:rsidR="00502991" w:rsidRDefault="00502991">
      <w:pPr>
        <w:rPr>
          <w:rFonts w:ascii="Verdana" w:eastAsia="Verdana" w:hAnsi="Verdana" w:cs="Verdana"/>
        </w:rPr>
      </w:pPr>
    </w:p>
    <w:p w14:paraId="171B70C9"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Health and Safety Policy</w:t>
      </w:r>
    </w:p>
    <w:p w14:paraId="4C7983C6" w14:textId="1DCFABB3" w:rsidR="00502991" w:rsidRDefault="004575C8">
      <w:pPr>
        <w:rPr>
          <w:rFonts w:ascii="Verdana" w:eastAsia="Verdana" w:hAnsi="Verdana" w:cs="Verdana"/>
        </w:rPr>
      </w:pPr>
      <w:hyperlink r:id="rId75" w:history="1">
        <w:r w:rsidRPr="00B8662B">
          <w:rPr>
            <w:rStyle w:val="Hyperlink"/>
            <w:rFonts w:ascii="Verdana" w:eastAsia="Verdana" w:hAnsi="Verdana" w:cs="Verdana"/>
          </w:rPr>
          <w:t>https://www.lwlat.org.uk/docs/policies/news_trust_policies/LwLAT_Health_and_Safety.pdf</w:t>
        </w:r>
      </w:hyperlink>
    </w:p>
    <w:p w14:paraId="6CC11007" w14:textId="77777777" w:rsidR="00502991" w:rsidRDefault="00502991">
      <w:pPr>
        <w:rPr>
          <w:rFonts w:ascii="Verdana" w:eastAsia="Verdana" w:hAnsi="Verdana" w:cs="Verdana"/>
        </w:rPr>
      </w:pPr>
    </w:p>
    <w:p w14:paraId="4590D939"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Recruitment Policy</w:t>
      </w:r>
    </w:p>
    <w:p w14:paraId="161E70FB" w14:textId="2ABE7BBB" w:rsidR="00502991" w:rsidRDefault="004575C8">
      <w:pPr>
        <w:rPr>
          <w:rFonts w:ascii="Verdana" w:eastAsia="Verdana" w:hAnsi="Verdana" w:cs="Verdana"/>
        </w:rPr>
      </w:pPr>
      <w:hyperlink r:id="rId76" w:history="1">
        <w:r w:rsidRPr="00B8662B">
          <w:rPr>
            <w:rStyle w:val="Hyperlink"/>
            <w:rFonts w:ascii="Verdana" w:eastAsia="Verdana" w:hAnsi="Verdana" w:cs="Verdana"/>
          </w:rPr>
          <w:t>https://www.lwlat.org.uk/docs/policies/news_trust_policies/LwLAT_Recruitment_Policy.pdf</w:t>
        </w:r>
      </w:hyperlink>
    </w:p>
    <w:p w14:paraId="28E109CD" w14:textId="77777777" w:rsidR="00502991" w:rsidRDefault="00502991">
      <w:pPr>
        <w:rPr>
          <w:rFonts w:ascii="Verdana" w:eastAsia="Verdana" w:hAnsi="Verdana" w:cs="Verdana"/>
        </w:rPr>
      </w:pPr>
    </w:p>
    <w:p w14:paraId="5C41D54A"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Financial Policies (all </w:t>
      </w:r>
      <w:proofErr w:type="gramStart"/>
      <w:r>
        <w:rPr>
          <w:rFonts w:ascii="Verdana" w:eastAsia="Verdana" w:hAnsi="Verdana" w:cs="Verdana"/>
        </w:rPr>
        <w:t>Financial</w:t>
      </w:r>
      <w:proofErr w:type="gramEnd"/>
      <w:r>
        <w:rPr>
          <w:rFonts w:ascii="Verdana" w:eastAsia="Verdana" w:hAnsi="Verdana" w:cs="Verdana"/>
        </w:rPr>
        <w:t xml:space="preserve"> policies can be found on the link below)</w:t>
      </w:r>
    </w:p>
    <w:p w14:paraId="64A04D39" w14:textId="77777777" w:rsidR="00502991" w:rsidRDefault="00502991">
      <w:pPr>
        <w:rPr>
          <w:rFonts w:ascii="Verdana" w:eastAsia="Verdana" w:hAnsi="Verdana" w:cs="Verdana"/>
        </w:rPr>
      </w:pPr>
      <w:hyperlink r:id="rId77">
        <w:r>
          <w:rPr>
            <w:rFonts w:ascii="Verdana" w:eastAsia="Verdana" w:hAnsi="Verdana" w:cs="Verdana"/>
            <w:color w:val="0000FF"/>
            <w:u w:val="single"/>
          </w:rPr>
          <w:t>Learning without Limits Academy Trust - Policies (lwlat.org.uk)</w:t>
        </w:r>
      </w:hyperlink>
    </w:p>
    <w:p w14:paraId="74BF7FA3" w14:textId="77777777" w:rsidR="00502991" w:rsidRDefault="00502991">
      <w:pPr>
        <w:rPr>
          <w:rFonts w:ascii="Verdana" w:eastAsia="Verdana" w:hAnsi="Verdana" w:cs="Verdana"/>
        </w:rPr>
      </w:pPr>
    </w:p>
    <w:p w14:paraId="71907AAF"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Social Media Policy</w:t>
      </w:r>
    </w:p>
    <w:p w14:paraId="2608DB8A" w14:textId="37A3941E" w:rsidR="00502991" w:rsidRDefault="004575C8">
      <w:pPr>
        <w:rPr>
          <w:rFonts w:ascii="Verdana" w:eastAsia="Verdana" w:hAnsi="Verdana" w:cs="Verdana"/>
        </w:rPr>
      </w:pPr>
      <w:hyperlink r:id="rId78" w:history="1">
        <w:r w:rsidRPr="00B8662B">
          <w:rPr>
            <w:rStyle w:val="Hyperlink"/>
            <w:rFonts w:ascii="Verdana" w:eastAsia="Verdana" w:hAnsi="Verdana" w:cs="Verdana"/>
          </w:rPr>
          <w:t>https://www.lwlat.org.uk/docs/policies/news_trust_policies/LwLAT_Social_Media_Policy.pdf</w:t>
        </w:r>
      </w:hyperlink>
    </w:p>
    <w:p w14:paraId="01BE23FC" w14:textId="77777777" w:rsidR="004575C8" w:rsidRDefault="004575C8">
      <w:pPr>
        <w:rPr>
          <w:rFonts w:ascii="Verdana" w:eastAsia="Verdana" w:hAnsi="Verdana" w:cs="Verdana"/>
        </w:rPr>
      </w:pPr>
    </w:p>
    <w:p w14:paraId="3BB40423"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GDPR Regulations (all GDPR policies can be found on the link below)</w:t>
      </w:r>
    </w:p>
    <w:p w14:paraId="040F98C5" w14:textId="77777777" w:rsidR="00502991" w:rsidRDefault="00502991">
      <w:pPr>
        <w:rPr>
          <w:rFonts w:ascii="Verdana" w:eastAsia="Verdana" w:hAnsi="Verdana" w:cs="Verdana"/>
        </w:rPr>
      </w:pPr>
      <w:hyperlink r:id="rId79">
        <w:r>
          <w:rPr>
            <w:rFonts w:ascii="Verdana" w:eastAsia="Verdana" w:hAnsi="Verdana" w:cs="Verdana"/>
            <w:color w:val="0000FF"/>
            <w:u w:val="single"/>
          </w:rPr>
          <w:t>Learning without Limits Academy Trust - Policies (lwlat.org.uk)</w:t>
        </w:r>
      </w:hyperlink>
    </w:p>
    <w:p w14:paraId="6564802D" w14:textId="77777777" w:rsidR="00502991" w:rsidRDefault="00502991">
      <w:pPr>
        <w:rPr>
          <w:rFonts w:ascii="Verdana" w:eastAsia="Verdana" w:hAnsi="Verdana" w:cs="Verdana"/>
        </w:rPr>
      </w:pPr>
    </w:p>
    <w:p w14:paraId="5B962A8B" w14:textId="77777777" w:rsidR="00502991" w:rsidRDefault="00502991">
      <w:pPr>
        <w:rPr>
          <w:rFonts w:ascii="Verdana" w:eastAsia="Verdana" w:hAnsi="Verdana" w:cs="Verdana"/>
        </w:rPr>
      </w:pPr>
    </w:p>
    <w:p w14:paraId="2AEAFB6D"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Discipline Procedure</w:t>
      </w:r>
    </w:p>
    <w:p w14:paraId="3A99F637" w14:textId="21D65CEF" w:rsidR="00502991" w:rsidRDefault="004575C8">
      <w:pPr>
        <w:rPr>
          <w:rFonts w:ascii="Verdana" w:eastAsia="Verdana" w:hAnsi="Verdana" w:cs="Verdana"/>
        </w:rPr>
      </w:pPr>
      <w:hyperlink r:id="rId80" w:history="1">
        <w:r w:rsidRPr="00B8662B">
          <w:rPr>
            <w:rStyle w:val="Hyperlink"/>
            <w:rFonts w:ascii="Verdana" w:eastAsia="Verdana" w:hAnsi="Verdana" w:cs="Verdana"/>
          </w:rPr>
          <w:t>https://www.lwlat.org.uk/docs/policies/news_trust_policies/LwLAT_Disciplinary_Procedure.pdf</w:t>
        </w:r>
      </w:hyperlink>
    </w:p>
    <w:p w14:paraId="6842D5C9" w14:textId="77777777" w:rsidR="004575C8" w:rsidRDefault="004575C8">
      <w:pPr>
        <w:rPr>
          <w:rFonts w:ascii="Verdana" w:eastAsia="Verdana" w:hAnsi="Verdana" w:cs="Verdana"/>
        </w:rPr>
      </w:pPr>
    </w:p>
    <w:p w14:paraId="3F877B4A"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Grievances Procedure</w:t>
      </w:r>
    </w:p>
    <w:p w14:paraId="3B36183E" w14:textId="05F398E9" w:rsidR="004575C8" w:rsidRDefault="004575C8">
      <w:hyperlink r:id="rId81" w:history="1">
        <w:r w:rsidRPr="00B8662B">
          <w:rPr>
            <w:rStyle w:val="Hyperlink"/>
          </w:rPr>
          <w:t>https://www.lwlat.org.uk/docs/policies/news_trust_policies/LwLAT_Grievance_Procedure.pdf</w:t>
        </w:r>
      </w:hyperlink>
    </w:p>
    <w:p w14:paraId="4B91A185" w14:textId="2C9DC25C" w:rsidR="00502991" w:rsidRDefault="00502991">
      <w:pPr>
        <w:rPr>
          <w:rFonts w:ascii="Verdana" w:eastAsia="Verdana" w:hAnsi="Verdana" w:cs="Verdana"/>
        </w:rPr>
      </w:pPr>
      <w:hyperlink r:id="rId82"/>
    </w:p>
    <w:p w14:paraId="2CEE4AC7" w14:textId="77777777" w:rsidR="00502991" w:rsidRDefault="00502991">
      <w:pPr>
        <w:rPr>
          <w:rFonts w:ascii="Verdana" w:eastAsia="Verdana" w:hAnsi="Verdana" w:cs="Verdana"/>
        </w:rPr>
      </w:pPr>
    </w:p>
    <w:p w14:paraId="35706715"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Capability Procedure</w:t>
      </w:r>
    </w:p>
    <w:p w14:paraId="16CCF508" w14:textId="39E30DA6" w:rsidR="00502991" w:rsidRDefault="004575C8">
      <w:pPr>
        <w:rPr>
          <w:rFonts w:ascii="Verdana" w:eastAsia="Verdana" w:hAnsi="Verdana" w:cs="Verdana"/>
        </w:rPr>
      </w:pPr>
      <w:hyperlink r:id="rId83" w:history="1">
        <w:r w:rsidRPr="00B8662B">
          <w:rPr>
            <w:rStyle w:val="Hyperlink"/>
            <w:rFonts w:ascii="Verdana" w:eastAsia="Verdana" w:hAnsi="Verdana" w:cs="Verdana"/>
          </w:rPr>
          <w:t>https://www.lwlat.org.uk/docs/policies/news_trust_policies/LwLAT_Capability_Procedure.pdf</w:t>
        </w:r>
      </w:hyperlink>
    </w:p>
    <w:p w14:paraId="3AB7CA82" w14:textId="77777777" w:rsidR="004575C8" w:rsidRDefault="004575C8">
      <w:pPr>
        <w:rPr>
          <w:rFonts w:ascii="Verdana" w:eastAsia="Verdana" w:hAnsi="Verdana" w:cs="Verdana"/>
        </w:rPr>
      </w:pPr>
    </w:p>
    <w:p w14:paraId="042494BD" w14:textId="77777777" w:rsidR="00502991" w:rsidRDefault="00000000">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Equality, Diversity and Inclusion EDI Policy and Objectives</w:t>
      </w:r>
    </w:p>
    <w:p w14:paraId="405D556B" w14:textId="67FDBEEE" w:rsidR="00502991" w:rsidRDefault="004575C8">
      <w:pPr>
        <w:rPr>
          <w:rFonts w:ascii="Verdana" w:eastAsia="Verdana" w:hAnsi="Verdana" w:cs="Verdana"/>
        </w:rPr>
      </w:pPr>
      <w:hyperlink r:id="rId84" w:history="1">
        <w:r w:rsidRPr="00B8662B">
          <w:rPr>
            <w:rStyle w:val="Hyperlink"/>
            <w:rFonts w:ascii="Verdana" w:eastAsia="Verdana" w:hAnsi="Verdana" w:cs="Verdana"/>
          </w:rPr>
          <w:t>https://www.lwlat.org.uk/docs/policies/news_trust_policies/LwLAT_Diversity__Equity_and_Inclusion__DEI__Policy.pdf</w:t>
        </w:r>
      </w:hyperlink>
    </w:p>
    <w:p w14:paraId="13DD0490" w14:textId="77777777" w:rsidR="004575C8" w:rsidRDefault="004575C8">
      <w:pPr>
        <w:rPr>
          <w:rFonts w:ascii="Verdana" w:eastAsia="Verdana" w:hAnsi="Verdana" w:cs="Verdana"/>
        </w:rPr>
      </w:pPr>
    </w:p>
    <w:p w14:paraId="57A2C0DD" w14:textId="77777777" w:rsidR="00502991" w:rsidRDefault="00502991">
      <w:pPr>
        <w:rPr>
          <w:rFonts w:ascii="Verdana" w:eastAsia="Verdana" w:hAnsi="Verdana" w:cs="Verdana"/>
        </w:rPr>
      </w:pPr>
    </w:p>
    <w:p w14:paraId="15F61F99" w14:textId="77777777" w:rsidR="004575C8" w:rsidRDefault="004575C8">
      <w:pPr>
        <w:rPr>
          <w:rFonts w:ascii="Verdana" w:eastAsia="Verdana" w:hAnsi="Verdana" w:cs="Verdana"/>
        </w:rPr>
      </w:pPr>
    </w:p>
    <w:p w14:paraId="19CDB3B5" w14:textId="0E3803CA" w:rsidR="00502991" w:rsidRDefault="00000000">
      <w:pPr>
        <w:rPr>
          <w:rFonts w:ascii="Verdana" w:eastAsia="Verdana" w:hAnsi="Verdana" w:cs="Verdana"/>
        </w:rPr>
      </w:pPr>
      <w:r>
        <w:rPr>
          <w:rFonts w:ascii="Verdana" w:eastAsia="Verdana" w:hAnsi="Verdana" w:cs="Verdana"/>
        </w:rPr>
        <w:lastRenderedPageBreak/>
        <w:t xml:space="preserve">The </w:t>
      </w:r>
      <w:proofErr w:type="spellStart"/>
      <w:r>
        <w:rPr>
          <w:rFonts w:ascii="Verdana" w:eastAsia="Verdana" w:hAnsi="Verdana" w:cs="Verdana"/>
        </w:rPr>
        <w:t>LwLAT</w:t>
      </w:r>
      <w:proofErr w:type="spellEnd"/>
      <w:r>
        <w:rPr>
          <w:rFonts w:ascii="Verdana" w:eastAsia="Verdana" w:hAnsi="Verdana" w:cs="Verdana"/>
        </w:rPr>
        <w:t xml:space="preserve"> Whistleblowing Policy</w:t>
      </w:r>
    </w:p>
    <w:p w14:paraId="0EEF5674" w14:textId="2402DD44" w:rsidR="00502991" w:rsidRDefault="004575C8">
      <w:pPr>
        <w:rPr>
          <w:rFonts w:ascii="Verdana" w:eastAsia="Verdana" w:hAnsi="Verdana" w:cs="Verdana"/>
        </w:rPr>
      </w:pPr>
      <w:hyperlink r:id="rId85" w:history="1">
        <w:r w:rsidRPr="00B8662B">
          <w:rPr>
            <w:rStyle w:val="Hyperlink"/>
            <w:rFonts w:ascii="Verdana" w:eastAsia="Verdana" w:hAnsi="Verdana" w:cs="Verdana"/>
          </w:rPr>
          <w:t>https://www.lwlat.org.uk/docs/policies/news_trust_policies/LwLAT_Whistleblowing_Policy.pdf</w:t>
        </w:r>
      </w:hyperlink>
    </w:p>
    <w:p w14:paraId="68B6D8D3" w14:textId="77777777" w:rsidR="004575C8" w:rsidRDefault="004575C8">
      <w:pPr>
        <w:rPr>
          <w:rFonts w:ascii="Verdana" w:eastAsia="Verdana" w:hAnsi="Verdana" w:cs="Verdana"/>
        </w:rPr>
      </w:pPr>
    </w:p>
    <w:p w14:paraId="0ED45844" w14:textId="77777777" w:rsidR="00502991" w:rsidRDefault="00502991">
      <w:pPr>
        <w:rPr>
          <w:rFonts w:ascii="Verdana" w:eastAsia="Verdana" w:hAnsi="Verdana" w:cs="Verdana"/>
        </w:rPr>
      </w:pPr>
    </w:p>
    <w:p w14:paraId="034ADE0E" w14:textId="77777777" w:rsidR="00502991" w:rsidRDefault="00000000">
      <w:pPr>
        <w:rPr>
          <w:rFonts w:ascii="Verdana" w:eastAsia="Verdana" w:hAnsi="Verdana" w:cs="Verdana"/>
        </w:rPr>
      </w:pPr>
      <w:r>
        <w:rPr>
          <w:rFonts w:ascii="Verdana" w:eastAsia="Verdana" w:hAnsi="Verdana" w:cs="Verdana"/>
        </w:rPr>
        <w:t>The SWHS Child Protection &amp; Safeguarding Policy</w:t>
      </w:r>
    </w:p>
    <w:p w14:paraId="215BBA43" w14:textId="08C60418" w:rsidR="00502991" w:rsidRDefault="004575C8">
      <w:pPr>
        <w:rPr>
          <w:rFonts w:ascii="Verdana" w:eastAsia="Verdana" w:hAnsi="Verdana" w:cs="Verdana"/>
        </w:rPr>
      </w:pPr>
      <w:hyperlink r:id="rId86" w:history="1">
        <w:r w:rsidRPr="00B8662B">
          <w:rPr>
            <w:rStyle w:val="Hyperlink"/>
            <w:rFonts w:ascii="Verdana" w:eastAsia="Verdana" w:hAnsi="Verdana" w:cs="Verdana"/>
          </w:rPr>
          <w:t>https://www.southwigston.lwlat.org.uk/docs/policies/Child_Protection_and_Safeguarding_Policy.pdf</w:t>
        </w:r>
      </w:hyperlink>
    </w:p>
    <w:p w14:paraId="7876DF13" w14:textId="77777777" w:rsidR="004575C8" w:rsidRDefault="004575C8">
      <w:pPr>
        <w:rPr>
          <w:rFonts w:ascii="Verdana" w:eastAsia="Verdana" w:hAnsi="Verdana" w:cs="Verdana"/>
        </w:rPr>
      </w:pPr>
    </w:p>
    <w:p w14:paraId="57056492" w14:textId="77777777" w:rsidR="00502991" w:rsidRDefault="00502991">
      <w:pPr>
        <w:rPr>
          <w:rFonts w:ascii="Verdana" w:eastAsia="Verdana" w:hAnsi="Verdana" w:cs="Verdana"/>
        </w:rPr>
      </w:pPr>
    </w:p>
    <w:p w14:paraId="04F012C7"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Staff Behaviour Code of Conduct (including low level concerns, allegations against staff and whistleblowing)</w:t>
      </w:r>
    </w:p>
    <w:p w14:paraId="5678DAD9" w14:textId="51103BDA" w:rsidR="00502991" w:rsidRDefault="004575C8">
      <w:pPr>
        <w:rPr>
          <w:rFonts w:ascii="Verdana" w:eastAsia="Verdana" w:hAnsi="Verdana" w:cs="Verdana"/>
        </w:rPr>
      </w:pPr>
      <w:hyperlink r:id="rId87" w:history="1">
        <w:r w:rsidRPr="00B8662B">
          <w:rPr>
            <w:rStyle w:val="Hyperlink"/>
            <w:rFonts w:ascii="Verdana" w:eastAsia="Verdana" w:hAnsi="Verdana" w:cs="Verdana"/>
          </w:rPr>
          <w:t>https://www.lwlat.org.uk/docs/policies/news_trust_policies/LwLAT_Staff_Behaviour__Code_of_Conduct__Policy.pdf</w:t>
        </w:r>
      </w:hyperlink>
    </w:p>
    <w:p w14:paraId="75F1672F" w14:textId="77777777" w:rsidR="004575C8" w:rsidRDefault="004575C8">
      <w:pPr>
        <w:rPr>
          <w:rFonts w:ascii="Verdana" w:eastAsia="Verdana" w:hAnsi="Verdana" w:cs="Verdana"/>
        </w:rPr>
      </w:pPr>
    </w:p>
    <w:p w14:paraId="75709889" w14:textId="77777777" w:rsidR="00502991" w:rsidRDefault="00502991">
      <w:pPr>
        <w:rPr>
          <w:rFonts w:ascii="Verdana" w:eastAsia="Verdana" w:hAnsi="Verdana" w:cs="Verdana"/>
        </w:rPr>
      </w:pPr>
    </w:p>
    <w:p w14:paraId="7B98BA93" w14:textId="77777777" w:rsidR="00502991" w:rsidRDefault="00000000">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Staff Expectations</w:t>
      </w:r>
    </w:p>
    <w:p w14:paraId="3A7A3432" w14:textId="5464692F" w:rsidR="00502991" w:rsidRPr="004575C8" w:rsidRDefault="004575C8">
      <w:pPr>
        <w:rPr>
          <w:rFonts w:ascii="Verdana" w:eastAsia="Verdana" w:hAnsi="Verdana" w:cs="Verdana"/>
        </w:rPr>
      </w:pPr>
      <w:hyperlink r:id="rId88" w:history="1">
        <w:r w:rsidRPr="004575C8">
          <w:rPr>
            <w:rStyle w:val="Hyperlink"/>
            <w:rFonts w:ascii="Verdana" w:eastAsia="Verdana" w:hAnsi="Verdana" w:cs="Verdana"/>
          </w:rPr>
          <w:t>https://www.lwlat.org.uk/docs/policies/news_trust_policies/LwLAT_Staff_Expectations_Policy.pdf</w:t>
        </w:r>
      </w:hyperlink>
    </w:p>
    <w:p w14:paraId="350B41C9" w14:textId="77777777" w:rsidR="004575C8" w:rsidRPr="004575C8" w:rsidRDefault="004575C8">
      <w:pPr>
        <w:rPr>
          <w:rFonts w:ascii="Verdana" w:eastAsia="Verdana" w:hAnsi="Verdana" w:cs="Verdana"/>
          <w:b/>
          <w:bCs/>
        </w:rPr>
      </w:pPr>
    </w:p>
    <w:p w14:paraId="7D313E9F"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Working </w:t>
      </w:r>
      <w:proofErr w:type="gramStart"/>
      <w:r>
        <w:rPr>
          <w:rFonts w:ascii="Verdana" w:eastAsia="Verdana" w:hAnsi="Verdana" w:cs="Verdana"/>
        </w:rPr>
        <w:t>From</w:t>
      </w:r>
      <w:proofErr w:type="gramEnd"/>
      <w:r>
        <w:rPr>
          <w:rFonts w:ascii="Verdana" w:eastAsia="Verdana" w:hAnsi="Verdana" w:cs="Verdana"/>
        </w:rPr>
        <w:t xml:space="preserve"> Home Policy</w:t>
      </w:r>
    </w:p>
    <w:p w14:paraId="5828E0E8" w14:textId="74B56173" w:rsidR="00502991" w:rsidRDefault="004575C8">
      <w:pPr>
        <w:rPr>
          <w:rFonts w:ascii="Verdana" w:eastAsia="Verdana" w:hAnsi="Verdana" w:cs="Verdana"/>
        </w:rPr>
      </w:pPr>
      <w:hyperlink r:id="rId89" w:history="1">
        <w:r w:rsidRPr="00B8662B">
          <w:rPr>
            <w:rStyle w:val="Hyperlink"/>
            <w:rFonts w:ascii="Verdana" w:eastAsia="Verdana" w:hAnsi="Verdana" w:cs="Verdana"/>
          </w:rPr>
          <w:t>https://www.lwlat.org.uk/docs/policies/news_trust_policies/LwLAT_Working_from_Home_Policy.pdf</w:t>
        </w:r>
      </w:hyperlink>
    </w:p>
    <w:p w14:paraId="03F7FE70" w14:textId="77777777" w:rsidR="004575C8" w:rsidRDefault="004575C8">
      <w:pPr>
        <w:rPr>
          <w:rFonts w:ascii="Verdana" w:eastAsia="Verdana" w:hAnsi="Verdana" w:cs="Verdana"/>
        </w:rPr>
      </w:pPr>
    </w:p>
    <w:p w14:paraId="33490697"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Allegation Policy</w:t>
      </w:r>
    </w:p>
    <w:p w14:paraId="5EF6B3DB" w14:textId="3E7FFDFB" w:rsidR="00502991" w:rsidRDefault="004575C8">
      <w:pPr>
        <w:rPr>
          <w:rFonts w:ascii="Verdana" w:eastAsia="Verdana" w:hAnsi="Verdana" w:cs="Verdana"/>
        </w:rPr>
      </w:pPr>
      <w:hyperlink r:id="rId90" w:history="1">
        <w:r w:rsidRPr="00B8662B">
          <w:rPr>
            <w:rStyle w:val="Hyperlink"/>
            <w:rFonts w:ascii="Verdana" w:eastAsia="Verdana" w:hAnsi="Verdana" w:cs="Verdana"/>
          </w:rPr>
          <w:t>https://www.lwlat.org.uk/docs/policies/news_trust_policies/LwLAT_Allegations_Against_Staff__including_low_level_concerns__Policy.pdf</w:t>
        </w:r>
      </w:hyperlink>
    </w:p>
    <w:p w14:paraId="1AE9C18D" w14:textId="77777777" w:rsidR="004575C8" w:rsidRDefault="004575C8">
      <w:pPr>
        <w:rPr>
          <w:rFonts w:ascii="Verdana" w:eastAsia="Verdana" w:hAnsi="Verdana" w:cs="Verdana"/>
        </w:rPr>
      </w:pPr>
    </w:p>
    <w:p w14:paraId="395ED11E" w14:textId="77777777" w:rsidR="00502991" w:rsidRDefault="00502991">
      <w:pPr>
        <w:rPr>
          <w:rFonts w:ascii="Verdana" w:eastAsia="Verdana" w:hAnsi="Verdana" w:cs="Verdana"/>
        </w:rPr>
      </w:pPr>
    </w:p>
    <w:p w14:paraId="05894FB5"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Appraisal and Leave of Absence Policies (all policies can be found on the link below)</w:t>
      </w:r>
    </w:p>
    <w:p w14:paraId="7FC38421" w14:textId="77777777" w:rsidR="00502991" w:rsidRDefault="00502991">
      <w:pPr>
        <w:rPr>
          <w:rFonts w:ascii="Verdana" w:eastAsia="Verdana" w:hAnsi="Verdana" w:cs="Verdana"/>
        </w:rPr>
      </w:pPr>
      <w:hyperlink r:id="rId91">
        <w:r>
          <w:rPr>
            <w:rFonts w:ascii="Verdana" w:eastAsia="Verdana" w:hAnsi="Verdana" w:cs="Verdana"/>
            <w:color w:val="0000FF"/>
            <w:u w:val="single"/>
          </w:rPr>
          <w:t>Learning without Limits Academy Trust - Policies (lwlat.org.uk)</w:t>
        </w:r>
      </w:hyperlink>
    </w:p>
    <w:p w14:paraId="0AB0DABB" w14:textId="77777777" w:rsidR="00502991" w:rsidRDefault="00502991">
      <w:pPr>
        <w:rPr>
          <w:rFonts w:ascii="Verdana" w:eastAsia="Verdana" w:hAnsi="Verdana" w:cs="Verdana"/>
        </w:rPr>
      </w:pPr>
    </w:p>
    <w:p w14:paraId="3DC3EB69" w14:textId="77777777" w:rsidR="00502991" w:rsidRDefault="00000000">
      <w:pPr>
        <w:rPr>
          <w:rFonts w:ascii="Verdana" w:eastAsia="Verdana" w:hAnsi="Verdana" w:cs="Verdana"/>
        </w:rPr>
      </w:pPr>
      <w:r>
        <w:rPr>
          <w:rFonts w:ascii="Verdana" w:eastAsia="Verdana" w:hAnsi="Verdana" w:cs="Verdana"/>
        </w:rPr>
        <w:t xml:space="preserve">The </w:t>
      </w:r>
      <w:proofErr w:type="spellStart"/>
      <w:r>
        <w:rPr>
          <w:rFonts w:ascii="Verdana" w:eastAsia="Verdana" w:hAnsi="Verdana" w:cs="Verdana"/>
        </w:rPr>
        <w:t>LwLAT</w:t>
      </w:r>
      <w:proofErr w:type="spellEnd"/>
      <w:r>
        <w:rPr>
          <w:rFonts w:ascii="Verdana" w:eastAsia="Verdana" w:hAnsi="Verdana" w:cs="Verdana"/>
        </w:rPr>
        <w:t xml:space="preserve"> Managing Stress </w:t>
      </w:r>
      <w:proofErr w:type="gramStart"/>
      <w:r>
        <w:rPr>
          <w:rFonts w:ascii="Verdana" w:eastAsia="Verdana" w:hAnsi="Verdana" w:cs="Verdana"/>
        </w:rPr>
        <w:t>And</w:t>
      </w:r>
      <w:proofErr w:type="gramEnd"/>
      <w:r>
        <w:rPr>
          <w:rFonts w:ascii="Verdana" w:eastAsia="Verdana" w:hAnsi="Verdana" w:cs="Verdana"/>
        </w:rPr>
        <w:t xml:space="preserve"> Promoting Positive Mental Health and Well-being Policy</w:t>
      </w:r>
    </w:p>
    <w:p w14:paraId="29CBE751" w14:textId="7573F046" w:rsidR="00502991" w:rsidRDefault="004575C8">
      <w:pPr>
        <w:rPr>
          <w:rFonts w:ascii="Verdana" w:eastAsia="Verdana" w:hAnsi="Verdana" w:cs="Verdana"/>
        </w:rPr>
      </w:pPr>
      <w:hyperlink r:id="rId92" w:history="1">
        <w:r w:rsidRPr="00B8662B">
          <w:rPr>
            <w:rStyle w:val="Hyperlink"/>
            <w:rFonts w:ascii="Verdana" w:eastAsia="Verdana" w:hAnsi="Verdana" w:cs="Verdana"/>
          </w:rPr>
          <w:t>https://www.lwlat.org.uk/docs/policies/news_trust_policies/LwLAT_Managing_Stress_and_Promoting_Positive_Mental_Health___Wellbeing_Policy.pdf</w:t>
        </w:r>
      </w:hyperlink>
    </w:p>
    <w:p w14:paraId="2C49BEF6" w14:textId="77777777" w:rsidR="004575C8" w:rsidRDefault="004575C8">
      <w:pPr>
        <w:rPr>
          <w:rFonts w:ascii="Verdana" w:eastAsia="Verdana" w:hAnsi="Verdana" w:cs="Verdana"/>
        </w:rPr>
      </w:pPr>
    </w:p>
    <w:p w14:paraId="0E75DCA7" w14:textId="77777777" w:rsidR="00502991" w:rsidRDefault="00502991">
      <w:pPr>
        <w:rPr>
          <w:rFonts w:ascii="Verdana" w:eastAsia="Verdana" w:hAnsi="Verdana" w:cs="Verdana"/>
        </w:rPr>
      </w:pPr>
    </w:p>
    <w:p w14:paraId="5A9EBE6B" w14:textId="77777777" w:rsidR="00502991" w:rsidRDefault="00502991"/>
    <w:p w14:paraId="16FC0137" w14:textId="77777777" w:rsidR="00502991" w:rsidRDefault="00502991">
      <w:pPr>
        <w:rPr>
          <w:rFonts w:ascii="Verdana" w:eastAsia="Verdana" w:hAnsi="Verdana" w:cs="Verdana"/>
          <w:sz w:val="20"/>
        </w:rPr>
      </w:pPr>
    </w:p>
    <w:sectPr w:rsidR="00502991">
      <w:headerReference w:type="default" r:id="rId93"/>
      <w:headerReference w:type="first" r:id="rId94"/>
      <w:footerReference w:type="first" r:id="rId95"/>
      <w:pgSz w:w="11906" w:h="16838"/>
      <w:pgMar w:top="1080" w:right="1440" w:bottom="77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8191A" w14:textId="77777777" w:rsidR="00DF167D" w:rsidRDefault="00DF167D">
      <w:r>
        <w:separator/>
      </w:r>
    </w:p>
  </w:endnote>
  <w:endnote w:type="continuationSeparator" w:id="0">
    <w:p w14:paraId="79B7DCE5" w14:textId="77777777" w:rsidR="00DF167D" w:rsidRDefault="00DF1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5C2044E-7EE9-4B98-83AC-73782D00B3B9}"/>
    <w:embedBold r:id="rId2" w:fontKey="{8EC2923E-DFA4-4BCF-AE2C-C79A7B64EAB9}"/>
    <w:embedItalic r:id="rId3" w:fontKey="{15671CA0-2B3B-41F2-B6EC-7E5A5E7B0CC1}"/>
    <w:embedBoldItalic r:id="rId4" w:fontKey="{A4CE03CC-46FD-4E2C-9425-D9B34E03254D}"/>
  </w:font>
  <w:font w:name="Noto Sans Symbols">
    <w:charset w:val="00"/>
    <w:family w:val="auto"/>
    <w:pitch w:val="default"/>
    <w:embedRegular r:id="rId5" w:fontKey="{3DA4EA31-EBBF-42BB-A48F-503C12762F4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6" w:fontKey="{3B295874-8C12-4235-8FF0-86322E93FAAF}"/>
    <w:embedBold r:id="rId7" w:fontKey="{D4556D59-1DB5-4E19-8EFF-DA684A0A6FDC}"/>
    <w:embedItalic r:id="rId8" w:fontKey="{CA7D51C2-25A9-441E-9786-121D93478BD6}"/>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Geneva;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9" w:fontKey="{3A5C5E5D-AC80-4890-ADE3-78A6EFA2603E}"/>
  </w:font>
  <w:font w:name="SimSun;宋体">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24B7BFB6-152F-4332-8352-41F3A71A5F4D}"/>
    <w:embedItalic r:id="rId11" w:fontKey="{2E85A611-5E16-4961-AEB5-E389EE48D021}"/>
  </w:font>
  <w:font w:name="Quattrocento Sans">
    <w:charset w:val="00"/>
    <w:family w:val="swiss"/>
    <w:pitch w:val="variable"/>
    <w:sig w:usb0="800000BF" w:usb1="4000005B" w:usb2="00000000" w:usb3="00000000" w:csb0="00000001" w:csb1="00000000"/>
    <w:embedRegular r:id="rId12" w:fontKey="{10A406D6-45CD-4DBE-AB05-8A5F86E01CF6}"/>
  </w:font>
  <w:font w:name="Cambria">
    <w:panose1 w:val="02040503050406030204"/>
    <w:charset w:val="00"/>
    <w:family w:val="roman"/>
    <w:pitch w:val="variable"/>
    <w:sig w:usb0="E00006FF" w:usb1="420024FF" w:usb2="02000000" w:usb3="00000000" w:csb0="0000019F" w:csb1="00000000"/>
    <w:embedRegular r:id="rId13" w:fontKey="{A33D4C8F-DD43-4AB1-BD4B-0BB60B0209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F0658" w14:textId="77777777" w:rsidR="00502991" w:rsidRDefault="00000000">
    <w:pPr>
      <w:pBdr>
        <w:top w:val="nil"/>
        <w:left w:val="nil"/>
        <w:bottom w:val="nil"/>
        <w:right w:val="nil"/>
        <w:between w:val="nil"/>
      </w:pBdr>
      <w:tabs>
        <w:tab w:val="center" w:pos="4153"/>
        <w:tab w:val="right" w:pos="8306"/>
      </w:tabs>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1234EB">
      <w:rPr>
        <w:noProof/>
        <w:color w:val="000000"/>
        <w:szCs w:val="24"/>
      </w:rPr>
      <w:t>1</w:t>
    </w:r>
    <w:r>
      <w:rPr>
        <w:color w:val="000000"/>
        <w:szCs w:val="24"/>
      </w:rPr>
      <w:fldChar w:fldCharType="end"/>
    </w:r>
  </w:p>
  <w:p w14:paraId="69E301EF" w14:textId="77777777" w:rsidR="00502991" w:rsidRDefault="00502991">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BF49A" w14:textId="77777777" w:rsidR="00502991" w:rsidRDefault="00000000">
    <w:pPr>
      <w:pBdr>
        <w:top w:val="nil"/>
        <w:left w:val="nil"/>
        <w:bottom w:val="nil"/>
        <w:right w:val="nil"/>
        <w:between w:val="nil"/>
      </w:pBdr>
      <w:tabs>
        <w:tab w:val="center" w:pos="4153"/>
        <w:tab w:val="right" w:pos="8306"/>
      </w:tabs>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1234EB">
      <w:rPr>
        <w:noProof/>
        <w:color w:val="000000"/>
        <w:szCs w:val="24"/>
      </w:rPr>
      <w:t>6</w:t>
    </w:r>
    <w:r>
      <w:rPr>
        <w:color w:val="000000"/>
        <w:szCs w:val="24"/>
      </w:rPr>
      <w:fldChar w:fldCharType="end"/>
    </w:r>
  </w:p>
  <w:p w14:paraId="49638C2A" w14:textId="77777777" w:rsidR="00502991" w:rsidRDefault="00502991">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6D909" w14:textId="77777777" w:rsidR="00DF167D" w:rsidRDefault="00DF167D">
      <w:r>
        <w:separator/>
      </w:r>
    </w:p>
  </w:footnote>
  <w:footnote w:type="continuationSeparator" w:id="0">
    <w:p w14:paraId="336EA7A3" w14:textId="77777777" w:rsidR="00DF167D" w:rsidRDefault="00DF167D">
      <w:r>
        <w:continuationSeparator/>
      </w:r>
    </w:p>
  </w:footnote>
  <w:footnote w:id="1">
    <w:p w14:paraId="2C539D52" w14:textId="77777777" w:rsidR="00502991" w:rsidRDefault="00000000">
      <w:pPr>
        <w:pBdr>
          <w:top w:val="nil"/>
          <w:left w:val="nil"/>
          <w:bottom w:val="nil"/>
          <w:right w:val="nil"/>
          <w:between w:val="nil"/>
        </w:pBdr>
        <w:ind w:left="-709" w:right="-613"/>
        <w:rPr>
          <w:rFonts w:ascii="Calibri" w:eastAsia="Calibri" w:hAnsi="Calibri" w:cs="Calibri"/>
          <w:color w:val="000000"/>
          <w:sz w:val="20"/>
        </w:rPr>
      </w:pPr>
      <w:r>
        <w:rPr>
          <w:vertAlign w:val="superscript"/>
        </w:rPr>
        <w:footnoteRef/>
      </w:r>
      <w:r>
        <w:rPr>
          <w:rFonts w:ascii="Calibri" w:eastAsia="Calibri" w:hAnsi="Calibri" w:cs="Calibri"/>
          <w:color w:val="000000"/>
          <w:sz w:val="20"/>
        </w:rPr>
        <w:tab/>
        <w:t xml:space="preserve"> </w:t>
      </w:r>
      <w:r>
        <w:rPr>
          <w:rFonts w:ascii="Calibri" w:eastAsia="Calibri" w:hAnsi="Calibri" w:cs="Calibri"/>
          <w:i/>
          <w:color w:val="000000"/>
          <w:sz w:val="16"/>
          <w:szCs w:val="16"/>
        </w:rPr>
        <w:t>Revised</w:t>
      </w:r>
      <w:r>
        <w:rPr>
          <w:rFonts w:ascii="Calibri" w:eastAsia="Calibri" w:hAnsi="Calibri" w:cs="Calibri"/>
          <w:color w:val="000000"/>
          <w:sz w:val="20"/>
        </w:rPr>
        <w:t xml:space="preserve"> </w:t>
      </w:r>
      <w:r>
        <w:rPr>
          <w:rFonts w:ascii="Calibri" w:eastAsia="Calibri" w:hAnsi="Calibri" w:cs="Calibri"/>
          <w:i/>
          <w:color w:val="000000"/>
          <w:sz w:val="16"/>
          <w:szCs w:val="16"/>
        </w:rPr>
        <w:t>Prevent Duty Guidance 2015</w:t>
      </w:r>
      <w:r>
        <w:rPr>
          <w:rFonts w:ascii="Calibri" w:eastAsia="Calibri" w:hAnsi="Calibri" w:cs="Calibri"/>
          <w:color w:val="000000"/>
          <w:sz w:val="16"/>
          <w:szCs w:val="16"/>
        </w:rPr>
        <w:t xml:space="preserve">  </w:t>
      </w:r>
      <w:hyperlink r:id="rId1">
        <w:r w:rsidR="00502991">
          <w:rPr>
            <w:rFonts w:ascii="Calibri" w:eastAsia="Calibri" w:hAnsi="Calibri" w:cs="Calibri"/>
            <w:color w:val="0000FF"/>
            <w:sz w:val="16"/>
            <w:szCs w:val="16"/>
            <w:u w:val="single"/>
          </w:rPr>
          <w:t>https://www.gov.uk/government/publications/prevent-duty-guidance</w:t>
        </w:r>
      </w:hyperlink>
      <w:r>
        <w:rPr>
          <w:rFonts w:ascii="Calibri" w:eastAsia="Calibri" w:hAnsi="Calibri" w:cs="Calibri"/>
          <w:color w:val="000000"/>
          <w:sz w:val="20"/>
        </w:rPr>
        <w:t xml:space="preserve"> </w:t>
      </w:r>
    </w:p>
  </w:footnote>
  <w:footnote w:id="2">
    <w:p w14:paraId="1EC71A20" w14:textId="77777777" w:rsidR="00502991" w:rsidRDefault="00000000">
      <w:pPr>
        <w:pBdr>
          <w:top w:val="nil"/>
          <w:left w:val="nil"/>
          <w:bottom w:val="nil"/>
          <w:right w:val="nil"/>
          <w:between w:val="nil"/>
        </w:pBdr>
        <w:ind w:left="-851" w:right="-755"/>
        <w:rPr>
          <w:rFonts w:ascii="Calibri" w:eastAsia="Calibri" w:hAnsi="Calibri" w:cs="Calibri"/>
          <w:color w:val="000000"/>
          <w:sz w:val="20"/>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CD57B" w14:textId="77777777" w:rsidR="00502991" w:rsidRDefault="00000000">
    <w:pPr>
      <w:pBdr>
        <w:top w:val="nil"/>
        <w:left w:val="nil"/>
        <w:bottom w:val="nil"/>
        <w:right w:val="nil"/>
        <w:between w:val="nil"/>
      </w:pBdr>
      <w:tabs>
        <w:tab w:val="center" w:pos="4153"/>
        <w:tab w:val="right" w:pos="8306"/>
      </w:tabs>
      <w:jc w:val="center"/>
      <w:rPr>
        <w:rFonts w:ascii="Verdana" w:eastAsia="Verdana" w:hAnsi="Verdana" w:cs="Verdana"/>
        <w:b/>
        <w:color w:val="000000"/>
        <w:sz w:val="33"/>
        <w:szCs w:val="33"/>
        <w:vertAlign w:val="superscript"/>
      </w:rPr>
    </w:pPr>
    <w:r>
      <w:rPr>
        <w:rFonts w:ascii="Verdana" w:eastAsia="Verdana" w:hAnsi="Verdana" w:cs="Verdana"/>
        <w:b/>
        <w:color w:val="000000"/>
        <w:sz w:val="33"/>
        <w:szCs w:val="33"/>
        <w:vertAlign w:val="superscript"/>
      </w:rPr>
      <w:t>Learning South Leicestershire School Sports Partnership</w:t>
    </w:r>
  </w:p>
  <w:p w14:paraId="5D369511" w14:textId="77777777" w:rsidR="00502991" w:rsidRDefault="00000000">
    <w:pPr>
      <w:pBdr>
        <w:top w:val="nil"/>
        <w:left w:val="nil"/>
        <w:bottom w:val="nil"/>
        <w:right w:val="nil"/>
        <w:between w:val="nil"/>
      </w:pBdr>
      <w:tabs>
        <w:tab w:val="center" w:pos="4153"/>
        <w:tab w:val="right" w:pos="8306"/>
      </w:tabs>
      <w:jc w:val="center"/>
      <w:rPr>
        <w:rFonts w:ascii="Verdana" w:eastAsia="Verdana" w:hAnsi="Verdana" w:cs="Verdana"/>
        <w:b/>
        <w:color w:val="000000"/>
        <w:sz w:val="33"/>
        <w:szCs w:val="33"/>
        <w:vertAlign w:val="superscript"/>
      </w:rPr>
    </w:pPr>
    <w:r>
      <w:rPr>
        <w:rFonts w:ascii="Verdana" w:eastAsia="Verdana" w:hAnsi="Verdana" w:cs="Verdana"/>
        <w:b/>
        <w:color w:val="000000"/>
        <w:sz w:val="33"/>
        <w:szCs w:val="33"/>
        <w:vertAlign w:val="superscript"/>
      </w:rPr>
      <w:t>Safeguarding &amp; Child Protection Plan</w:t>
    </w:r>
  </w:p>
  <w:p w14:paraId="12018EA9" w14:textId="77777777" w:rsidR="00502991" w:rsidRDefault="00502991">
    <w:pPr>
      <w:rPr>
        <w:rFonts w:ascii="Verdana" w:eastAsia="Verdana" w:hAnsi="Verdana" w:cs="Verdana"/>
        <w:b/>
        <w:sz w:val="33"/>
        <w:szCs w:val="33"/>
        <w:vertAlign w:val="superscrip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FB3DC" w14:textId="77777777" w:rsidR="00502991" w:rsidRDefault="00502991">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03A"/>
    <w:multiLevelType w:val="multilevel"/>
    <w:tmpl w:val="CBE493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A2E19"/>
    <w:multiLevelType w:val="multilevel"/>
    <w:tmpl w:val="55E82D68"/>
    <w:lvl w:ilvl="0">
      <w:start w:val="1"/>
      <w:numFmt w:val="bullet"/>
      <w:lvlText w:val=""/>
      <w:lvlJc w:val="left"/>
      <w:pPr>
        <w:ind w:left="153" w:hanging="360"/>
      </w:pPr>
      <w:rPr>
        <w:color w:val="000000"/>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5AF2A40"/>
    <w:multiLevelType w:val="multilevel"/>
    <w:tmpl w:val="37CC068E"/>
    <w:lvl w:ilvl="0">
      <w:start w:val="1"/>
      <w:numFmt w:val="decimal"/>
      <w:lvlText w:val="%1."/>
      <w:lvlJc w:val="left"/>
      <w:pPr>
        <w:ind w:left="207" w:hanging="360"/>
      </w:pPr>
      <w:rPr>
        <w:rFonts w:ascii="Verdana" w:eastAsia="Verdana" w:hAnsi="Verdana" w:cs="Verdana"/>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5C63DB8"/>
    <w:multiLevelType w:val="multilevel"/>
    <w:tmpl w:val="F8BCD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385460"/>
    <w:multiLevelType w:val="multilevel"/>
    <w:tmpl w:val="6C3827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6966699"/>
    <w:multiLevelType w:val="multilevel"/>
    <w:tmpl w:val="7AA0D2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7255398"/>
    <w:multiLevelType w:val="multilevel"/>
    <w:tmpl w:val="89F88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43401F"/>
    <w:multiLevelType w:val="multilevel"/>
    <w:tmpl w:val="3782C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9C3350C"/>
    <w:multiLevelType w:val="multilevel"/>
    <w:tmpl w:val="8BD0454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0A482C97"/>
    <w:multiLevelType w:val="multilevel"/>
    <w:tmpl w:val="C83EA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1A15A4"/>
    <w:multiLevelType w:val="multilevel"/>
    <w:tmpl w:val="BD1A1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E447127"/>
    <w:multiLevelType w:val="multilevel"/>
    <w:tmpl w:val="8932BF4A"/>
    <w:lvl w:ilvl="0">
      <w:start w:val="1"/>
      <w:numFmt w:val="bullet"/>
      <w:lvlText w:val=""/>
      <w:lvlJc w:val="left"/>
      <w:pPr>
        <w:ind w:left="36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0A66862"/>
    <w:multiLevelType w:val="multilevel"/>
    <w:tmpl w:val="92D46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48B4B0A"/>
    <w:multiLevelType w:val="multilevel"/>
    <w:tmpl w:val="EA204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4F70C2C"/>
    <w:multiLevelType w:val="multilevel"/>
    <w:tmpl w:val="560EE9C8"/>
    <w:lvl w:ilvl="0">
      <w:start w:val="1"/>
      <w:numFmt w:val="decimal"/>
      <w:lvlText w:val="%1."/>
      <w:lvlJc w:val="left"/>
      <w:pPr>
        <w:ind w:left="360" w:hanging="360"/>
      </w:pPr>
      <w:rPr>
        <w:rFonts w:ascii="Verdana" w:eastAsia="Verdana" w:hAnsi="Verdana" w:cs="Verdana"/>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76830F2"/>
    <w:multiLevelType w:val="multilevel"/>
    <w:tmpl w:val="CE8EC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9BA311A"/>
    <w:multiLevelType w:val="multilevel"/>
    <w:tmpl w:val="F7482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C30139B"/>
    <w:multiLevelType w:val="multilevel"/>
    <w:tmpl w:val="BE20632C"/>
    <w:lvl w:ilvl="0">
      <w:start w:val="1"/>
      <w:numFmt w:val="bullet"/>
      <w:lvlText w:val="•"/>
      <w:lvlJc w:val="left"/>
      <w:pPr>
        <w:ind w:left="720" w:hanging="360"/>
      </w:pPr>
      <w:rPr>
        <w:sz w:val="22"/>
        <w:szCs w:val="22"/>
      </w:rPr>
    </w:lvl>
    <w:lvl w:ilvl="1">
      <w:start w:val="1"/>
      <w:numFmt w:val="bullet"/>
      <w:lvlText w:val="•"/>
      <w:lvlJc w:val="left"/>
      <w:pPr>
        <w:ind w:left="1440" w:hanging="360"/>
      </w:pPr>
      <w:rPr>
        <w:sz w:val="22"/>
        <w:szCs w:val="22"/>
      </w:rPr>
    </w:lvl>
    <w:lvl w:ilvl="2">
      <w:start w:val="1"/>
      <w:numFmt w:val="bullet"/>
      <w:lvlText w:val="•"/>
      <w:lvlJc w:val="left"/>
      <w:pPr>
        <w:ind w:left="2160" w:hanging="360"/>
      </w:pPr>
      <w:rPr>
        <w:sz w:val="22"/>
        <w:szCs w:val="22"/>
      </w:rPr>
    </w:lvl>
    <w:lvl w:ilvl="3">
      <w:start w:val="1"/>
      <w:numFmt w:val="bullet"/>
      <w:lvlText w:val="•"/>
      <w:lvlJc w:val="left"/>
      <w:pPr>
        <w:ind w:left="2880" w:hanging="360"/>
      </w:pPr>
      <w:rPr>
        <w:sz w:val="22"/>
        <w:szCs w:val="22"/>
      </w:rPr>
    </w:lvl>
    <w:lvl w:ilvl="4">
      <w:start w:val="1"/>
      <w:numFmt w:val="bullet"/>
      <w:lvlText w:val="•"/>
      <w:lvlJc w:val="left"/>
      <w:pPr>
        <w:ind w:left="3600" w:hanging="360"/>
      </w:pPr>
      <w:rPr>
        <w:sz w:val="22"/>
        <w:szCs w:val="22"/>
      </w:rPr>
    </w:lvl>
    <w:lvl w:ilvl="5">
      <w:start w:val="1"/>
      <w:numFmt w:val="bullet"/>
      <w:lvlText w:val="•"/>
      <w:lvlJc w:val="left"/>
      <w:pPr>
        <w:ind w:left="4320" w:hanging="360"/>
      </w:pPr>
      <w:rPr>
        <w:sz w:val="22"/>
        <w:szCs w:val="22"/>
      </w:rPr>
    </w:lvl>
    <w:lvl w:ilvl="6">
      <w:start w:val="1"/>
      <w:numFmt w:val="bullet"/>
      <w:lvlText w:val="•"/>
      <w:lvlJc w:val="left"/>
      <w:pPr>
        <w:ind w:left="5040" w:hanging="360"/>
      </w:pPr>
      <w:rPr>
        <w:sz w:val="22"/>
        <w:szCs w:val="22"/>
      </w:rPr>
    </w:lvl>
    <w:lvl w:ilvl="7">
      <w:start w:val="1"/>
      <w:numFmt w:val="bullet"/>
      <w:lvlText w:val="•"/>
      <w:lvlJc w:val="left"/>
      <w:pPr>
        <w:ind w:left="5760" w:hanging="360"/>
      </w:pPr>
      <w:rPr>
        <w:sz w:val="22"/>
        <w:szCs w:val="22"/>
      </w:rPr>
    </w:lvl>
    <w:lvl w:ilvl="8">
      <w:start w:val="1"/>
      <w:numFmt w:val="bullet"/>
      <w:lvlText w:val="•"/>
      <w:lvlJc w:val="left"/>
      <w:pPr>
        <w:ind w:left="6480" w:hanging="360"/>
      </w:pPr>
      <w:rPr>
        <w:sz w:val="22"/>
        <w:szCs w:val="22"/>
      </w:rPr>
    </w:lvl>
  </w:abstractNum>
  <w:abstractNum w:abstractNumId="18" w15:restartNumberingAfterBreak="0">
    <w:nsid w:val="1F135D34"/>
    <w:multiLevelType w:val="multilevel"/>
    <w:tmpl w:val="9D8478FE"/>
    <w:lvl w:ilvl="0">
      <w:start w:val="1"/>
      <w:numFmt w:val="bullet"/>
      <w:lvlText w:val="●"/>
      <w:lvlJc w:val="left"/>
      <w:pPr>
        <w:ind w:left="153"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FFE7FA4"/>
    <w:multiLevelType w:val="multilevel"/>
    <w:tmpl w:val="164E2C5C"/>
    <w:lvl w:ilvl="0">
      <w:start w:val="1"/>
      <w:numFmt w:val="lowerLetter"/>
      <w:lvlText w:val="%1)"/>
      <w:lvlJc w:val="left"/>
      <w:pPr>
        <w:ind w:left="1080" w:hanging="360"/>
      </w:pPr>
      <w:rPr>
        <w:rFonts w:ascii="Verdana" w:eastAsia="Verdana" w:hAnsi="Verdana" w:cs="Verdan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20785E9E"/>
    <w:multiLevelType w:val="multilevel"/>
    <w:tmpl w:val="25C68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07E4198"/>
    <w:multiLevelType w:val="multilevel"/>
    <w:tmpl w:val="481829C8"/>
    <w:lvl w:ilvl="0">
      <w:start w:val="1"/>
      <w:numFmt w:val="bullet"/>
      <w:lvlText w:val="●"/>
      <w:lvlJc w:val="left"/>
      <w:pPr>
        <w:ind w:left="720"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2" w15:restartNumberingAfterBreak="0">
    <w:nsid w:val="23B17201"/>
    <w:multiLevelType w:val="multilevel"/>
    <w:tmpl w:val="D48A2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4330BD"/>
    <w:multiLevelType w:val="multilevel"/>
    <w:tmpl w:val="DAB85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6E14C8"/>
    <w:multiLevelType w:val="multilevel"/>
    <w:tmpl w:val="D182F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19D1137"/>
    <w:multiLevelType w:val="multilevel"/>
    <w:tmpl w:val="2DF2283C"/>
    <w:lvl w:ilvl="0">
      <w:start w:val="1"/>
      <w:numFmt w:val="bullet"/>
      <w:lvlText w:val=""/>
      <w:lvlJc w:val="left"/>
      <w:pPr>
        <w:ind w:left="108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32163457"/>
    <w:multiLevelType w:val="multilevel"/>
    <w:tmpl w:val="53765B1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7" w15:restartNumberingAfterBreak="0">
    <w:nsid w:val="37950860"/>
    <w:multiLevelType w:val="multilevel"/>
    <w:tmpl w:val="EA902AA2"/>
    <w:lvl w:ilvl="0">
      <w:start w:val="1"/>
      <w:numFmt w:val="upperLetter"/>
      <w:lvlText w:val="%1."/>
      <w:lvlJc w:val="left"/>
      <w:pPr>
        <w:ind w:left="720" w:hanging="360"/>
      </w:pPr>
      <w:rPr>
        <w:rFonts w:ascii="Verdana" w:eastAsia="Verdana" w:hAnsi="Verdana" w:cs="Verdan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379A567A"/>
    <w:multiLevelType w:val="multilevel"/>
    <w:tmpl w:val="AED49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A3070E0"/>
    <w:multiLevelType w:val="multilevel"/>
    <w:tmpl w:val="11648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3E37A4"/>
    <w:multiLevelType w:val="multilevel"/>
    <w:tmpl w:val="8732236E"/>
    <w:lvl w:ilvl="0">
      <w:start w:val="1"/>
      <w:numFmt w:val="lowerLetter"/>
      <w:pStyle w:val="LwLATnumberparagraph"/>
      <w:lvlText w:val="%1)"/>
      <w:lvlJc w:val="left"/>
      <w:pPr>
        <w:ind w:left="1080" w:hanging="360"/>
      </w:pPr>
      <w:rPr>
        <w:rFonts w:ascii="Verdana" w:eastAsia="Verdana" w:hAnsi="Verdana" w:cs="Verdan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3EDF3325"/>
    <w:multiLevelType w:val="multilevel"/>
    <w:tmpl w:val="847033C8"/>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416201E4"/>
    <w:multiLevelType w:val="multilevel"/>
    <w:tmpl w:val="6CE03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1790CA9"/>
    <w:multiLevelType w:val="multilevel"/>
    <w:tmpl w:val="A6383486"/>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430D184E"/>
    <w:multiLevelType w:val="multilevel"/>
    <w:tmpl w:val="4EC8D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33A3CB1"/>
    <w:multiLevelType w:val="multilevel"/>
    <w:tmpl w:val="49688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46E7E1B"/>
    <w:multiLevelType w:val="multilevel"/>
    <w:tmpl w:val="5A20E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BB4A40"/>
    <w:multiLevelType w:val="multilevel"/>
    <w:tmpl w:val="8DF8F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8CD2622"/>
    <w:multiLevelType w:val="multilevel"/>
    <w:tmpl w:val="439C3A58"/>
    <w:lvl w:ilvl="0">
      <w:start w:val="1"/>
      <w:numFmt w:val="bullet"/>
      <w:pStyle w:val="LwLATHead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9D77004"/>
    <w:multiLevelType w:val="multilevel"/>
    <w:tmpl w:val="2CF4F18A"/>
    <w:lvl w:ilvl="0">
      <w:start w:val="1"/>
      <w:numFmt w:val="bullet"/>
      <w:lvlText w:val="●"/>
      <w:lvlJc w:val="left"/>
      <w:pPr>
        <w:ind w:left="153"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0" w15:restartNumberingAfterBreak="0">
    <w:nsid w:val="4A212855"/>
    <w:multiLevelType w:val="multilevel"/>
    <w:tmpl w:val="0386A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D324072"/>
    <w:multiLevelType w:val="multilevel"/>
    <w:tmpl w:val="1FF4299E"/>
    <w:lvl w:ilvl="0">
      <w:start w:val="1"/>
      <w:numFmt w:val="bullet"/>
      <w:lvlText w:val="●"/>
      <w:lvlJc w:val="left"/>
      <w:pPr>
        <w:ind w:left="153"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4D6D02DC"/>
    <w:multiLevelType w:val="multilevel"/>
    <w:tmpl w:val="CE204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E69658B"/>
    <w:multiLevelType w:val="multilevel"/>
    <w:tmpl w:val="8970F3F6"/>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50800A3D"/>
    <w:multiLevelType w:val="multilevel"/>
    <w:tmpl w:val="F0E04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17D6BF3"/>
    <w:multiLevelType w:val="multilevel"/>
    <w:tmpl w:val="25A0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1D774EF"/>
    <w:multiLevelType w:val="multilevel"/>
    <w:tmpl w:val="7E18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223583C"/>
    <w:multiLevelType w:val="multilevel"/>
    <w:tmpl w:val="7C30A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7477BEB"/>
    <w:multiLevelType w:val="multilevel"/>
    <w:tmpl w:val="7D7ECD54"/>
    <w:lvl w:ilvl="0">
      <w:start w:val="1"/>
      <w:numFmt w:val="bullet"/>
      <w:lvlText w:val=""/>
      <w:lvlJc w:val="left"/>
      <w:pPr>
        <w:ind w:left="153" w:hanging="360"/>
      </w:pPr>
      <w:rPr>
        <w:color w:val="000000"/>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9" w15:restartNumberingAfterBreak="0">
    <w:nsid w:val="59043A5A"/>
    <w:multiLevelType w:val="multilevel"/>
    <w:tmpl w:val="8A6CCEBA"/>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50" w15:restartNumberingAfterBreak="0">
    <w:nsid w:val="5A717849"/>
    <w:multiLevelType w:val="multilevel"/>
    <w:tmpl w:val="A416583A"/>
    <w:lvl w:ilvl="0">
      <w:start w:val="1"/>
      <w:numFmt w:val="bullet"/>
      <w:pStyle w:val="Appendixbullets"/>
      <w:lvlText w:val="●"/>
      <w:lvlJc w:val="left"/>
      <w:pPr>
        <w:ind w:left="153"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5BFD3590"/>
    <w:multiLevelType w:val="multilevel"/>
    <w:tmpl w:val="2506C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C625C22"/>
    <w:multiLevelType w:val="multilevel"/>
    <w:tmpl w:val="861A3976"/>
    <w:lvl w:ilvl="0">
      <w:start w:val="1"/>
      <w:numFmt w:val="bullet"/>
      <w:lvlText w:val=""/>
      <w:lvlJc w:val="left"/>
      <w:pPr>
        <w:ind w:left="153" w:hanging="360"/>
      </w:pPr>
      <w:rPr>
        <w:color w:val="000000"/>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3" w15:restartNumberingAfterBreak="0">
    <w:nsid w:val="5C752BF0"/>
    <w:multiLevelType w:val="multilevel"/>
    <w:tmpl w:val="882A3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AD0FBF"/>
    <w:multiLevelType w:val="multilevel"/>
    <w:tmpl w:val="6FBE4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C3562C"/>
    <w:multiLevelType w:val="multilevel"/>
    <w:tmpl w:val="5C2A1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F90B22"/>
    <w:multiLevelType w:val="multilevel"/>
    <w:tmpl w:val="7A34A2BC"/>
    <w:lvl w:ilvl="0">
      <w:start w:val="1"/>
      <w:numFmt w:val="bullet"/>
      <w:lvlText w:val=""/>
      <w:lvlJc w:val="left"/>
      <w:pPr>
        <w:ind w:left="720" w:hanging="360"/>
      </w:pPr>
      <w:rPr>
        <w:sz w:val="22"/>
        <w:szCs w:val="22"/>
      </w:rPr>
    </w:lvl>
    <w:lvl w:ilvl="1">
      <w:start w:val="1"/>
      <w:numFmt w:val="bullet"/>
      <w:lvlText w:val="o"/>
      <w:lvlJc w:val="left"/>
      <w:pPr>
        <w:ind w:left="1440" w:hanging="360"/>
      </w:pPr>
      <w:rPr>
        <w:sz w:val="22"/>
        <w:szCs w:val="22"/>
      </w:rPr>
    </w:lvl>
    <w:lvl w:ilvl="2">
      <w:start w:val="1"/>
      <w:numFmt w:val="bullet"/>
      <w:lvlText w:val=""/>
      <w:lvlJc w:val="left"/>
      <w:pPr>
        <w:ind w:left="2160" w:hanging="360"/>
      </w:pPr>
      <w:rPr>
        <w:sz w:val="22"/>
        <w:szCs w:val="22"/>
      </w:rPr>
    </w:lvl>
    <w:lvl w:ilvl="3">
      <w:start w:val="1"/>
      <w:numFmt w:val="bullet"/>
      <w:lvlText w:val=""/>
      <w:lvlJc w:val="left"/>
      <w:pPr>
        <w:ind w:left="2880" w:hanging="360"/>
      </w:pPr>
    </w:lvl>
    <w:lvl w:ilvl="4">
      <w:start w:val="1"/>
      <w:numFmt w:val="bullet"/>
      <w:lvlText w:val="o"/>
      <w:lvlJc w:val="left"/>
      <w:pPr>
        <w:ind w:left="3600" w:hanging="360"/>
      </w:pPr>
      <w:rPr>
        <w:sz w:val="22"/>
        <w:szCs w:val="22"/>
      </w:rPr>
    </w:lvl>
    <w:lvl w:ilvl="5">
      <w:start w:val="1"/>
      <w:numFmt w:val="bullet"/>
      <w:lvlText w:val=""/>
      <w:lvlJc w:val="left"/>
      <w:pPr>
        <w:ind w:left="4320" w:hanging="360"/>
      </w:pPr>
      <w:rPr>
        <w:sz w:val="22"/>
        <w:szCs w:val="22"/>
      </w:rPr>
    </w:lvl>
    <w:lvl w:ilvl="6">
      <w:start w:val="1"/>
      <w:numFmt w:val="bullet"/>
      <w:lvlText w:val=""/>
      <w:lvlJc w:val="left"/>
      <w:pPr>
        <w:ind w:left="5040" w:hanging="360"/>
      </w:pPr>
    </w:lvl>
    <w:lvl w:ilvl="7">
      <w:start w:val="1"/>
      <w:numFmt w:val="bullet"/>
      <w:lvlText w:val="o"/>
      <w:lvlJc w:val="left"/>
      <w:pPr>
        <w:ind w:left="5760" w:hanging="360"/>
      </w:pPr>
      <w:rPr>
        <w:sz w:val="22"/>
        <w:szCs w:val="22"/>
      </w:rPr>
    </w:lvl>
    <w:lvl w:ilvl="8">
      <w:start w:val="1"/>
      <w:numFmt w:val="bullet"/>
      <w:lvlText w:val=""/>
      <w:lvlJc w:val="left"/>
      <w:pPr>
        <w:ind w:left="6480" w:hanging="360"/>
      </w:pPr>
      <w:rPr>
        <w:sz w:val="22"/>
        <w:szCs w:val="22"/>
      </w:rPr>
    </w:lvl>
  </w:abstractNum>
  <w:abstractNum w:abstractNumId="57" w15:restartNumberingAfterBreak="0">
    <w:nsid w:val="64E1461E"/>
    <w:multiLevelType w:val="multilevel"/>
    <w:tmpl w:val="7F240188"/>
    <w:lvl w:ilvl="0">
      <w:start w:val="1"/>
      <w:numFmt w:val="bullet"/>
      <w:lvlText w:val="●"/>
      <w:lvlJc w:val="left"/>
      <w:pPr>
        <w:ind w:left="153" w:hanging="360"/>
      </w:pPr>
      <w:rPr>
        <w:rFonts w:ascii="Noto Sans Symbols" w:eastAsia="Noto Sans Symbols" w:hAnsi="Noto Sans Symbols" w:cs="Noto Sans Symbols"/>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8" w15:restartNumberingAfterBreak="0">
    <w:nsid w:val="66D957EE"/>
    <w:multiLevelType w:val="multilevel"/>
    <w:tmpl w:val="FA787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EE7C74"/>
    <w:multiLevelType w:val="multilevel"/>
    <w:tmpl w:val="604A6C88"/>
    <w:lvl w:ilvl="0">
      <w:start w:val="1"/>
      <w:numFmt w:val="decimal"/>
      <w:lvlText w:val="%1."/>
      <w:lvlJc w:val="left"/>
      <w:pPr>
        <w:ind w:left="1215" w:hanging="360"/>
      </w:pPr>
      <w:rPr>
        <w:rFonts w:ascii="Verdana" w:eastAsia="Verdana" w:hAnsi="Verdana" w:cs="Verdan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68E2021B"/>
    <w:multiLevelType w:val="multilevel"/>
    <w:tmpl w:val="D6A4E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A6B617B"/>
    <w:multiLevelType w:val="multilevel"/>
    <w:tmpl w:val="0BA29A92"/>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62" w15:restartNumberingAfterBreak="0">
    <w:nsid w:val="6BC545EA"/>
    <w:multiLevelType w:val="multilevel"/>
    <w:tmpl w:val="B7EEA546"/>
    <w:lvl w:ilvl="0">
      <w:start w:val="1"/>
      <w:numFmt w:val="bullet"/>
      <w:pStyle w:val="LwLATPara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0B92C78"/>
    <w:multiLevelType w:val="multilevel"/>
    <w:tmpl w:val="86EA60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64" w15:restartNumberingAfterBreak="0">
    <w:nsid w:val="715B7B2C"/>
    <w:multiLevelType w:val="multilevel"/>
    <w:tmpl w:val="55AC38FA"/>
    <w:lvl w:ilvl="0">
      <w:start w:val="1"/>
      <w:numFmt w:val="upperLetter"/>
      <w:lvlText w:val="%1."/>
      <w:lvlJc w:val="left"/>
      <w:pPr>
        <w:ind w:left="720" w:hanging="360"/>
      </w:pPr>
      <w:rPr>
        <w:rFonts w:ascii="Verdana" w:eastAsia="Verdana" w:hAnsi="Verdana" w:cs="Verdana"/>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71DA0048"/>
    <w:multiLevelType w:val="multilevel"/>
    <w:tmpl w:val="0316C1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370739F"/>
    <w:multiLevelType w:val="multilevel"/>
    <w:tmpl w:val="C346EC04"/>
    <w:lvl w:ilvl="0">
      <w:start w:val="1"/>
      <w:numFmt w:val="bullet"/>
      <w:lvlText w:val="●"/>
      <w:lvlJc w:val="left"/>
      <w:pPr>
        <w:ind w:left="153" w:hanging="360"/>
      </w:pPr>
      <w:rPr>
        <w:rFonts w:ascii="Noto Sans Symbols" w:eastAsia="Noto Sans Symbols" w:hAnsi="Noto Sans Symbols" w:cs="Noto Sans Symbols"/>
        <w:color w:val="000000"/>
        <w:sz w:val="23"/>
        <w:szCs w:val="23"/>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pStyle w:val="Heading8"/>
      <w:lvlText w:val=""/>
      <w:lvlJc w:val="left"/>
      <w:pPr>
        <w:ind w:left="0" w:firstLine="0"/>
      </w:pPr>
    </w:lvl>
    <w:lvl w:ilvl="8">
      <w:start w:val="1"/>
      <w:numFmt w:val="bullet"/>
      <w:pStyle w:val="Heading9"/>
      <w:lvlText w:val=""/>
      <w:lvlJc w:val="left"/>
      <w:pPr>
        <w:ind w:left="0" w:firstLine="0"/>
      </w:pPr>
    </w:lvl>
  </w:abstractNum>
  <w:abstractNum w:abstractNumId="67" w15:restartNumberingAfterBreak="0">
    <w:nsid w:val="73DE5B7D"/>
    <w:multiLevelType w:val="multilevel"/>
    <w:tmpl w:val="3E0C9F44"/>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748319E1"/>
    <w:multiLevelType w:val="multilevel"/>
    <w:tmpl w:val="0412A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7E44934"/>
    <w:multiLevelType w:val="multilevel"/>
    <w:tmpl w:val="196A4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87E4C43"/>
    <w:multiLevelType w:val="multilevel"/>
    <w:tmpl w:val="E472A324"/>
    <w:lvl w:ilvl="0">
      <w:start w:val="1"/>
      <w:numFmt w:val="bullet"/>
      <w:lvlText w:val="•"/>
      <w:lvlJc w:val="left"/>
      <w:pPr>
        <w:ind w:left="720" w:hanging="360"/>
      </w:pPr>
      <w:rPr>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7A206F17"/>
    <w:multiLevelType w:val="multilevel"/>
    <w:tmpl w:val="132E0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7615678">
    <w:abstractNumId w:val="66"/>
  </w:num>
  <w:num w:numId="2" w16cid:durableId="1800342520">
    <w:abstractNumId w:val="49"/>
  </w:num>
  <w:num w:numId="3" w16cid:durableId="1139415393">
    <w:abstractNumId w:val="41"/>
  </w:num>
  <w:num w:numId="4" w16cid:durableId="969283580">
    <w:abstractNumId w:val="53"/>
  </w:num>
  <w:num w:numId="5" w16cid:durableId="397750509">
    <w:abstractNumId w:val="34"/>
  </w:num>
  <w:num w:numId="6" w16cid:durableId="623273758">
    <w:abstractNumId w:val="50"/>
  </w:num>
  <w:num w:numId="7" w16cid:durableId="1382435042">
    <w:abstractNumId w:val="60"/>
  </w:num>
  <w:num w:numId="8" w16cid:durableId="1919825281">
    <w:abstractNumId w:val="27"/>
  </w:num>
  <w:num w:numId="9" w16cid:durableId="1565799298">
    <w:abstractNumId w:val="39"/>
  </w:num>
  <w:num w:numId="10" w16cid:durableId="740519237">
    <w:abstractNumId w:val="3"/>
  </w:num>
  <w:num w:numId="11" w16cid:durableId="468089012">
    <w:abstractNumId w:val="29"/>
  </w:num>
  <w:num w:numId="12" w16cid:durableId="1955282339">
    <w:abstractNumId w:val="46"/>
  </w:num>
  <w:num w:numId="13" w16cid:durableId="2121144654">
    <w:abstractNumId w:val="64"/>
  </w:num>
  <w:num w:numId="14" w16cid:durableId="209464196">
    <w:abstractNumId w:val="8"/>
  </w:num>
  <w:num w:numId="15" w16cid:durableId="2087920680">
    <w:abstractNumId w:val="57"/>
  </w:num>
  <w:num w:numId="16" w16cid:durableId="445781174">
    <w:abstractNumId w:val="24"/>
  </w:num>
  <w:num w:numId="17" w16cid:durableId="1923559388">
    <w:abstractNumId w:val="18"/>
  </w:num>
  <w:num w:numId="18" w16cid:durableId="424762334">
    <w:abstractNumId w:val="14"/>
  </w:num>
  <w:num w:numId="19" w16cid:durableId="144517495">
    <w:abstractNumId w:val="10"/>
  </w:num>
  <w:num w:numId="20" w16cid:durableId="363869398">
    <w:abstractNumId w:val="36"/>
  </w:num>
  <w:num w:numId="21" w16cid:durableId="1951859206">
    <w:abstractNumId w:val="4"/>
  </w:num>
  <w:num w:numId="22" w16cid:durableId="300161001">
    <w:abstractNumId w:val="62"/>
  </w:num>
  <w:num w:numId="23" w16cid:durableId="2098138049">
    <w:abstractNumId w:val="28"/>
  </w:num>
  <w:num w:numId="24" w16cid:durableId="1034310079">
    <w:abstractNumId w:val="44"/>
  </w:num>
  <w:num w:numId="25" w16cid:durableId="212618778">
    <w:abstractNumId w:val="16"/>
  </w:num>
  <w:num w:numId="26" w16cid:durableId="286397422">
    <w:abstractNumId w:val="23"/>
  </w:num>
  <w:num w:numId="27" w16cid:durableId="1124079208">
    <w:abstractNumId w:val="63"/>
  </w:num>
  <w:num w:numId="28" w16cid:durableId="344940764">
    <w:abstractNumId w:val="7"/>
  </w:num>
  <w:num w:numId="29" w16cid:durableId="31611749">
    <w:abstractNumId w:val="56"/>
  </w:num>
  <w:num w:numId="30" w16cid:durableId="113331144">
    <w:abstractNumId w:val="42"/>
  </w:num>
  <w:num w:numId="31" w16cid:durableId="61367996">
    <w:abstractNumId w:val="9"/>
  </w:num>
  <w:num w:numId="32" w16cid:durableId="702365111">
    <w:abstractNumId w:val="59"/>
  </w:num>
  <w:num w:numId="33" w16cid:durableId="1478910336">
    <w:abstractNumId w:val="5"/>
  </w:num>
  <w:num w:numId="34" w16cid:durableId="639502563">
    <w:abstractNumId w:val="58"/>
  </w:num>
  <w:num w:numId="35" w16cid:durableId="589974345">
    <w:abstractNumId w:val="6"/>
  </w:num>
  <w:num w:numId="36" w16cid:durableId="783187845">
    <w:abstractNumId w:val="70"/>
  </w:num>
  <w:num w:numId="37" w16cid:durableId="1911453567">
    <w:abstractNumId w:val="1"/>
  </w:num>
  <w:num w:numId="38" w16cid:durableId="1328048311">
    <w:abstractNumId w:val="30"/>
  </w:num>
  <w:num w:numId="39" w16cid:durableId="1544749880">
    <w:abstractNumId w:val="68"/>
  </w:num>
  <w:num w:numId="40" w16cid:durableId="1280600145">
    <w:abstractNumId w:val="22"/>
  </w:num>
  <w:num w:numId="41" w16cid:durableId="392241157">
    <w:abstractNumId w:val="25"/>
  </w:num>
  <w:num w:numId="42" w16cid:durableId="1717462708">
    <w:abstractNumId w:val="2"/>
  </w:num>
  <w:num w:numId="43" w16cid:durableId="1463159359">
    <w:abstractNumId w:val="38"/>
  </w:num>
  <w:num w:numId="44" w16cid:durableId="59596262">
    <w:abstractNumId w:val="11"/>
  </w:num>
  <w:num w:numId="45" w16cid:durableId="1319381335">
    <w:abstractNumId w:val="32"/>
  </w:num>
  <w:num w:numId="46" w16cid:durableId="1902061008">
    <w:abstractNumId w:val="20"/>
  </w:num>
  <w:num w:numId="47" w16cid:durableId="2014527934">
    <w:abstractNumId w:val="52"/>
  </w:num>
  <w:num w:numId="48" w16cid:durableId="1395153948">
    <w:abstractNumId w:val="0"/>
  </w:num>
  <w:num w:numId="49" w16cid:durableId="1676688619">
    <w:abstractNumId w:val="67"/>
  </w:num>
  <w:num w:numId="50" w16cid:durableId="1092551092">
    <w:abstractNumId w:val="51"/>
  </w:num>
  <w:num w:numId="51" w16cid:durableId="403142094">
    <w:abstractNumId w:val="31"/>
  </w:num>
  <w:num w:numId="52" w16cid:durableId="902327900">
    <w:abstractNumId w:val="45"/>
  </w:num>
  <w:num w:numId="53" w16cid:durableId="1486582715">
    <w:abstractNumId w:val="40"/>
  </w:num>
  <w:num w:numId="54" w16cid:durableId="1061174542">
    <w:abstractNumId w:val="61"/>
  </w:num>
  <w:num w:numId="55" w16cid:durableId="15424668">
    <w:abstractNumId w:val="55"/>
  </w:num>
  <w:num w:numId="56" w16cid:durableId="1462073988">
    <w:abstractNumId w:val="13"/>
  </w:num>
  <w:num w:numId="57" w16cid:durableId="1049647335">
    <w:abstractNumId w:val="37"/>
  </w:num>
  <w:num w:numId="58" w16cid:durableId="1975745918">
    <w:abstractNumId w:val="48"/>
  </w:num>
  <w:num w:numId="59" w16cid:durableId="568468671">
    <w:abstractNumId w:val="26"/>
  </w:num>
  <w:num w:numId="60" w16cid:durableId="1803113603">
    <w:abstractNumId w:val="69"/>
  </w:num>
  <w:num w:numId="61" w16cid:durableId="1870484487">
    <w:abstractNumId w:val="47"/>
  </w:num>
  <w:num w:numId="62" w16cid:durableId="1210798094">
    <w:abstractNumId w:val="65"/>
  </w:num>
  <w:num w:numId="63" w16cid:durableId="1044061197">
    <w:abstractNumId w:val="15"/>
  </w:num>
  <w:num w:numId="64" w16cid:durableId="1287271579">
    <w:abstractNumId w:val="21"/>
  </w:num>
  <w:num w:numId="65" w16cid:durableId="2108428171">
    <w:abstractNumId w:val="33"/>
  </w:num>
  <w:num w:numId="66" w16cid:durableId="344601839">
    <w:abstractNumId w:val="12"/>
  </w:num>
  <w:num w:numId="67" w16cid:durableId="1108697908">
    <w:abstractNumId w:val="19"/>
  </w:num>
  <w:num w:numId="68" w16cid:durableId="1381898029">
    <w:abstractNumId w:val="71"/>
  </w:num>
  <w:num w:numId="69" w16cid:durableId="99223785">
    <w:abstractNumId w:val="17"/>
  </w:num>
  <w:num w:numId="70" w16cid:durableId="1022168660">
    <w:abstractNumId w:val="54"/>
  </w:num>
  <w:num w:numId="71" w16cid:durableId="1284576267">
    <w:abstractNumId w:val="35"/>
  </w:num>
  <w:num w:numId="72" w16cid:durableId="1948462797">
    <w:abstractNumId w:val="4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991"/>
    <w:rsid w:val="001234EB"/>
    <w:rsid w:val="001663B0"/>
    <w:rsid w:val="002A70AB"/>
    <w:rsid w:val="00397D7C"/>
    <w:rsid w:val="003C6B91"/>
    <w:rsid w:val="004351A1"/>
    <w:rsid w:val="00442AFA"/>
    <w:rsid w:val="004575C8"/>
    <w:rsid w:val="00502991"/>
    <w:rsid w:val="005C1518"/>
    <w:rsid w:val="005E3A99"/>
    <w:rsid w:val="007F046B"/>
    <w:rsid w:val="00815A81"/>
    <w:rsid w:val="00820556"/>
    <w:rsid w:val="008707A1"/>
    <w:rsid w:val="00A0091A"/>
    <w:rsid w:val="00A8347B"/>
    <w:rsid w:val="00A92070"/>
    <w:rsid w:val="00AA022E"/>
    <w:rsid w:val="00AA0B29"/>
    <w:rsid w:val="00AC6AE2"/>
    <w:rsid w:val="00C3402C"/>
    <w:rsid w:val="00C81243"/>
    <w:rsid w:val="00D3304D"/>
    <w:rsid w:val="00DF167D"/>
    <w:rsid w:val="00E146A9"/>
    <w:rsid w:val="00E96AFA"/>
    <w:rsid w:val="00F77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D01FB"/>
  <w15:docId w15:val="{E44E1D71-601A-4F85-8643-FED208DCF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0"/>
      <w:lang w:eastAsia="zh-CN"/>
    </w:rPr>
  </w:style>
  <w:style w:type="paragraph" w:styleId="Heading1">
    <w:name w:val="heading 1"/>
    <w:basedOn w:val="Normal"/>
    <w:next w:val="Normal"/>
    <w:uiPriority w:val="9"/>
    <w:qFormat/>
    <w:pPr>
      <w:keepNext/>
      <w:ind w:left="2880" w:hanging="2880"/>
      <w:outlineLvl w:val="0"/>
    </w:pPr>
    <w:rPr>
      <w:u w:val="single"/>
      <w:lang w:val="en-US"/>
    </w:rPr>
  </w:style>
  <w:style w:type="paragraph" w:styleId="Heading2">
    <w:name w:val="heading 2"/>
    <w:basedOn w:val="Normal"/>
    <w:next w:val="Normal"/>
    <w:uiPriority w:val="9"/>
    <w:semiHidden/>
    <w:unhideWhenUsed/>
    <w:qFormat/>
    <w:pPr>
      <w:keepNext/>
      <w:jc w:val="center"/>
      <w:outlineLvl w:val="1"/>
    </w:pPr>
    <w:rPr>
      <w:b/>
      <w:sz w:val="48"/>
    </w:rPr>
  </w:style>
  <w:style w:type="paragraph" w:styleId="Heading3">
    <w:name w:val="heading 3"/>
    <w:basedOn w:val="Normal"/>
    <w:next w:val="Normal"/>
    <w:uiPriority w:val="9"/>
    <w:semiHidden/>
    <w:unhideWhenUsed/>
    <w:qFormat/>
    <w:pPr>
      <w:keepNext/>
      <w:tabs>
        <w:tab w:val="left" w:pos="3780"/>
      </w:tabs>
      <w:outlineLvl w:val="2"/>
    </w:pPr>
    <w:rPr>
      <w:sz w:val="32"/>
    </w:rPr>
  </w:style>
  <w:style w:type="paragraph" w:styleId="Heading4">
    <w:name w:val="heading 4"/>
    <w:basedOn w:val="Normal"/>
    <w:next w:val="Normal"/>
    <w:uiPriority w:val="9"/>
    <w:semiHidden/>
    <w:unhideWhenUsed/>
    <w:qFormat/>
    <w:pPr>
      <w:keepNext/>
      <w:outlineLvl w:val="3"/>
    </w:pPr>
    <w:rPr>
      <w:u w:val="single"/>
    </w:rPr>
  </w:style>
  <w:style w:type="paragraph" w:styleId="Heading5">
    <w:name w:val="heading 5"/>
    <w:basedOn w:val="Normal"/>
    <w:next w:val="Normal"/>
    <w:uiPriority w:val="9"/>
    <w:semiHidden/>
    <w:unhideWhenUsed/>
    <w:qFormat/>
    <w:pPr>
      <w:keepNext/>
      <w:ind w:left="2880" w:hanging="2880"/>
      <w:outlineLvl w:val="4"/>
    </w:pPr>
    <w:rPr>
      <w:sz w:val="32"/>
    </w:rPr>
  </w:style>
  <w:style w:type="paragraph" w:styleId="Heading6">
    <w:name w:val="heading 6"/>
    <w:basedOn w:val="Normal"/>
    <w:next w:val="Normal"/>
    <w:uiPriority w:val="9"/>
    <w:semiHidden/>
    <w:unhideWhenUsed/>
    <w:qFormat/>
    <w:pPr>
      <w:keepNext/>
      <w:ind w:left="2880" w:hanging="2880"/>
      <w:jc w:val="center"/>
      <w:outlineLvl w:val="5"/>
    </w:pPr>
    <w:rPr>
      <w:sz w:val="32"/>
    </w:rPr>
  </w:style>
  <w:style w:type="paragraph" w:styleId="Heading7">
    <w:name w:val="heading 7"/>
    <w:basedOn w:val="Normal"/>
    <w:next w:val="Normal"/>
    <w:qFormat/>
    <w:pPr>
      <w:keepNext/>
      <w:spacing w:line="360" w:lineRule="auto"/>
      <w:outlineLvl w:val="6"/>
    </w:pPr>
    <w:rPr>
      <w:b/>
    </w:rPr>
  </w:style>
  <w:style w:type="paragraph" w:styleId="Heading8">
    <w:name w:val="heading 8"/>
    <w:basedOn w:val="Normal"/>
    <w:next w:val="Normal"/>
    <w:qFormat/>
    <w:pPr>
      <w:numPr>
        <w:ilvl w:val="7"/>
        <w:numId w:val="1"/>
      </w:numPr>
      <w:overflowPunct w:val="0"/>
      <w:autoSpaceDE w:val="0"/>
      <w:spacing w:before="240" w:after="60"/>
      <w:textAlignment w:val="baseline"/>
      <w:outlineLvl w:val="7"/>
    </w:pPr>
    <w:rPr>
      <w:rFonts w:ascii="Arial" w:hAnsi="Arial" w:cs="Arial"/>
      <w:i/>
      <w:sz w:val="20"/>
    </w:rPr>
  </w:style>
  <w:style w:type="paragraph" w:styleId="Heading9">
    <w:name w:val="heading 9"/>
    <w:basedOn w:val="Normal"/>
    <w:next w:val="Normal"/>
    <w:qFormat/>
    <w:pPr>
      <w:numPr>
        <w:ilvl w:val="8"/>
        <w:numId w:val="1"/>
      </w:numPr>
      <w:overflowPunct w:val="0"/>
      <w:autoSpaceDE w:val="0"/>
      <w:spacing w:before="240" w:after="60"/>
      <w:textAlignment w:val="baseline"/>
      <w:outlineLvl w:val="8"/>
    </w:pPr>
    <w:rPr>
      <w:rFonts w:ascii="Arial" w:hAnsi="Arial" w:cs="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rPr>
      <w:rFonts w:ascii="Symbol" w:hAnsi="Symbol" w:cs="Symbol"/>
      <w:sz w:val="23"/>
      <w:szCs w:val="23"/>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szCs w:val="22"/>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Wingdings" w:hAnsi="Wingdings" w:cs="Wingdings"/>
      <w:sz w:val="22"/>
      <w:szCs w:val="22"/>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cs="Symbol"/>
    </w:rPr>
  </w:style>
  <w:style w:type="character" w:customStyle="1" w:styleId="WW8Num4z0">
    <w:name w:val="WW8Num4z0"/>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0">
    <w:name w:val="WW8Num7z0"/>
    <w:qFormat/>
    <w:rPr>
      <w:rFonts w:ascii="Symbol" w:hAnsi="Symbol" w:cs="Symbol"/>
      <w:sz w:val="22"/>
      <w:szCs w:val="22"/>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sz w:val="23"/>
      <w:szCs w:val="23"/>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Wingdings" w:hAnsi="Wingdings" w:cs="Wingdings"/>
      <w:szCs w:val="22"/>
    </w:rPr>
  </w:style>
  <w:style w:type="character" w:customStyle="1" w:styleId="WW8Num10z1">
    <w:name w:val="WW8Num10z1"/>
    <w:qFormat/>
    <w:rPr>
      <w:rFonts w:ascii="Courier New" w:hAnsi="Courier New" w:cs="Courier New"/>
    </w:rPr>
  </w:style>
  <w:style w:type="character" w:customStyle="1" w:styleId="WW8Num10z3">
    <w:name w:val="WW8Num10z3"/>
    <w:qFormat/>
    <w:rPr>
      <w:rFonts w:ascii="Symbol" w:hAnsi="Symbol" w:cs="Symbol"/>
    </w:rPr>
  </w:style>
  <w:style w:type="character" w:customStyle="1" w:styleId="WW8Num11z0">
    <w:name w:val="WW8Num11z0"/>
    <w:qFormat/>
    <w:rPr>
      <w:rFonts w:ascii="Arial" w:hAnsi="Arial" w:cs="Aria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0">
    <w:name w:val="WW8Num12z0"/>
    <w:qFormat/>
    <w:rPr>
      <w:rFonts w:ascii="Verdana" w:hAnsi="Verdana" w:cs="Verdana"/>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3">
    <w:name w:val="WW8Num13z3"/>
    <w:qFormat/>
    <w:rPr>
      <w:rFonts w:ascii="Symbol" w:hAnsi="Symbol" w:cs="Symbol"/>
    </w:rPr>
  </w:style>
  <w:style w:type="character" w:customStyle="1" w:styleId="WW8Num14z0">
    <w:name w:val="WW8Num14z0"/>
    <w:qFormat/>
    <w:rPr>
      <w:rFonts w:ascii="Arial" w:hAnsi="Arial" w:cs="Arial"/>
    </w:rPr>
  </w:style>
  <w:style w:type="character" w:customStyle="1" w:styleId="WW8Num15z0">
    <w:name w:val="WW8Num15z0"/>
    <w:qFormat/>
    <w:rPr>
      <w:rFonts w:ascii="Symbol" w:hAnsi="Symbol" w:cs="Symbol"/>
      <w:sz w:val="20"/>
    </w:rPr>
  </w:style>
  <w:style w:type="character" w:customStyle="1" w:styleId="WW8Num15z1">
    <w:name w:val="WW8Num15z1"/>
    <w:qFormat/>
    <w:rPr>
      <w:rFonts w:ascii="Courier New" w:hAnsi="Courier New" w:cs="Courier New"/>
      <w:sz w:val="20"/>
    </w:rPr>
  </w:style>
  <w:style w:type="character" w:customStyle="1" w:styleId="WW8Num15z2">
    <w:name w:val="WW8Num15z2"/>
    <w:qFormat/>
    <w:rPr>
      <w:rFonts w:ascii="Wingdings" w:hAnsi="Wingdings" w:cs="Wingdings"/>
      <w:sz w:val="20"/>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Wingdings" w:hAnsi="Wingdings" w:cs="Wingdings"/>
      <w:szCs w:val="22"/>
    </w:rPr>
  </w:style>
  <w:style w:type="character" w:customStyle="1" w:styleId="WW8Num17z1">
    <w:name w:val="WW8Num17z1"/>
    <w:qFormat/>
    <w:rPr>
      <w:rFonts w:ascii="Courier New" w:hAnsi="Courier New" w:cs="Courier New"/>
    </w:rPr>
  </w:style>
  <w:style w:type="character" w:customStyle="1" w:styleId="WW8Num17z3">
    <w:name w:val="WW8Num17z3"/>
    <w:qFormat/>
    <w:rPr>
      <w:rFonts w:ascii="Symbol" w:hAnsi="Symbol" w:cs="Symbol"/>
    </w:rPr>
  </w:style>
  <w:style w:type="character" w:customStyle="1" w:styleId="WW8Num18z0">
    <w:name w:val="WW8Num18z0"/>
    <w:qFormat/>
    <w:rPr>
      <w:rFonts w:ascii="Symbol" w:hAnsi="Symbol" w:cs="Symbol"/>
      <w:sz w:val="23"/>
      <w:szCs w:val="23"/>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Wingdings" w:hAnsi="Wingdings" w:cs="Wingdings"/>
    </w:rPr>
  </w:style>
  <w:style w:type="character" w:customStyle="1" w:styleId="WW8Num20z0">
    <w:name w:val="WW8Num20z0"/>
    <w:qFormat/>
    <w:rPr>
      <w:rFonts w:ascii="Symbol" w:hAnsi="Symbol" w:cs="Symbol"/>
      <w:color w:val="000000"/>
      <w:sz w:val="23"/>
      <w:szCs w:val="23"/>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1z0">
    <w:name w:val="WW8Num21z0"/>
    <w:qFormat/>
  </w:style>
  <w:style w:type="character" w:customStyle="1" w:styleId="WW8Num21z1">
    <w:name w:val="WW8Num21z1"/>
    <w:qFormat/>
    <w:rPr>
      <w:b w:val="0"/>
      <w:bCs w:val="0"/>
      <w:i w:val="0"/>
      <w:iCs w:val="0"/>
      <w:caps w:val="0"/>
      <w:smallCaps w:val="0"/>
      <w:strike w:val="0"/>
      <w:dstrike w:val="0"/>
      <w:outline w:val="0"/>
      <w:shadow w:val="0"/>
      <w:vanish w:val="0"/>
      <w:spacing w:val="0"/>
      <w:kern w:val="0"/>
      <w:position w:val="0"/>
      <w:sz w:val="24"/>
      <w:u w:val="none"/>
      <w:vertAlign w:val="baseline"/>
      <w:em w:val="none"/>
    </w:rPr>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ascii="Wingdings" w:hAnsi="Wingdings" w:cs="Wingdings"/>
    </w:rPr>
  </w:style>
  <w:style w:type="character" w:customStyle="1" w:styleId="WW8Num22z1">
    <w:name w:val="WW8Num22z1"/>
    <w:qFormat/>
    <w:rPr>
      <w:rFonts w:ascii="Courier New" w:hAnsi="Courier New" w:cs="Courier New"/>
    </w:rPr>
  </w:style>
  <w:style w:type="character" w:customStyle="1" w:styleId="WW8Num22z3">
    <w:name w:val="WW8Num22z3"/>
    <w:qFormat/>
    <w:rPr>
      <w:rFonts w:ascii="Symbol" w:hAnsi="Symbol" w:cs="Symbol"/>
    </w:rPr>
  </w:style>
  <w:style w:type="character" w:customStyle="1" w:styleId="WW8Num23z0">
    <w:name w:val="WW8Num23z0"/>
    <w:qFormat/>
    <w:rPr>
      <w:rFonts w:ascii="Wingdings" w:hAnsi="Wingdings" w:cs="Wingdings"/>
      <w:sz w:val="22"/>
      <w:szCs w:val="22"/>
    </w:rPr>
  </w:style>
  <w:style w:type="character" w:customStyle="1" w:styleId="WW8Num23z1">
    <w:name w:val="WW8Num23z1"/>
    <w:qFormat/>
    <w:rPr>
      <w:rFonts w:ascii="Courier New" w:hAnsi="Courier New" w:cs="Courier New"/>
    </w:rPr>
  </w:style>
  <w:style w:type="character" w:customStyle="1" w:styleId="WW8Num23z3">
    <w:name w:val="WW8Num23z3"/>
    <w:qFormat/>
    <w:rPr>
      <w:rFonts w:ascii="Symbol" w:hAnsi="Symbol" w:cs="Symbol"/>
    </w:rPr>
  </w:style>
  <w:style w:type="character" w:customStyle="1" w:styleId="WW8Num24z0">
    <w:name w:val="WW8Num24z0"/>
    <w:qFormat/>
    <w:rPr>
      <w:rFonts w:ascii="Wingdings" w:hAnsi="Wingdings" w:cs="Wingdings"/>
      <w:sz w:val="22"/>
      <w:szCs w:val="22"/>
    </w:rPr>
  </w:style>
  <w:style w:type="character" w:customStyle="1" w:styleId="WW8Num25z0">
    <w:name w:val="WW8Num25z0"/>
    <w:qFormat/>
    <w:rPr>
      <w:rFonts w:ascii="Wingdings" w:hAnsi="Wingdings" w:cs="Wingdings"/>
      <w:szCs w:val="22"/>
    </w:rPr>
  </w:style>
  <w:style w:type="character" w:customStyle="1" w:styleId="WW8Num25z1">
    <w:name w:val="WW8Num25z1"/>
    <w:qFormat/>
    <w:rPr>
      <w:rFonts w:ascii="Courier New" w:hAnsi="Courier New" w:cs="Courier New"/>
    </w:rPr>
  </w:style>
  <w:style w:type="character" w:customStyle="1" w:styleId="WW8Num25z3">
    <w:name w:val="WW8Num25z3"/>
    <w:qFormat/>
    <w:rPr>
      <w:rFonts w:ascii="Symbol" w:hAnsi="Symbol" w:cs="Symbol"/>
    </w:rPr>
  </w:style>
  <w:style w:type="character" w:customStyle="1" w:styleId="WW8Num26z0">
    <w:name w:val="WW8Num26z0"/>
    <w:qFormat/>
    <w:rPr>
      <w:rFonts w:ascii="Verdana" w:hAnsi="Verdana" w:cs="Verdana"/>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Arial" w:hAnsi="Arial" w:cs="Arial"/>
      <w:sz w:val="22"/>
      <w:szCs w:val="22"/>
    </w:rPr>
  </w:style>
  <w:style w:type="character" w:customStyle="1" w:styleId="WW8Num28z0">
    <w:name w:val="WW8Num28z0"/>
    <w:qFormat/>
    <w:rPr>
      <w:rFonts w:ascii="Symbol" w:hAnsi="Symbol" w:cs="Symbol"/>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9z0">
    <w:name w:val="WW8Num29z0"/>
    <w:qFormat/>
    <w:rPr>
      <w:rFonts w:ascii="Symbol" w:hAnsi="Symbol" w:cs="Symbol"/>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30z0">
    <w:name w:val="WW8Num30z0"/>
    <w:qFormat/>
    <w:rPr>
      <w:rFonts w:ascii="Symbol" w:hAnsi="Symbol" w:cs="Symbol"/>
      <w:sz w:val="22"/>
      <w:szCs w:val="22"/>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szCs w:val="22"/>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Verdana" w:hAnsi="Verdana" w:cs="Verdana"/>
      <w:b/>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4z0">
    <w:name w:val="WW8Num34z0"/>
    <w:qFormat/>
    <w:rPr>
      <w:rFonts w:ascii="Symbol" w:hAnsi="Symbol" w:cs="Symbol"/>
      <w:sz w:val="23"/>
      <w:szCs w:val="23"/>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rPr>
      <w:rFonts w:ascii="Wingdings" w:hAnsi="Wingdings" w:cs="Wingdings"/>
      <w:szCs w:val="22"/>
    </w:rPr>
  </w:style>
  <w:style w:type="character" w:customStyle="1" w:styleId="WW8Num35z1">
    <w:name w:val="WW8Num35z1"/>
    <w:qFormat/>
    <w:rPr>
      <w:rFonts w:ascii="Courier New" w:hAnsi="Courier New" w:cs="Courier New"/>
    </w:rPr>
  </w:style>
  <w:style w:type="character" w:customStyle="1" w:styleId="WW8Num35z3">
    <w:name w:val="WW8Num35z3"/>
    <w:qFormat/>
    <w:rPr>
      <w:rFonts w:ascii="Symbol" w:hAnsi="Symbol" w:cs="Symbol"/>
    </w:rPr>
  </w:style>
  <w:style w:type="character" w:customStyle="1" w:styleId="WW8Num36z0">
    <w:name w:val="WW8Num36z0"/>
    <w:qFormat/>
    <w:rPr>
      <w:rFonts w:ascii="Symbol" w:hAnsi="Symbol" w:cs="Symbol"/>
      <w:color w:val="000000"/>
      <w:sz w:val="23"/>
      <w:szCs w:val="23"/>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0">
    <w:name w:val="WW8Num37z0"/>
    <w:qFormat/>
    <w:rPr>
      <w:rFonts w:ascii="Wingdings" w:hAnsi="Wingdings" w:cs="Wingdings"/>
      <w:sz w:val="22"/>
      <w:szCs w:val="22"/>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Symbol" w:hAnsi="Symbol" w:cs="Symbol"/>
    </w:rPr>
  </w:style>
  <w:style w:type="character" w:customStyle="1" w:styleId="WW8Num39z0">
    <w:name w:val="WW8Num39z0"/>
    <w:qFormat/>
    <w:rPr>
      <w:rFonts w:ascii="Wingdings" w:hAnsi="Wingdings" w:cs="Wingdings"/>
      <w:sz w:val="22"/>
      <w:szCs w:val="22"/>
    </w:rPr>
  </w:style>
  <w:style w:type="character" w:customStyle="1" w:styleId="WW8Num40z0">
    <w:name w:val="WW8Num40z0"/>
    <w:qFormat/>
    <w:rPr>
      <w:rFonts w:ascii="Symbol" w:hAnsi="Symbol" w:cs="Symbol"/>
    </w:rPr>
  </w:style>
  <w:style w:type="character" w:customStyle="1" w:styleId="WW8Num40z1">
    <w:name w:val="WW8Num40z1"/>
    <w:qFormat/>
    <w:rPr>
      <w:rFonts w:ascii="Courier New" w:hAnsi="Courier New" w:cs="Courier New"/>
    </w:rPr>
  </w:style>
  <w:style w:type="character" w:customStyle="1" w:styleId="WW8Num40z2">
    <w:name w:val="WW8Num40z2"/>
    <w:qFormat/>
    <w:rPr>
      <w:rFonts w:ascii="Wingdings" w:hAnsi="Wingdings" w:cs="Wingdings"/>
    </w:rPr>
  </w:style>
  <w:style w:type="character" w:customStyle="1" w:styleId="WW8Num41z0">
    <w:name w:val="WW8Num41z0"/>
    <w:qFormat/>
    <w:rPr>
      <w:rFonts w:ascii="Symbol" w:hAnsi="Symbol" w:cs="Symbol"/>
      <w:sz w:val="20"/>
      <w:szCs w:val="22"/>
      <w:lang w:val="en" w:eastAsia="zh-CN"/>
    </w:rPr>
  </w:style>
  <w:style w:type="character" w:customStyle="1" w:styleId="WW8Num41z1">
    <w:name w:val="WW8Num41z1"/>
    <w:qFormat/>
    <w:rPr>
      <w:rFonts w:ascii="Courier New" w:hAnsi="Courier New" w:cs="Courier New"/>
      <w:sz w:val="20"/>
    </w:rPr>
  </w:style>
  <w:style w:type="character" w:customStyle="1" w:styleId="WW8Num41z2">
    <w:name w:val="WW8Num41z2"/>
    <w:qFormat/>
    <w:rPr>
      <w:rFonts w:ascii="Wingdings" w:hAnsi="Wingdings" w:cs="Wingdings"/>
      <w:sz w:val="20"/>
    </w:rPr>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rPr>
      <w:rFonts w:ascii="Symbol" w:hAnsi="Symbol" w:cs="Symbol"/>
      <w:sz w:val="23"/>
      <w:szCs w:val="23"/>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WW8Num44z0">
    <w:name w:val="WW8Num44z0"/>
    <w:qFormat/>
    <w:rPr>
      <w:rFonts w:ascii="Symbol" w:hAnsi="Symbol" w:cs="Symbol"/>
    </w:rPr>
  </w:style>
  <w:style w:type="character" w:customStyle="1" w:styleId="WW8Num44z1">
    <w:name w:val="WW8Num44z1"/>
    <w:qFormat/>
    <w:rPr>
      <w:rFonts w:ascii="Courier New" w:hAnsi="Courier New" w:cs="Courier New"/>
    </w:rPr>
  </w:style>
  <w:style w:type="character" w:customStyle="1" w:styleId="WW8Num44z2">
    <w:name w:val="WW8Num44z2"/>
    <w:qFormat/>
    <w:rPr>
      <w:rFonts w:ascii="Wingdings" w:hAnsi="Wingdings" w:cs="Wingdings"/>
    </w:rPr>
  </w:style>
  <w:style w:type="character" w:customStyle="1" w:styleId="WW8Num45z0">
    <w:name w:val="WW8Num45z0"/>
    <w:qFormat/>
  </w:style>
  <w:style w:type="character" w:customStyle="1" w:styleId="WW8Num46z0">
    <w:name w:val="WW8Num46z0"/>
    <w:qFormat/>
    <w:rPr>
      <w:rFonts w:ascii="Symbol" w:hAnsi="Symbol" w:cs="Symbol"/>
      <w:color w:val="000000"/>
      <w:sz w:val="23"/>
      <w:szCs w:val="23"/>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7z0">
    <w:name w:val="WW8Num47z0"/>
    <w:qFormat/>
    <w:rPr>
      <w:rFonts w:ascii="Symbol" w:hAnsi="Symbol" w:cs="Symbol"/>
      <w:lang w:eastAsia="en-GB"/>
    </w:rPr>
  </w:style>
  <w:style w:type="character" w:customStyle="1" w:styleId="WW8Num47z1">
    <w:name w:val="WW8Num47z1"/>
    <w:qFormat/>
    <w:rPr>
      <w:rFonts w:ascii="Courier New" w:hAnsi="Courier New" w:cs="Courier New"/>
    </w:rPr>
  </w:style>
  <w:style w:type="character" w:customStyle="1" w:styleId="WW8Num47z2">
    <w:name w:val="WW8Num47z2"/>
    <w:qFormat/>
    <w:rPr>
      <w:rFonts w:ascii="Wingdings" w:hAnsi="Wingdings" w:cs="Wingdings"/>
    </w:rPr>
  </w:style>
  <w:style w:type="character" w:customStyle="1" w:styleId="WW8Num48z0">
    <w:name w:val="WW8Num48z0"/>
    <w:qFormat/>
    <w:rPr>
      <w:rFonts w:ascii="Symbol" w:hAnsi="Symbol" w:cs="Symbol"/>
      <w:sz w:val="20"/>
      <w:szCs w:val="22"/>
      <w:lang w:eastAsia="zh-CN"/>
    </w:rPr>
  </w:style>
  <w:style w:type="character" w:customStyle="1" w:styleId="WW8Num48z1">
    <w:name w:val="WW8Num48z1"/>
    <w:qFormat/>
    <w:rPr>
      <w:rFonts w:ascii="Courier New" w:hAnsi="Courier New" w:cs="Courier New"/>
      <w:sz w:val="20"/>
    </w:rPr>
  </w:style>
  <w:style w:type="character" w:customStyle="1" w:styleId="WW8Num48z2">
    <w:name w:val="WW8Num48z2"/>
    <w:qFormat/>
    <w:rPr>
      <w:rFonts w:ascii="Wingdings" w:hAnsi="Wingdings" w:cs="Wingdings"/>
      <w:sz w:val="20"/>
    </w:rPr>
  </w:style>
  <w:style w:type="character" w:customStyle="1" w:styleId="WW8Num49z0">
    <w:name w:val="WW8Num49z0"/>
    <w:qFormat/>
    <w:rPr>
      <w:rFonts w:ascii="Symbol" w:hAnsi="Symbol" w:cs="Symbol"/>
      <w:sz w:val="22"/>
      <w:szCs w:val="22"/>
    </w:rPr>
  </w:style>
  <w:style w:type="character" w:customStyle="1" w:styleId="WW8Num49z1">
    <w:name w:val="WW8Num49z1"/>
    <w:qFormat/>
    <w:rPr>
      <w:rFonts w:ascii="Courier New" w:hAnsi="Courier New" w:cs="Courier New"/>
    </w:rPr>
  </w:style>
  <w:style w:type="character" w:customStyle="1" w:styleId="WW8Num49z2">
    <w:name w:val="WW8Num49z2"/>
    <w:qFormat/>
    <w:rPr>
      <w:rFonts w:ascii="Wingdings" w:hAnsi="Wingdings" w:cs="Wingdings"/>
    </w:rPr>
  </w:style>
  <w:style w:type="character" w:customStyle="1" w:styleId="WW8Num50z0">
    <w:name w:val="WW8Num50z0"/>
    <w:qFormat/>
    <w:rPr>
      <w:rFonts w:ascii="Wingdings" w:hAnsi="Wingdings" w:cs="Wingdings"/>
      <w:sz w:val="22"/>
      <w:szCs w:val="22"/>
    </w:rPr>
  </w:style>
  <w:style w:type="character" w:customStyle="1" w:styleId="WW8Num50z1">
    <w:name w:val="WW8Num50z1"/>
    <w:qFormat/>
    <w:rPr>
      <w:rFonts w:ascii="Courier New" w:hAnsi="Courier New" w:cs="Courier New"/>
      <w:sz w:val="22"/>
      <w:szCs w:val="22"/>
    </w:rPr>
  </w:style>
  <w:style w:type="character" w:customStyle="1" w:styleId="WW8Num50z3">
    <w:name w:val="WW8Num50z3"/>
    <w:qFormat/>
    <w:rPr>
      <w:rFonts w:ascii="Symbol" w:hAnsi="Symbol" w:cs="Symbol"/>
    </w:rPr>
  </w:style>
  <w:style w:type="character" w:customStyle="1" w:styleId="WW8Num51z0">
    <w:name w:val="WW8Num51z0"/>
    <w:qFormat/>
    <w:rPr>
      <w:rFonts w:ascii="Symbol" w:hAnsi="Symbol" w:cs="Symbol"/>
      <w:sz w:val="23"/>
      <w:szCs w:val="23"/>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Verdana" w:hAnsi="Verdana" w:cs="Verdana"/>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Symbol" w:hAnsi="Symbol" w:cs="Symbol"/>
      <w:szCs w:val="22"/>
    </w:rPr>
  </w:style>
  <w:style w:type="character" w:customStyle="1" w:styleId="WW8Num53z1">
    <w:name w:val="WW8Num53z1"/>
    <w:qFormat/>
    <w:rPr>
      <w:rFonts w:ascii="Courier New" w:hAnsi="Courier New" w:cs="Courier New"/>
    </w:rPr>
  </w:style>
  <w:style w:type="character" w:customStyle="1" w:styleId="WW8Num53z2">
    <w:name w:val="WW8Num53z2"/>
    <w:qFormat/>
    <w:rPr>
      <w:rFonts w:ascii="Wingdings" w:hAnsi="Wingdings" w:cs="Wingdings"/>
    </w:rPr>
  </w:style>
  <w:style w:type="character" w:customStyle="1" w:styleId="WW8Num54z0">
    <w:name w:val="WW8Num54z0"/>
    <w:qFormat/>
    <w:rPr>
      <w:rFonts w:ascii="Verdana" w:hAnsi="Verdana" w:cs="Verdana"/>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rPr>
      <w:rFonts w:ascii="Symbol" w:hAnsi="Symbol" w:cs="Symbol"/>
      <w:color w:val="000000"/>
      <w:sz w:val="22"/>
      <w:szCs w:val="22"/>
    </w:rPr>
  </w:style>
  <w:style w:type="character" w:customStyle="1" w:styleId="WW8Num55z1">
    <w:name w:val="WW8Num55z1"/>
    <w:qFormat/>
    <w:rPr>
      <w:rFonts w:ascii="Courier New" w:hAnsi="Courier New" w:cs="Courier New"/>
    </w:rPr>
  </w:style>
  <w:style w:type="character" w:customStyle="1" w:styleId="WW8Num55z2">
    <w:name w:val="WW8Num55z2"/>
    <w:qFormat/>
    <w:rPr>
      <w:rFonts w:ascii="Wingdings" w:hAnsi="Wingdings" w:cs="Wingdings"/>
    </w:rPr>
  </w:style>
  <w:style w:type="character" w:customStyle="1" w:styleId="WW8Num56z0">
    <w:name w:val="WW8Num56z0"/>
    <w:qFormat/>
    <w:rPr>
      <w:rFonts w:ascii="Wingdings" w:hAnsi="Wingdings" w:cs="Wingdings"/>
    </w:rPr>
  </w:style>
  <w:style w:type="character" w:customStyle="1" w:styleId="WW8Num56z1">
    <w:name w:val="WW8Num56z1"/>
    <w:qFormat/>
    <w:rPr>
      <w:rFonts w:ascii="Courier New" w:hAnsi="Courier New" w:cs="Courier New"/>
    </w:rPr>
  </w:style>
  <w:style w:type="character" w:customStyle="1" w:styleId="WW8Num56z3">
    <w:name w:val="WW8Num56z3"/>
    <w:qFormat/>
    <w:rPr>
      <w:rFonts w:ascii="Symbol" w:hAnsi="Symbol" w:cs="Symbol"/>
    </w:rPr>
  </w:style>
  <w:style w:type="character" w:customStyle="1" w:styleId="WW8Num57z0">
    <w:name w:val="WW8Num57z0"/>
    <w:qFormat/>
    <w:rPr>
      <w:rFonts w:ascii="Symbol" w:hAnsi="Symbol" w:cs="Symbol"/>
      <w:color w:val="000000"/>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58z0">
    <w:name w:val="WW8Num58z0"/>
    <w:qFormat/>
    <w:rPr>
      <w:rFonts w:ascii="Wingdings" w:hAnsi="Wingdings" w:cs="Wingdings"/>
      <w:sz w:val="22"/>
      <w:szCs w:val="22"/>
    </w:rPr>
  </w:style>
  <w:style w:type="character" w:customStyle="1" w:styleId="WW8Num58z1">
    <w:name w:val="WW8Num58z1"/>
    <w:qFormat/>
    <w:rPr>
      <w:rFonts w:ascii="Courier New" w:hAnsi="Courier New" w:cs="Courier New"/>
    </w:rPr>
  </w:style>
  <w:style w:type="character" w:customStyle="1" w:styleId="WW8Num58z3">
    <w:name w:val="WW8Num58z3"/>
    <w:qFormat/>
    <w:rPr>
      <w:rFonts w:ascii="Symbol" w:hAnsi="Symbol" w:cs="Symbol"/>
    </w:rPr>
  </w:style>
  <w:style w:type="character" w:customStyle="1" w:styleId="WW8Num59z0">
    <w:name w:val="WW8Num59z0"/>
    <w:qFormat/>
    <w:rPr>
      <w:rFonts w:ascii="Wingdings" w:hAnsi="Wingdings" w:cs="Wingdings"/>
    </w:rPr>
  </w:style>
  <w:style w:type="character" w:customStyle="1" w:styleId="WW8Num59z1">
    <w:name w:val="WW8Num59z1"/>
    <w:qFormat/>
    <w:rPr>
      <w:rFonts w:ascii="Courier New" w:hAnsi="Courier New" w:cs="Courier New"/>
    </w:rPr>
  </w:style>
  <w:style w:type="character" w:customStyle="1" w:styleId="WW8Num59z3">
    <w:name w:val="WW8Num59z3"/>
    <w:qFormat/>
    <w:rPr>
      <w:rFonts w:ascii="Symbol" w:hAnsi="Symbol" w:cs="Symbol"/>
    </w:rPr>
  </w:style>
  <w:style w:type="character" w:customStyle="1" w:styleId="WW8Num60z0">
    <w:name w:val="WW8Num60z0"/>
    <w:qFormat/>
    <w:rPr>
      <w:rFonts w:ascii="Symbol" w:hAnsi="Symbol" w:cs="Symbol"/>
    </w:rPr>
  </w:style>
  <w:style w:type="character" w:customStyle="1" w:styleId="WW8Num60z1">
    <w:name w:val="WW8Num60z1"/>
    <w:qFormat/>
    <w:rPr>
      <w:rFonts w:ascii="Courier New" w:hAnsi="Courier New" w:cs="Courier New"/>
    </w:rPr>
  </w:style>
  <w:style w:type="character" w:customStyle="1" w:styleId="WW8Num60z2">
    <w:name w:val="WW8Num60z2"/>
    <w:qFormat/>
    <w:rPr>
      <w:rFonts w:ascii="Wingdings" w:hAnsi="Wingdings" w:cs="Wingdings"/>
    </w:rPr>
  </w:style>
  <w:style w:type="character" w:customStyle="1" w:styleId="WW8Num61z0">
    <w:name w:val="WW8Num61z0"/>
    <w:qFormat/>
    <w:rPr>
      <w:rFonts w:ascii="Wingdings" w:hAnsi="Wingdings" w:cs="Wingdings"/>
      <w:sz w:val="22"/>
      <w:szCs w:val="22"/>
    </w:rPr>
  </w:style>
  <w:style w:type="character" w:customStyle="1" w:styleId="WW8Num61z1">
    <w:name w:val="WW8Num61z1"/>
    <w:qFormat/>
    <w:rPr>
      <w:rFonts w:ascii="Courier New" w:hAnsi="Courier New" w:cs="Courier New"/>
    </w:rPr>
  </w:style>
  <w:style w:type="character" w:customStyle="1" w:styleId="WW8Num61z3">
    <w:name w:val="WW8Num61z3"/>
    <w:qFormat/>
    <w:rPr>
      <w:rFonts w:ascii="Symbol" w:hAnsi="Symbol" w:cs="Symbol"/>
    </w:rPr>
  </w:style>
  <w:style w:type="character" w:customStyle="1" w:styleId="WW8Num62z0">
    <w:name w:val="WW8Num62z0"/>
    <w:qFormat/>
    <w:rPr>
      <w:rFonts w:ascii="Symbol" w:hAnsi="Symbol" w:cs="Symbol"/>
    </w:rPr>
  </w:style>
  <w:style w:type="character" w:customStyle="1" w:styleId="WW8Num63z0">
    <w:name w:val="WW8Num63z0"/>
    <w:qFormat/>
    <w:rPr>
      <w:rFonts w:ascii="Arial" w:hAnsi="Arial" w:cs="Arial"/>
      <w:sz w:val="22"/>
      <w:szCs w:val="22"/>
    </w:rPr>
  </w:style>
  <w:style w:type="character" w:customStyle="1" w:styleId="WW8Num64z0">
    <w:name w:val="WW8Num64z0"/>
    <w:qFormat/>
    <w:rPr>
      <w:rFonts w:ascii="Symbol" w:hAnsi="Symbol" w:cs="Symbol"/>
      <w:szCs w:val="22"/>
    </w:rPr>
  </w:style>
  <w:style w:type="character" w:customStyle="1" w:styleId="WW8Num64z1">
    <w:name w:val="WW8Num64z1"/>
    <w:qFormat/>
    <w:rPr>
      <w:rFonts w:ascii="Courier New" w:hAnsi="Courier New" w:cs="Courier New"/>
    </w:rPr>
  </w:style>
  <w:style w:type="character" w:customStyle="1" w:styleId="WW8Num64z2">
    <w:name w:val="WW8Num64z2"/>
    <w:qFormat/>
    <w:rPr>
      <w:rFonts w:ascii="Wingdings" w:hAnsi="Wingdings" w:cs="Wingdings"/>
    </w:rPr>
  </w:style>
  <w:style w:type="character" w:customStyle="1" w:styleId="WW8Num65z0">
    <w:name w:val="WW8Num65z0"/>
    <w:qFormat/>
    <w:rPr>
      <w:rFonts w:ascii="Arial" w:hAnsi="Arial" w:cs="Arial"/>
      <w:sz w:val="22"/>
      <w:szCs w:val="22"/>
    </w:rPr>
  </w:style>
  <w:style w:type="character" w:customStyle="1" w:styleId="WW8Num66z0">
    <w:name w:val="WW8Num66z0"/>
    <w:qFormat/>
    <w:rPr>
      <w:rFonts w:ascii="Arial" w:hAnsi="Arial" w:cs="Arial"/>
      <w:sz w:val="22"/>
      <w:szCs w:val="22"/>
    </w:rPr>
  </w:style>
  <w:style w:type="character" w:customStyle="1" w:styleId="WW8Num67z0">
    <w:name w:val="WW8Num67z0"/>
    <w:qFormat/>
    <w:rPr>
      <w:rFonts w:ascii="Symbol" w:hAnsi="Symbol" w:cs="Symbol"/>
    </w:rPr>
  </w:style>
  <w:style w:type="character" w:customStyle="1" w:styleId="WW8Num68z0">
    <w:name w:val="WW8Num68z0"/>
    <w:qFormat/>
    <w:rPr>
      <w:rFonts w:ascii="Symbol" w:hAnsi="Symbol" w:cs="Symbol"/>
      <w:sz w:val="23"/>
      <w:szCs w:val="23"/>
    </w:rPr>
  </w:style>
  <w:style w:type="character" w:customStyle="1" w:styleId="WW8Num68z1">
    <w:name w:val="WW8Num68z1"/>
    <w:qFormat/>
    <w:rPr>
      <w:rFonts w:ascii="Courier New" w:hAnsi="Courier New" w:cs="Courier New"/>
    </w:rPr>
  </w:style>
  <w:style w:type="character" w:customStyle="1" w:styleId="WW8Num68z2">
    <w:name w:val="WW8Num68z2"/>
    <w:qFormat/>
    <w:rPr>
      <w:rFonts w:ascii="Wingdings" w:hAnsi="Wingdings" w:cs="Wingdings"/>
    </w:rPr>
  </w:style>
  <w:style w:type="character" w:customStyle="1" w:styleId="WW8Num69z0">
    <w:name w:val="WW8Num69z0"/>
    <w:qFormat/>
    <w:rPr>
      <w:rFonts w:ascii="Wingdings" w:hAnsi="Wingdings" w:cs="Wingdings"/>
      <w:sz w:val="22"/>
      <w:szCs w:val="22"/>
    </w:rPr>
  </w:style>
  <w:style w:type="character" w:customStyle="1" w:styleId="WW8Num69z1">
    <w:name w:val="WW8Num69z1"/>
    <w:qFormat/>
    <w:rPr>
      <w:rFonts w:ascii="Courier New" w:hAnsi="Courier New" w:cs="Courier New"/>
    </w:rPr>
  </w:style>
  <w:style w:type="character" w:customStyle="1" w:styleId="WW8Num69z3">
    <w:name w:val="WW8Num69z3"/>
    <w:qFormat/>
    <w:rPr>
      <w:rFonts w:ascii="Symbol" w:hAnsi="Symbol" w:cs="Symbol"/>
    </w:rPr>
  </w:style>
  <w:style w:type="character" w:customStyle="1" w:styleId="WW8Num70z0">
    <w:name w:val="WW8Num70z0"/>
    <w:qFormat/>
    <w:rPr>
      <w:rFonts w:ascii="Verdana" w:hAnsi="Verdana" w:cs="Verdana"/>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rPr>
      <w:rFonts w:ascii="Symbol" w:hAnsi="Symbol" w:cs="Symbol"/>
    </w:rPr>
  </w:style>
  <w:style w:type="character" w:customStyle="1" w:styleId="WW8Num72z0">
    <w:name w:val="WW8Num72z0"/>
    <w:qFormat/>
    <w:rPr>
      <w:rFonts w:ascii="Verdana" w:hAnsi="Verdana" w:cs="Times New Roman"/>
      <w:sz w:val="23"/>
      <w:szCs w:val="23"/>
    </w:rPr>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3z0">
    <w:name w:val="WW8Num73z0"/>
    <w:qFormat/>
    <w:rPr>
      <w:rFonts w:ascii="Symbol" w:hAnsi="Symbol" w:cs="Symbol"/>
      <w:color w:val="000000"/>
      <w:sz w:val="23"/>
      <w:szCs w:val="23"/>
    </w:rPr>
  </w:style>
  <w:style w:type="character" w:customStyle="1" w:styleId="WW8Num73z1">
    <w:name w:val="WW8Num73z1"/>
    <w:qFormat/>
    <w:rPr>
      <w:rFonts w:ascii="Courier New" w:hAnsi="Courier New" w:cs="Courier New"/>
    </w:rPr>
  </w:style>
  <w:style w:type="character" w:customStyle="1" w:styleId="WW8Num73z2">
    <w:name w:val="WW8Num73z2"/>
    <w:qFormat/>
    <w:rPr>
      <w:rFonts w:ascii="Wingdings" w:hAnsi="Wingdings" w:cs="Wingdings"/>
    </w:rPr>
  </w:style>
  <w:style w:type="character" w:customStyle="1" w:styleId="WW8Num74z0">
    <w:name w:val="WW8Num74z0"/>
    <w:qFormat/>
    <w:rPr>
      <w:rFonts w:ascii="Symbol" w:hAnsi="Symbol" w:cs="Symbol"/>
    </w:rPr>
  </w:style>
  <w:style w:type="character" w:customStyle="1" w:styleId="WW8Num74z1">
    <w:name w:val="WW8Num74z1"/>
    <w:qFormat/>
    <w:rPr>
      <w:rFonts w:ascii="Courier New" w:hAnsi="Courier New" w:cs="Courier New"/>
    </w:rPr>
  </w:style>
  <w:style w:type="character" w:customStyle="1" w:styleId="WW8Num74z2">
    <w:name w:val="WW8Num74z2"/>
    <w:qFormat/>
    <w:rPr>
      <w:rFonts w:ascii="Wingdings" w:hAnsi="Wingdings" w:cs="Wingdings"/>
    </w:rPr>
  </w:style>
  <w:style w:type="character" w:customStyle="1" w:styleId="InternetLink">
    <w:name w:val="Internet Link"/>
    <w:rPr>
      <w:color w:val="0000FF"/>
      <w:u w:val="single"/>
    </w:rPr>
  </w:style>
  <w:style w:type="character" w:customStyle="1" w:styleId="VisitedInternetLink">
    <w:name w:val="Visited Internet Link"/>
    <w:rPr>
      <w:color w:val="606420"/>
      <w:u w:val="single"/>
    </w:rPr>
  </w:style>
  <w:style w:type="character" w:customStyle="1" w:styleId="Heading1Char">
    <w:name w:val="Heading 1 Char"/>
    <w:qFormat/>
    <w:rPr>
      <w:sz w:val="24"/>
      <w:u w:val="single"/>
    </w:rPr>
  </w:style>
  <w:style w:type="character" w:styleId="CommentReference">
    <w:name w:val="annotation reference"/>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qFormat/>
    <w:rPr>
      <w:b/>
      <w:bCs/>
    </w:rPr>
  </w:style>
  <w:style w:type="character" w:customStyle="1" w:styleId="StrongEmphasis">
    <w:name w:val="Strong Emphasis"/>
    <w:qFormat/>
    <w:rPr>
      <w:b/>
      <w:bCs/>
    </w:rPr>
  </w:style>
  <w:style w:type="character" w:customStyle="1" w:styleId="w8qarf">
    <w:name w:val="w8qarf"/>
    <w:basedOn w:val="DefaultParagraphFont"/>
    <w:qFormat/>
  </w:style>
  <w:style w:type="character" w:customStyle="1" w:styleId="lrzxr">
    <w:name w:val="lrzxr"/>
    <w:basedOn w:val="DefaultParagraphFont"/>
    <w:qFormat/>
  </w:style>
  <w:style w:type="character" w:customStyle="1" w:styleId="FootnoteTextChar">
    <w:name w:val="Footnote Text Char"/>
    <w:qFormat/>
    <w:rPr>
      <w:rFonts w:ascii="Calibri" w:eastAsia="Calibri" w:hAnsi="Calibri" w:cs="Times New Roman"/>
    </w:rPr>
  </w:style>
  <w:style w:type="character" w:customStyle="1" w:styleId="FootnoteCharacters">
    <w:name w:val="Footnote Characters"/>
    <w:qFormat/>
    <w:rPr>
      <w:vertAlign w:val="superscript"/>
    </w:rPr>
  </w:style>
  <w:style w:type="character" w:customStyle="1" w:styleId="FooterChar">
    <w:name w:val="Footer Char"/>
    <w:uiPriority w:val="99"/>
    <w:qFormat/>
    <w:rPr>
      <w:sz w:val="24"/>
    </w:rPr>
  </w:style>
  <w:style w:type="character" w:styleId="UnresolvedMention">
    <w:name w:val="Unresolved Mention"/>
    <w:qFormat/>
    <w:rPr>
      <w:color w:val="605E5C"/>
      <w:shd w:val="clear" w:color="auto" w:fill="E1DFDD"/>
    </w:rPr>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Cs w:val="24"/>
    </w:rPr>
  </w:style>
  <w:style w:type="paragraph" w:customStyle="1" w:styleId="Index">
    <w:name w:val="Index"/>
    <w:basedOn w:val="Normal"/>
    <w:qFormat/>
    <w:pPr>
      <w:suppressLineNumbers/>
    </w:pPr>
  </w:style>
  <w:style w:type="paragraph" w:customStyle="1" w:styleId="NSPCC11ptBodyText">
    <w:name w:val="NSPCC 11pt Body Text"/>
    <w:basedOn w:val="Normal"/>
    <w:qFormat/>
    <w:rPr>
      <w:rFonts w:ascii="Arial" w:hAnsi="Arial" w:cs="Arial"/>
      <w:sz w:val="22"/>
    </w:rPr>
  </w:style>
  <w:style w:type="paragraph" w:customStyle="1" w:styleId="NSPCC12ptBldHeading">
    <w:name w:val="NSPCC 12pt Bld Heading"/>
    <w:basedOn w:val="Normal"/>
    <w:qFormat/>
    <w:rPr>
      <w:rFonts w:ascii="Arial" w:hAnsi="Arial" w:cs="Arial"/>
      <w:b/>
    </w:rPr>
  </w:style>
  <w:style w:type="paragraph" w:customStyle="1" w:styleId="NSPCC14ptBldHeadingCentered">
    <w:name w:val="NSPCC 14pt Bld Heading Centered"/>
    <w:basedOn w:val="Normal"/>
    <w:qFormat/>
    <w:pPr>
      <w:jc w:val="center"/>
    </w:pPr>
    <w:rPr>
      <w:rFonts w:ascii="Arial" w:hAnsi="Arial" w:cs="Arial"/>
      <w:b/>
      <w:sz w:val="28"/>
    </w:rPr>
  </w:style>
  <w:style w:type="paragraph" w:customStyle="1" w:styleId="NSPCCAppendix">
    <w:name w:val="NSPCC Appendix"/>
    <w:basedOn w:val="Normal"/>
    <w:qFormat/>
    <w:pPr>
      <w:spacing w:line="276" w:lineRule="auto"/>
      <w:jc w:val="both"/>
    </w:pPr>
    <w:rPr>
      <w:rFonts w:ascii="Verdana" w:hAnsi="Verdana" w:cs="Verdana"/>
      <w:b/>
      <w:iCs/>
      <w:sz w:val="28"/>
      <w:szCs w:val="28"/>
    </w:rPr>
  </w:style>
  <w:style w:type="paragraph" w:customStyle="1" w:styleId="NSPCC11ptBldHeading">
    <w:name w:val="NSPCC 11pt Bld Heading"/>
    <w:basedOn w:val="NSPCCAppendix"/>
    <w:qFormat/>
    <w:rPr>
      <w:i/>
      <w:sz w:val="22"/>
    </w:rPr>
  </w:style>
  <w:style w:type="paragraph" w:styleId="DocumentMap">
    <w:name w:val="Document Map"/>
    <w:basedOn w:val="Normal"/>
    <w:qFormat/>
    <w:pPr>
      <w:shd w:val="clear" w:color="auto" w:fill="000080"/>
    </w:pPr>
    <w:rPr>
      <w:rFonts w:ascii="Geneva;Arial" w:hAnsi="Geneva;Arial" w:cs="Geneva;Arial"/>
    </w:rPr>
  </w:style>
  <w:style w:type="paragraph" w:styleId="Header">
    <w:name w:val="header"/>
    <w:basedOn w:val="Normal"/>
    <w:pPr>
      <w:tabs>
        <w:tab w:val="center" w:pos="4153"/>
        <w:tab w:val="right" w:pos="8306"/>
      </w:tabs>
    </w:pPr>
  </w:style>
  <w:style w:type="paragraph" w:styleId="Footer">
    <w:name w:val="footer"/>
    <w:basedOn w:val="Normal"/>
    <w:uiPriority w:val="99"/>
    <w:pPr>
      <w:tabs>
        <w:tab w:val="center" w:pos="4153"/>
        <w:tab w:val="right" w:pos="8306"/>
      </w:tabs>
    </w:pPr>
  </w:style>
  <w:style w:type="paragraph" w:styleId="BalloonText">
    <w:name w:val="Balloon Text"/>
    <w:basedOn w:val="Normal"/>
    <w:qFormat/>
    <w:rPr>
      <w:rFonts w:ascii="Tahoma" w:hAnsi="Tahoma" w:cs="Tahoma"/>
      <w:sz w:val="16"/>
      <w:szCs w:val="16"/>
    </w:rPr>
  </w:style>
  <w:style w:type="paragraph" w:styleId="BodyText3">
    <w:name w:val="Body Text 3"/>
    <w:basedOn w:val="Normal"/>
    <w:qFormat/>
    <w:pPr>
      <w:jc w:val="center"/>
    </w:pPr>
    <w:rPr>
      <w:rFonts w:ascii="Tahoma" w:hAnsi="Tahoma" w:cs="Tahoma"/>
      <w:sz w:val="20"/>
    </w:rPr>
  </w:style>
  <w:style w:type="paragraph" w:styleId="NoSpacing">
    <w:name w:val="No Spacing"/>
    <w:qFormat/>
    <w:rPr>
      <w:rFonts w:ascii="Arial" w:eastAsia="SimSun;宋体" w:hAnsi="Arial" w:cs="Arial"/>
      <w:lang w:eastAsia="zh-CN"/>
    </w:rPr>
  </w:style>
  <w:style w:type="paragraph" w:customStyle="1" w:styleId="CharCharChar">
    <w:name w:val="Char Char Char"/>
    <w:basedOn w:val="Normal"/>
    <w:qFormat/>
    <w:pPr>
      <w:spacing w:after="160" w:line="240" w:lineRule="exact"/>
    </w:pPr>
    <w:rPr>
      <w:rFonts w:ascii="Verdana" w:hAnsi="Verdana" w:cs="Verdana"/>
      <w:sz w:val="20"/>
      <w:lang w:val="en-US"/>
    </w:rPr>
  </w:style>
  <w:style w:type="paragraph" w:styleId="ListParagraph">
    <w:name w:val="List Paragraph"/>
    <w:basedOn w:val="Normal"/>
    <w:qFormat/>
    <w:pPr>
      <w:spacing w:after="200" w:line="276" w:lineRule="auto"/>
      <w:ind w:left="720"/>
      <w:contextualSpacing/>
    </w:pPr>
    <w:rPr>
      <w:rFonts w:ascii="Calibri" w:eastAsia="Calibri" w:hAnsi="Calibri" w:cs="Arial"/>
      <w:sz w:val="22"/>
      <w:szCs w:val="22"/>
    </w:rPr>
  </w:style>
  <w:style w:type="paragraph" w:styleId="CommentText">
    <w:name w:val="annotation text"/>
    <w:basedOn w:val="Normal"/>
    <w:qFormat/>
    <w:rPr>
      <w:sz w:val="20"/>
    </w:rPr>
  </w:style>
  <w:style w:type="paragraph" w:styleId="CommentSubject">
    <w:name w:val="annotation subject"/>
    <w:basedOn w:val="CommentText"/>
    <w:next w:val="CommentText"/>
    <w:qFormat/>
    <w:rPr>
      <w:b/>
      <w:bCs/>
      <w:lang w:val="en-US"/>
    </w:rPr>
  </w:style>
  <w:style w:type="paragraph" w:styleId="NormalWeb">
    <w:name w:val="Normal (Web)"/>
    <w:basedOn w:val="Normal"/>
    <w:uiPriority w:val="99"/>
    <w:qFormat/>
    <w:rPr>
      <w:szCs w:val="24"/>
    </w:rPr>
  </w:style>
  <w:style w:type="paragraph" w:customStyle="1" w:styleId="Default">
    <w:name w:val="Default"/>
    <w:qFormat/>
    <w:pPr>
      <w:autoSpaceDE w:val="0"/>
    </w:pPr>
    <w:rPr>
      <w:rFonts w:ascii="Arial" w:eastAsia="Calibri" w:hAnsi="Arial" w:cs="Arial"/>
      <w:color w:val="000000"/>
      <w:lang w:eastAsia="zh-CN"/>
    </w:rPr>
  </w:style>
  <w:style w:type="paragraph" w:styleId="FootnoteText">
    <w:name w:val="footnote text"/>
    <w:basedOn w:val="Normal"/>
    <w:rPr>
      <w:rFonts w:ascii="Calibri" w:eastAsia="Calibri" w:hAnsi="Calibri"/>
      <w:sz w:val="20"/>
    </w:rPr>
  </w:style>
  <w:style w:type="paragraph" w:customStyle="1" w:styleId="Appendixbullets">
    <w:name w:val="Appendix bullets"/>
    <w:basedOn w:val="ListParagraph"/>
    <w:qFormat/>
    <w:pPr>
      <w:numPr>
        <w:numId w:val="6"/>
      </w:numPr>
      <w:spacing w:after="160" w:line="256" w:lineRule="auto"/>
      <w:ind w:left="714" w:hanging="357"/>
    </w:pPr>
    <w:rPr>
      <w:rFonts w:cs="Times New Roman"/>
    </w:rPr>
  </w:style>
  <w:style w:type="paragraph" w:customStyle="1" w:styleId="LwLATHeading1">
    <w:name w:val="LwLAT Heading 1"/>
    <w:basedOn w:val="Heading1"/>
    <w:next w:val="Normal"/>
    <w:qFormat/>
    <w:pPr>
      <w:keepNext w:val="0"/>
      <w:numPr>
        <w:numId w:val="43"/>
      </w:numPr>
      <w:tabs>
        <w:tab w:val="left" w:pos="780"/>
      </w:tabs>
      <w:spacing w:before="240" w:after="120" w:line="276" w:lineRule="auto"/>
      <w:ind w:left="851" w:hanging="851"/>
    </w:pPr>
    <w:rPr>
      <w:rFonts w:ascii="Calibri" w:eastAsia="Calibri" w:hAnsi="Calibri" w:cs="Arial"/>
      <w:b/>
      <w:sz w:val="28"/>
      <w:szCs w:val="36"/>
      <w:u w:val="none"/>
      <w:lang w:val="en-GB"/>
    </w:rPr>
  </w:style>
  <w:style w:type="paragraph" w:customStyle="1" w:styleId="LwLATnumberparagraph">
    <w:name w:val="LwLAT number paragraph"/>
    <w:qFormat/>
    <w:pPr>
      <w:numPr>
        <w:numId w:val="38"/>
      </w:numPr>
      <w:spacing w:after="160" w:line="256" w:lineRule="auto"/>
    </w:pPr>
    <w:rPr>
      <w:rFonts w:ascii="Verdana" w:eastAsia="Calibri" w:hAnsi="Verdana" w:cs="Verdana"/>
      <w:sz w:val="22"/>
      <w:szCs w:val="22"/>
      <w:lang w:eastAsia="zh-CN"/>
    </w:rPr>
  </w:style>
  <w:style w:type="paragraph" w:customStyle="1" w:styleId="LwLATPara3">
    <w:name w:val="LwLAT Para 3"/>
    <w:basedOn w:val="LwLATnumberparagraph"/>
    <w:qFormat/>
    <w:pPr>
      <w:numPr>
        <w:numId w:val="22"/>
      </w:numPr>
      <w:tabs>
        <w:tab w:val="left" w:pos="2160"/>
      </w:tabs>
      <w:ind w:left="851" w:hanging="851"/>
    </w:pPr>
    <w:rPr>
      <w:rFonts w:ascii="Calibri" w:hAnsi="Calibri" w:cs="Times New Roman"/>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3" w:type="dxa"/>
      </w:tblCellMar>
    </w:tblPr>
  </w:style>
  <w:style w:type="table" w:customStyle="1" w:styleId="a0">
    <w:basedOn w:val="TableNormal"/>
    <w:tblPr>
      <w:tblStyleRowBandSize w:val="1"/>
      <w:tblStyleColBandSize w:val="1"/>
      <w:tblCellMar>
        <w:left w:w="103" w:type="dxa"/>
      </w:tblCellMar>
    </w:tblPr>
  </w:style>
  <w:style w:type="table" w:customStyle="1" w:styleId="a1">
    <w:basedOn w:val="TableNormal"/>
    <w:tblPr>
      <w:tblStyleRowBandSize w:val="1"/>
      <w:tblStyleColBandSize w:val="1"/>
      <w:tblCellMar>
        <w:left w:w="103" w:type="dxa"/>
      </w:tblCellMar>
    </w:tblPr>
  </w:style>
  <w:style w:type="table" w:customStyle="1" w:styleId="a2">
    <w:basedOn w:val="TableNormal"/>
    <w:tblPr>
      <w:tblStyleRowBandSize w:val="1"/>
      <w:tblStyleColBandSize w:val="1"/>
      <w:tblCellMar>
        <w:left w:w="103" w:type="dxa"/>
      </w:tblCellMar>
    </w:tblPr>
  </w:style>
  <w:style w:type="table" w:customStyle="1" w:styleId="a3">
    <w:basedOn w:val="TableNormal"/>
    <w:tblPr>
      <w:tblStyleRowBandSize w:val="1"/>
      <w:tblStyleColBandSize w:val="1"/>
      <w:tblCellMar>
        <w:left w:w="103" w:type="dxa"/>
      </w:tblCellMar>
    </w:tblPr>
  </w:style>
  <w:style w:type="table" w:customStyle="1" w:styleId="a4">
    <w:basedOn w:val="TableNormal"/>
    <w:tblPr>
      <w:tblStyleRowBandSize w:val="1"/>
      <w:tblStyleColBandSize w:val="1"/>
      <w:tblCellMar>
        <w:left w:w="103" w:type="dxa"/>
      </w:tblCellMar>
    </w:tblPr>
  </w:style>
  <w:style w:type="table" w:customStyle="1" w:styleId="a5">
    <w:basedOn w:val="TableNormal"/>
    <w:tblPr>
      <w:tblStyleRowBandSize w:val="1"/>
      <w:tblStyleColBandSize w:val="1"/>
      <w:tblCellMar>
        <w:left w:w="103" w:type="dxa"/>
      </w:tblCellMar>
    </w:tblPr>
  </w:style>
  <w:style w:type="table" w:customStyle="1" w:styleId="a6">
    <w:basedOn w:val="TableNormal"/>
    <w:tblPr>
      <w:tblStyleRowBandSize w:val="1"/>
      <w:tblStyleColBandSize w:val="1"/>
      <w:tblCellMar>
        <w:left w:w="103" w:type="dxa"/>
      </w:tblCellMar>
    </w:tblPr>
  </w:style>
  <w:style w:type="table" w:customStyle="1" w:styleId="a7">
    <w:basedOn w:val="TableNormal"/>
    <w:tblPr>
      <w:tblStyleRowBandSize w:val="1"/>
      <w:tblStyleColBandSize w:val="1"/>
      <w:tblCellMar>
        <w:left w:w="103" w:type="dxa"/>
      </w:tblCellMar>
    </w:tblPr>
  </w:style>
  <w:style w:type="table" w:customStyle="1" w:styleId="a8">
    <w:basedOn w:val="TableNormal"/>
    <w:tblPr>
      <w:tblStyleRowBandSize w:val="1"/>
      <w:tblStyleColBandSize w:val="1"/>
      <w:tblCellMar>
        <w:left w:w="103" w:type="dxa"/>
      </w:tblCellMar>
    </w:tblPr>
  </w:style>
  <w:style w:type="table" w:customStyle="1" w:styleId="a9">
    <w:basedOn w:val="TableNormal"/>
    <w:tblPr>
      <w:tblStyleRowBandSize w:val="1"/>
      <w:tblStyleColBandSize w:val="1"/>
      <w:tblCellMar>
        <w:left w:w="103" w:type="dxa"/>
      </w:tblCellMar>
    </w:tblPr>
  </w:style>
  <w:style w:type="table" w:customStyle="1" w:styleId="aa">
    <w:basedOn w:val="TableNormal"/>
    <w:tblPr>
      <w:tblStyleRowBandSize w:val="1"/>
      <w:tblStyleColBandSize w:val="1"/>
      <w:tblCellMar>
        <w:left w:w="103" w:type="dxa"/>
      </w:tblCellMar>
    </w:tblPr>
  </w:style>
  <w:style w:type="character" w:styleId="Hyperlink">
    <w:name w:val="Hyperlink"/>
    <w:basedOn w:val="DefaultParagraphFont"/>
    <w:uiPriority w:val="99"/>
    <w:unhideWhenUsed/>
    <w:rsid w:val="00AA022E"/>
    <w:rPr>
      <w:color w:val="0000FF" w:themeColor="hyperlink"/>
      <w:u w:val="single"/>
    </w:rPr>
  </w:style>
  <w:style w:type="character" w:styleId="FollowedHyperlink">
    <w:name w:val="FollowedHyperlink"/>
    <w:basedOn w:val="DefaultParagraphFont"/>
    <w:uiPriority w:val="99"/>
    <w:semiHidden/>
    <w:unhideWhenUsed/>
    <w:rsid w:val="00AA0B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600527">
      <w:bodyDiv w:val="1"/>
      <w:marLeft w:val="0"/>
      <w:marRight w:val="0"/>
      <w:marTop w:val="0"/>
      <w:marBottom w:val="0"/>
      <w:divBdr>
        <w:top w:val="none" w:sz="0" w:space="0" w:color="auto"/>
        <w:left w:val="none" w:sz="0" w:space="0" w:color="auto"/>
        <w:bottom w:val="none" w:sz="0" w:space="0" w:color="auto"/>
        <w:right w:val="none" w:sz="0" w:space="0" w:color="auto"/>
      </w:divBdr>
    </w:div>
    <w:div w:id="20505220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1.png"/><Relationship Id="rId42" Type="http://schemas.openxmlformats.org/officeDocument/2006/relationships/hyperlink" Target="mailto:mkhan@southwigston.lwlat.org.uk" TargetMode="External"/><Relationship Id="rId47" Type="http://schemas.openxmlformats.org/officeDocument/2006/relationships/hyperlink" Target="https://www.e2online.co.uk/policies/safeguarding" TargetMode="External"/><Relationship Id="rId63" Type="http://schemas.openxmlformats.org/officeDocument/2006/relationships/hyperlink" Target="https://councilfordisabledchildren.org.uk/about-us-0/networks/information-advice-and-support-services-network/find-your-local-ias-service" TargetMode="External"/><Relationship Id="rId68" Type="http://schemas.openxmlformats.org/officeDocument/2006/relationships/hyperlink" Target="https://www.gov.uk/government/publications/supporting-pupils-at-school-with-medical-conditions--3" TargetMode="External"/><Relationship Id="rId84" Type="http://schemas.openxmlformats.org/officeDocument/2006/relationships/hyperlink" Target="https://www.lwlat.org.uk/docs/policies/news_trust_policies/LwLAT_Diversity__Equity_and_Inclusion__DEI__Policy.pdf" TargetMode="External"/><Relationship Id="rId89" Type="http://schemas.openxmlformats.org/officeDocument/2006/relationships/hyperlink" Target="https://www.lwlat.org.uk/docs/policies/news_trust_policies/LwLAT_Working_from_Home_Policy.pdf" TargetMode="External"/><Relationship Id="rId16" Type="http://schemas.openxmlformats.org/officeDocument/2006/relationships/image" Target="media/image16.png"/><Relationship Id="rId53" Type="http://schemas.openxmlformats.org/officeDocument/2006/relationships/hyperlink" Target="http://llrscb.proceduresonline.com/chapters/p_referr.html" TargetMode="External"/><Relationship Id="rId58" Type="http://schemas.openxmlformats.org/officeDocument/2006/relationships/hyperlink" Target="https://www.gov.uk/government/publications/children-missing-education" TargetMode="External"/><Relationship Id="rId74" Type="http://schemas.openxmlformats.org/officeDocument/2006/relationships/image" Target="media/image4.png"/><Relationship Id="rId79" Type="http://schemas.openxmlformats.org/officeDocument/2006/relationships/hyperlink" Target="https://www.lwlat.org.uk/Policies/" TargetMode="External"/><Relationship Id="rId5" Type="http://schemas.openxmlformats.org/officeDocument/2006/relationships/webSettings" Target="webSettings.xml"/><Relationship Id="rId61" Type="http://schemas.openxmlformats.org/officeDocument/2006/relationships/hyperlink" Target="https://www.gov.uk/government/publications/send-code-of-practice-0-to-25" TargetMode="External"/><Relationship Id="rId82" Type="http://schemas.openxmlformats.org/officeDocument/2006/relationships/hyperlink" Target="https://lwlat.org.uk/docs/policies/news_trust_policies/LwLAT_Grievance_Procedure.pdf" TargetMode="External"/><Relationship Id="rId90" Type="http://schemas.openxmlformats.org/officeDocument/2006/relationships/hyperlink" Target="https://www.lwlat.org.uk/docs/policies/news_trust_policies/LwLAT_Allegations_Against_Staff__including_low_level_concerns__Policy.pdf" TargetMode="External"/><Relationship Id="rId95" Type="http://schemas.openxmlformats.org/officeDocument/2006/relationships/footer" Target="footer2.xml"/><Relationship Id="rId14" Type="http://schemas.openxmlformats.org/officeDocument/2006/relationships/image" Target="media/image18.png"/><Relationship Id="rId27" Type="http://schemas.openxmlformats.org/officeDocument/2006/relationships/image" Target="media/image25.png"/><Relationship Id="rId30" Type="http://schemas.openxmlformats.org/officeDocument/2006/relationships/image" Target="media/image7.png"/><Relationship Id="rId35" Type="http://schemas.openxmlformats.org/officeDocument/2006/relationships/image" Target="media/image26.png"/><Relationship Id="rId43" Type="http://schemas.openxmlformats.org/officeDocument/2006/relationships/hyperlink" Target="https://www.gov.uk/government/publications/the-prevent-duty-safeguarding-learners-vulnerable-to-radicalisation/managing-risk-of-radicalisation-in-your-education-setting" TargetMode="External"/><Relationship Id="rId48" Type="http://schemas.openxmlformats.org/officeDocument/2006/relationships/hyperlink" Target="https://www.gov.uk/government/publications/young-witness-booklet-for-5-to-11-year-olds" TargetMode="External"/><Relationship Id="rId56" Type="http://schemas.openxmlformats.org/officeDocument/2006/relationships/hyperlink" Target="https://ico.org.uk/for-organisations/" TargetMode="External"/><Relationship Id="rId64" Type="http://schemas.openxmlformats.org/officeDocument/2006/relationships/hyperlink" Target="https://www.mencap.org.uk/" TargetMode="External"/><Relationship Id="rId69" Type="http://schemas.openxmlformats.org/officeDocument/2006/relationships/hyperlink" Target="https://www.google.com/search?q=south+wigston+high+school&amp;rlz=1C1AVFB_enGB759GB759&amp;oq=south+&amp;aqs=chrome.1.69i57j69i59l2j69i60l3.4035j0j8&amp;sourceid=chrome&amp;ie=UTF-8" TargetMode="External"/><Relationship Id="rId77" Type="http://schemas.openxmlformats.org/officeDocument/2006/relationships/hyperlink" Target="https://www.lwlat.org.uk/Policies/" TargetMode="External"/><Relationship Id="rId8" Type="http://schemas.openxmlformats.org/officeDocument/2006/relationships/image" Target="media/image1.png"/><Relationship Id="rId51" Type="http://schemas.openxmlformats.org/officeDocument/2006/relationships/hyperlink" Target="https://www.gov.uk/government/uploads/system/uploads/attachment_data/file/604931/circular-commencement-s67-serious-crime-act-2015.pdf" TargetMode="External"/><Relationship Id="rId72" Type="http://schemas.openxmlformats.org/officeDocument/2006/relationships/image" Target="media/image2.png"/><Relationship Id="rId80" Type="http://schemas.openxmlformats.org/officeDocument/2006/relationships/hyperlink" Target="https://www.lwlat.org.uk/docs/policies/news_trust_policies/LwLAT_Disciplinary_Procedure.pdf" TargetMode="External"/><Relationship Id="rId85" Type="http://schemas.openxmlformats.org/officeDocument/2006/relationships/hyperlink" Target="https://www.lwlat.org.uk/docs/policies/news_trust_policies/LwLAT_Whistleblowing_Policy.pdf" TargetMode="External"/><Relationship Id="rId93" Type="http://schemas.openxmlformats.org/officeDocument/2006/relationships/header" Target="header1.xml"/><Relationship Id="rId3" Type="http://schemas.openxmlformats.org/officeDocument/2006/relationships/styles" Target="styles.xml"/><Relationship Id="rId38" Type="http://schemas.openxmlformats.org/officeDocument/2006/relationships/image" Target="media/image15.png"/><Relationship Id="rId46" Type="http://schemas.openxmlformats.org/officeDocument/2006/relationships/hyperlink" Target="https://campaignresources.phe.gov.uk/schools/topics/mental-wellbeing/overview" TargetMode="External"/><Relationship Id="rId59" Type="http://schemas.openxmlformats.org/officeDocument/2006/relationships/hyperlink" Target="https://www.gov.uk/government/publications/full-time-enrolment-of-14-to-16-year-olds-in-further-education-and-sixth-form-colleges" TargetMode="External"/><Relationship Id="rId67" Type="http://schemas.openxmlformats.org/officeDocument/2006/relationships/hyperlink" Target="https://www.gov.uk/government/publications/send-code-of-practice-0-to-25" TargetMode="External"/><Relationship Id="rId20" Type="http://schemas.openxmlformats.org/officeDocument/2006/relationships/image" Target="media/image29.png"/><Relationship Id="rId41" Type="http://schemas.openxmlformats.org/officeDocument/2006/relationships/hyperlink" Target="mailto:swhs@southwigston.leics.sch.uk" TargetMode="External"/><Relationship Id="rId54" Type="http://schemas.openxmlformats.org/officeDocument/2006/relationships/hyperlink" Target="https://www.southwigston.lwlat.org.uk/docs/policies/Online_Safety_Policy_SWHS.pdf" TargetMode="External"/><Relationship Id="rId62" Type="http://schemas.openxmlformats.org/officeDocument/2006/relationships/hyperlink" Target="https://www.gov.uk/government/publications/supporting-pupils-at-school-with-medical-conditions--3" TargetMode="External"/><Relationship Id="rId70" Type="http://schemas.openxmlformats.org/officeDocument/2006/relationships/hyperlink" Target="mailto:amcelhill@southwigston.lwlat.org.uk" TargetMode="External"/><Relationship Id="rId75" Type="http://schemas.openxmlformats.org/officeDocument/2006/relationships/hyperlink" Target="https://www.lwlat.org.uk/docs/policies/news_trust_policies/LwLAT_Health_and_Safety.pdf" TargetMode="External"/><Relationship Id="rId83" Type="http://schemas.openxmlformats.org/officeDocument/2006/relationships/hyperlink" Target="https://www.lwlat.org.uk/docs/policies/news_trust_policies/LwLAT_Capability_Procedure.pdf" TargetMode="External"/><Relationship Id="rId88" Type="http://schemas.openxmlformats.org/officeDocument/2006/relationships/hyperlink" Target="https://www.lwlat.org.uk/docs/policies/news_trust_policies/LwLAT_Staff_Expectations_Policy.pdf" TargetMode="External"/><Relationship Id="rId91" Type="http://schemas.openxmlformats.org/officeDocument/2006/relationships/hyperlink" Target="https://www.lwlat.org.uk/Policies/"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hyperlink" Target="https://www.gov.uk/government/publications/young-witness-booklet-for-12-to-17-year-olds" TargetMode="External"/><Relationship Id="rId57" Type="http://schemas.openxmlformats.org/officeDocument/2006/relationships/hyperlink" Target="https://www.gov.uk/government/publications/working-together-to-improve-school-attendance" TargetMode="Externa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hyperlink" Target="https://www.gov.uk/guidance/making-a-referral-to-prevent" TargetMode="External"/><Relationship Id="rId52" Type="http://schemas.openxmlformats.org/officeDocument/2006/relationships/hyperlink" Target="https://www.gov.uk/government/uploads/system/uploads/attachment_data/file/551575/6.2439_KG_NCA_Sexting_in_Schools_WEB__1_.PDF" TargetMode="External"/><Relationship Id="rId60" Type="http://schemas.openxmlformats.org/officeDocument/2006/relationships/hyperlink" Target="https://www.gov.uk/government/publications/missing-children-and-adults-strategy" TargetMode="External"/><Relationship Id="rId65" Type="http://schemas.openxmlformats.org/officeDocument/2006/relationships/hyperlink" Target="https://learning.nspcc.org.uk/safeguarding-child-protection-schools/safeguarding-children-with-special-educational-needs-and-disabilities-send" TargetMode="External"/><Relationship Id="rId73" Type="http://schemas.openxmlformats.org/officeDocument/2006/relationships/image" Target="media/image3.png"/><Relationship Id="rId78" Type="http://schemas.openxmlformats.org/officeDocument/2006/relationships/hyperlink" Target="https://www.lwlat.org.uk/docs/policies/news_trust_policies/LwLAT_Social_Media_Policy.pdf" TargetMode="External"/><Relationship Id="rId81" Type="http://schemas.openxmlformats.org/officeDocument/2006/relationships/hyperlink" Target="https://www.lwlat.org.uk/docs/policies/news_trust_policies/LwLAT_Grievance_Procedure.pdf" TargetMode="External"/><Relationship Id="rId86" Type="http://schemas.openxmlformats.org/officeDocument/2006/relationships/hyperlink" Target="https://www.southwigston.lwlat.org.uk/docs/policies/Child_Protection_and_Safeguarding_Policy.pdf"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lrscb.proceduresonline.com/index.htm" TargetMode="External"/><Relationship Id="rId13" Type="http://schemas.openxmlformats.org/officeDocument/2006/relationships/image" Target="media/image28.png"/><Relationship Id="rId18" Type="http://schemas.openxmlformats.org/officeDocument/2006/relationships/image" Target="media/image11.png"/><Relationship Id="rId39" Type="http://schemas.openxmlformats.org/officeDocument/2006/relationships/image" Target="media/image24.png"/><Relationship Id="rId34" Type="http://schemas.openxmlformats.org/officeDocument/2006/relationships/image" Target="media/image14.png"/><Relationship Id="rId50" Type="http://schemas.openxmlformats.org/officeDocument/2006/relationships/hyperlink" Target="https://www.gov.uk/government/publications/relationships-education-relationships-and-sex-education-rse-and-health-education" TargetMode="External"/><Relationship Id="rId55" Type="http://schemas.openxmlformats.org/officeDocument/2006/relationships/hyperlink" Target="http://www.police.uk/" TargetMode="External"/><Relationship Id="rId76" Type="http://schemas.openxmlformats.org/officeDocument/2006/relationships/hyperlink" Target="https://www.lwlat.org.uk/docs/policies/news_trust_policies/LwLAT_Recruitment_Policy.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khan@southwigston.lwlat.org.uk" TargetMode="External"/><Relationship Id="rId92" Type="http://schemas.openxmlformats.org/officeDocument/2006/relationships/hyperlink" Target="https://www.lwlat.org.uk/docs/policies/news_trust_policies/LwLAT_Managing_Stress_and_Promoting_Positive_Mental_Health___Wellbeing_Policy.pdf" TargetMode="External"/><Relationship Id="rId2" Type="http://schemas.openxmlformats.org/officeDocument/2006/relationships/numbering" Target="numbering.xml"/><Relationship Id="rId40" Type="http://schemas.openxmlformats.org/officeDocument/2006/relationships/image" Target="media/image30.png"/><Relationship Id="rId45" Type="http://schemas.openxmlformats.org/officeDocument/2006/relationships/hyperlink" Target="https://www.gov.uk/government/publications/mental-health-and-behaviour-in-schools--2" TargetMode="External"/><Relationship Id="rId66" Type="http://schemas.openxmlformats.org/officeDocument/2006/relationships/hyperlink" Target="https://learning.nspcc.org.uk/safeguarding-child-protection/deaf-and-disabled-children" TargetMode="External"/><Relationship Id="rId87" Type="http://schemas.openxmlformats.org/officeDocument/2006/relationships/hyperlink" Target="https://www.lwlat.org.uk/docs/policies/news_trust_policies/LwLAT_Staff_Behaviour__Code_of_Conduct__Policy.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prevent-duty-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JdfzXPwZ50ZCusXndbYpPaxFg==">CgMxLjAyCGguZ2pkZ3hzOAByITE2ZGg2bWxYdnpfdDBzd2c1dldpTjdXT0FPamFQVktVcA==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2368</TotalTime>
  <Pages>77</Pages>
  <Words>22929</Words>
  <Characters>130698</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NSPCC</dc:creator>
  <cp:lastModifiedBy>Hussein Khan</cp:lastModifiedBy>
  <cp:revision>16</cp:revision>
  <cp:lastPrinted>2025-10-22T12:02:00Z</cp:lastPrinted>
  <dcterms:created xsi:type="dcterms:W3CDTF">2025-10-22T20:52:00Z</dcterms:created>
  <dcterms:modified xsi:type="dcterms:W3CDTF">2025-10-24T12:19:00Z</dcterms:modified>
</cp:coreProperties>
</file>